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AD5AA" w14:textId="77777777" w:rsidR="00AC5B91" w:rsidRDefault="00AC5B91" w:rsidP="00AC5B91">
      <w:pPr>
        <w:pStyle w:val="Corpsdetexte"/>
        <w:spacing w:before="4"/>
        <w:ind w:left="0"/>
        <w:rPr>
          <w:sz w:val="22"/>
        </w:rPr>
      </w:pPr>
    </w:p>
    <w:p w14:paraId="49B3C90D" w14:textId="77777777" w:rsidR="001A2C48" w:rsidRDefault="001A2C48" w:rsidP="00AC5B91">
      <w:pPr>
        <w:pStyle w:val="Corpsdetexte"/>
        <w:spacing w:before="4"/>
        <w:ind w:left="0"/>
        <w:rPr>
          <w:sz w:val="22"/>
        </w:rPr>
      </w:pPr>
    </w:p>
    <w:p w14:paraId="1134DFF3" w14:textId="77777777" w:rsidR="001A2C48" w:rsidRDefault="001A2C48" w:rsidP="00AC5B91">
      <w:pPr>
        <w:pStyle w:val="Corpsdetexte"/>
        <w:spacing w:before="4"/>
        <w:ind w:left="0"/>
        <w:rPr>
          <w:sz w:val="22"/>
        </w:rPr>
      </w:pPr>
    </w:p>
    <w:p w14:paraId="34803A28" w14:textId="77777777" w:rsidR="001A2C48" w:rsidRDefault="001A2C48" w:rsidP="00AC5B91">
      <w:pPr>
        <w:pStyle w:val="Corpsdetexte"/>
        <w:spacing w:before="4"/>
        <w:ind w:left="0"/>
        <w:rPr>
          <w:sz w:val="22"/>
        </w:rPr>
      </w:pPr>
    </w:p>
    <w:p w14:paraId="3643D1F2" w14:textId="77777777" w:rsidR="001A2C48" w:rsidRDefault="00ED2A11" w:rsidP="00ED2A11">
      <w:pPr>
        <w:pStyle w:val="Corpsdetexte"/>
        <w:tabs>
          <w:tab w:val="left" w:pos="7620"/>
        </w:tabs>
        <w:spacing w:before="4"/>
        <w:ind w:left="0"/>
        <w:rPr>
          <w:sz w:val="22"/>
        </w:rPr>
      </w:pPr>
      <w:r>
        <w:rPr>
          <w:sz w:val="22"/>
        </w:rPr>
        <w:tab/>
      </w:r>
    </w:p>
    <w:p w14:paraId="62D9FA58" w14:textId="77777777" w:rsidR="001A2C48" w:rsidRDefault="001A2C48" w:rsidP="00AC5B91">
      <w:pPr>
        <w:pStyle w:val="Corpsdetexte"/>
        <w:spacing w:before="4"/>
        <w:ind w:left="0"/>
        <w:rPr>
          <w:sz w:val="22"/>
        </w:rPr>
      </w:pPr>
    </w:p>
    <w:p w14:paraId="5F65DC1B" w14:textId="68213CC7" w:rsidR="001A2C48" w:rsidRDefault="00FB4338" w:rsidP="00AC5B91">
      <w:pPr>
        <w:pStyle w:val="Corpsdetexte"/>
        <w:spacing w:before="4"/>
        <w:ind w:left="0"/>
        <w:rPr>
          <w:sz w:val="22"/>
        </w:rPr>
      </w:pPr>
      <w:r>
        <w:rPr>
          <w:b/>
          <w:bCs/>
          <w:noProof/>
          <w:sz w:val="36"/>
          <w:szCs w:val="36"/>
        </w:rPr>
        <mc:AlternateContent>
          <mc:Choice Requires="wps">
            <w:drawing>
              <wp:anchor distT="0" distB="0" distL="114300" distR="114300" simplePos="0" relativeHeight="251658240" behindDoc="0" locked="0" layoutInCell="1" allowOverlap="1" wp14:anchorId="78115177" wp14:editId="56D26F02">
                <wp:simplePos x="0" y="0"/>
                <wp:positionH relativeFrom="column">
                  <wp:posOffset>-45085</wp:posOffset>
                </wp:positionH>
                <wp:positionV relativeFrom="paragraph">
                  <wp:posOffset>193040</wp:posOffset>
                </wp:positionV>
                <wp:extent cx="6544310" cy="342900"/>
                <wp:effectExtent l="0" t="0" r="0" b="0"/>
                <wp:wrapSquare wrapText="bothSides"/>
                <wp:docPr id="59666349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44310" cy="342900"/>
                        </a:xfrm>
                        <a:prstGeom prst="rect">
                          <a:avLst/>
                        </a:prstGeom>
                      </wps:spPr>
                      <wps:txbx>
                        <w:txbxContent>
                          <w:p w14:paraId="7B2E950A" w14:textId="77777777" w:rsidR="007C523F" w:rsidRPr="00020B89" w:rsidRDefault="007C523F" w:rsidP="00F75BF1">
                            <w:pPr>
                              <w:jc w:val="center"/>
                              <w:rPr>
                                <w:rFonts w:ascii="Arial" w:hAnsi="Arial" w:cs="Arial"/>
                                <w:b/>
                                <w:bCs/>
                                <w:color w:val="000000" w:themeColor="text1"/>
                                <w:sz w:val="48"/>
                                <w:szCs w:val="48"/>
                              </w:rPr>
                            </w:pPr>
                            <w:r w:rsidRPr="00020B89">
                              <w:rPr>
                                <w:rFonts w:ascii="Arial" w:hAnsi="Arial" w:cs="Arial"/>
                                <w:b/>
                                <w:bCs/>
                                <w:color w:val="000000" w:themeColor="text1"/>
                                <w:sz w:val="48"/>
                                <w:szCs w:val="48"/>
                              </w:rPr>
                              <w:t>CAHIER DES PRESCRIPTIONS SPECIALES</w:t>
                            </w:r>
                          </w:p>
                        </w:txbxContent>
                      </wps:txbx>
                      <wps:bodyPr wrap="square" numCol="1" fromWordArt="1">
                        <a:prstTxWarp prst="textPlain">
                          <a:avLst>
                            <a:gd name="adj" fmla="val 49952"/>
                          </a:avLst>
                        </a:prstTxWarp>
                        <a:noAutofit/>
                      </wps:bodyPr>
                    </wps:wsp>
                  </a:graphicData>
                </a:graphic>
                <wp14:sizeRelH relativeFrom="page">
                  <wp14:pctWidth>0</wp14:pctWidth>
                </wp14:sizeRelH>
                <wp14:sizeRelV relativeFrom="page">
                  <wp14:pctHeight>0</wp14:pctHeight>
                </wp14:sizeRelV>
              </wp:anchor>
            </w:drawing>
          </mc:Choice>
          <mc:Fallback>
            <w:pict>
              <v:shapetype w14:anchorId="78115177" id="_x0000_t202" coordsize="21600,21600" o:spt="202" path="m,l,21600r21600,l21600,xe">
                <v:stroke joinstyle="miter"/>
                <v:path gradientshapeok="t" o:connecttype="rect"/>
              </v:shapetype>
              <v:shape id="Zone de texte 1" o:spid="_x0000_s1026" type="#_x0000_t202" style="position:absolute;margin-left:-3.55pt;margin-top:15.2pt;width:515.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" filled="f" stroked="f">
                <o:lock v:ext="edit" shapetype="t"/>
                <v:textbox>
                  <w:txbxContent>
                    <w:p w14:paraId="7B2E950A" w14:textId="77777777" w:rsidR="007C523F" w:rsidRPr="00020B89" w:rsidRDefault="007C523F" w:rsidP="00F75BF1">
                      <w:pPr>
                        <w:jc w:val="center"/>
                        <w:rPr>
                          <w:rFonts w:ascii="Arial" w:hAnsi="Arial" w:cs="Arial"/>
                          <w:b/>
                          <w:bCs/>
                          <w:color w:val="000000" w:themeColor="text1"/>
                          <w:sz w:val="48"/>
                          <w:szCs w:val="48"/>
                        </w:rPr>
                      </w:pPr>
                      <w:r w:rsidRPr="00020B89">
                        <w:rPr>
                          <w:rFonts w:ascii="Arial" w:hAnsi="Arial" w:cs="Arial"/>
                          <w:b/>
                          <w:bCs/>
                          <w:color w:val="000000" w:themeColor="text1"/>
                          <w:sz w:val="48"/>
                          <w:szCs w:val="48"/>
                        </w:rPr>
                        <w:t>CAHIER DES PRESCRIPTIONS SPECIALES</w:t>
                      </w:r>
                    </w:p>
                  </w:txbxContent>
                </v:textbox>
                <w10:wrap type="square"/>
              </v:shape>
            </w:pict>
          </mc:Fallback>
        </mc:AlternateContent>
      </w:r>
    </w:p>
    <w:p w14:paraId="61B9E55A" w14:textId="77777777" w:rsidR="001A2C48" w:rsidRDefault="001A2C48" w:rsidP="00AC5B91">
      <w:pPr>
        <w:pStyle w:val="Corpsdetexte"/>
        <w:spacing w:before="4"/>
        <w:ind w:left="0"/>
        <w:rPr>
          <w:sz w:val="22"/>
        </w:rPr>
      </w:pPr>
    </w:p>
    <w:p w14:paraId="33A09CF7" w14:textId="77777777" w:rsidR="001A2C48" w:rsidRPr="00F75BF1" w:rsidRDefault="001A2C48" w:rsidP="00F75BF1">
      <w:pPr>
        <w:pStyle w:val="Corpsdetexte"/>
        <w:shd w:val="clear" w:color="auto" w:fill="BFBFBF" w:themeFill="background1" w:themeFillShade="BF"/>
        <w:spacing w:before="4"/>
        <w:ind w:left="851" w:hanging="851"/>
        <w:rPr>
          <w:sz w:val="22"/>
        </w:rPr>
      </w:pPr>
    </w:p>
    <w:p w14:paraId="33B27F75" w14:textId="77777777" w:rsidR="00E85900" w:rsidRDefault="00E85900" w:rsidP="00AC5B91">
      <w:pPr>
        <w:pStyle w:val="Corpsdetexte"/>
        <w:spacing w:before="4"/>
        <w:ind w:left="0"/>
        <w:rPr>
          <w:sz w:val="22"/>
        </w:rPr>
      </w:pPr>
    </w:p>
    <w:p w14:paraId="61D0692B" w14:textId="77777777" w:rsidR="00E60050" w:rsidRDefault="00E60050" w:rsidP="00E60050">
      <w:pPr>
        <w:pStyle w:val="NormalWeb"/>
        <w:spacing w:before="0" w:beforeAutospacing="0" w:after="0" w:afterAutospacing="0"/>
      </w:pPr>
    </w:p>
    <w:p w14:paraId="135F8345" w14:textId="77777777" w:rsidR="00E60050" w:rsidRDefault="00E60050" w:rsidP="00E60050">
      <w:pPr>
        <w:pStyle w:val="NormalWeb"/>
        <w:spacing w:before="0" w:beforeAutospacing="0" w:after="0" w:afterAutospacing="0"/>
        <w:jc w:val="center"/>
      </w:pPr>
    </w:p>
    <w:p w14:paraId="523BB014" w14:textId="77777777" w:rsidR="00E60050" w:rsidRPr="00F75BF1" w:rsidRDefault="00E60050" w:rsidP="00D754E0">
      <w:pPr>
        <w:adjustRightInd w:val="0"/>
        <w:spacing w:before="120" w:line="276" w:lineRule="auto"/>
        <w:jc w:val="center"/>
        <w:rPr>
          <w:rFonts w:asciiTheme="minorBidi" w:eastAsia="BatangChe" w:hAnsiTheme="minorBidi" w:cstheme="minorBidi"/>
          <w:b/>
          <w:bCs/>
          <w:sz w:val="34"/>
          <w:szCs w:val="34"/>
        </w:rPr>
      </w:pPr>
      <w:r w:rsidRPr="00F75BF1">
        <w:rPr>
          <w:rFonts w:asciiTheme="minorBidi" w:eastAsia="BatangChe" w:hAnsiTheme="minorBidi" w:cstheme="minorBidi"/>
          <w:b/>
          <w:bCs/>
          <w:sz w:val="34"/>
          <w:szCs w:val="34"/>
        </w:rPr>
        <w:t>APPEL D’OFFRES OUVERT</w:t>
      </w:r>
      <w:r w:rsidR="0080168D">
        <w:rPr>
          <w:rFonts w:asciiTheme="minorBidi" w:eastAsia="BatangChe" w:hAnsiTheme="minorBidi" w:cstheme="minorBidi"/>
          <w:b/>
          <w:bCs/>
          <w:sz w:val="34"/>
          <w:szCs w:val="34"/>
        </w:rPr>
        <w:t xml:space="preserve"> SIMPLIFIE</w:t>
      </w:r>
      <w:r w:rsidRPr="00F75BF1">
        <w:rPr>
          <w:rFonts w:asciiTheme="minorBidi" w:eastAsia="BatangChe" w:hAnsiTheme="minorBidi" w:cstheme="minorBidi"/>
          <w:b/>
          <w:bCs/>
          <w:sz w:val="34"/>
          <w:szCs w:val="34"/>
        </w:rPr>
        <w:t xml:space="preserve"> SUR OFFRE</w:t>
      </w:r>
      <w:r w:rsidR="00CD6C45" w:rsidRPr="00F75BF1">
        <w:rPr>
          <w:rFonts w:asciiTheme="minorBidi" w:eastAsia="BatangChe" w:hAnsiTheme="minorBidi" w:cstheme="minorBidi"/>
          <w:b/>
          <w:bCs/>
          <w:sz w:val="34"/>
          <w:szCs w:val="34"/>
        </w:rPr>
        <w:t>S</w:t>
      </w:r>
      <w:r w:rsidRPr="00F75BF1">
        <w:rPr>
          <w:rFonts w:asciiTheme="minorBidi" w:eastAsia="BatangChe" w:hAnsiTheme="minorBidi" w:cstheme="minorBidi"/>
          <w:b/>
          <w:bCs/>
          <w:sz w:val="34"/>
          <w:szCs w:val="34"/>
        </w:rPr>
        <w:t xml:space="preserve"> DE PRIX</w:t>
      </w:r>
    </w:p>
    <w:p w14:paraId="56DECA14" w14:textId="77777777" w:rsidR="00E60050" w:rsidRPr="007C523F" w:rsidRDefault="00A811EE" w:rsidP="007C523F">
      <w:pPr>
        <w:adjustRightInd w:val="0"/>
        <w:spacing w:line="276" w:lineRule="auto"/>
        <w:jc w:val="center"/>
        <w:rPr>
          <w:rFonts w:asciiTheme="minorBidi" w:eastAsia="BatangChe" w:hAnsiTheme="minorBidi" w:cstheme="minorBidi"/>
          <w:b/>
          <w:bCs/>
          <w:sz w:val="34"/>
          <w:szCs w:val="34"/>
        </w:rPr>
      </w:pPr>
      <w:r w:rsidRPr="007C523F">
        <w:rPr>
          <w:rFonts w:asciiTheme="minorBidi" w:eastAsia="BatangChe" w:hAnsiTheme="minorBidi" w:cstheme="minorBidi"/>
          <w:b/>
          <w:bCs/>
          <w:sz w:val="34"/>
          <w:szCs w:val="34"/>
        </w:rPr>
        <w:t>N°</w:t>
      </w:r>
      <w:r w:rsidR="00E60050" w:rsidRPr="007C523F">
        <w:rPr>
          <w:rFonts w:asciiTheme="minorBidi" w:eastAsia="BatangChe" w:hAnsiTheme="minorBidi" w:cstheme="minorBidi"/>
          <w:b/>
          <w:bCs/>
          <w:sz w:val="34"/>
          <w:szCs w:val="34"/>
        </w:rPr>
        <w:t xml:space="preserve"> </w:t>
      </w:r>
      <w:r w:rsidR="0080168D">
        <w:rPr>
          <w:rFonts w:asciiTheme="minorBidi" w:eastAsia="BatangChe" w:hAnsiTheme="minorBidi" w:cstheme="minorBidi"/>
          <w:b/>
          <w:bCs/>
          <w:sz w:val="34"/>
          <w:szCs w:val="34"/>
        </w:rPr>
        <w:t>25</w:t>
      </w:r>
      <w:r w:rsidR="00441288" w:rsidRPr="007C523F">
        <w:rPr>
          <w:rFonts w:asciiTheme="minorBidi" w:eastAsia="BatangChe" w:hAnsiTheme="minorBidi" w:cstheme="minorBidi"/>
          <w:b/>
          <w:bCs/>
          <w:sz w:val="34"/>
          <w:szCs w:val="34"/>
        </w:rPr>
        <w:t>/</w:t>
      </w:r>
      <w:r w:rsidR="00E60050" w:rsidRPr="007C523F">
        <w:rPr>
          <w:rFonts w:asciiTheme="minorBidi" w:eastAsia="BatangChe" w:hAnsiTheme="minorBidi" w:cstheme="minorBidi"/>
          <w:b/>
          <w:bCs/>
          <w:sz w:val="34"/>
          <w:szCs w:val="34"/>
        </w:rPr>
        <w:t>202</w:t>
      </w:r>
      <w:r w:rsidR="00D17C20" w:rsidRPr="007C523F">
        <w:rPr>
          <w:rFonts w:asciiTheme="minorBidi" w:eastAsia="BatangChe" w:hAnsiTheme="minorBidi" w:cstheme="minorBidi"/>
          <w:b/>
          <w:bCs/>
          <w:sz w:val="34"/>
          <w:szCs w:val="34"/>
        </w:rPr>
        <w:t>4</w:t>
      </w:r>
    </w:p>
    <w:p w14:paraId="3BFB40CD" w14:textId="77777777" w:rsidR="00E85900" w:rsidRDefault="00E85900" w:rsidP="00360938">
      <w:pPr>
        <w:adjustRightInd w:val="0"/>
        <w:spacing w:line="360" w:lineRule="auto"/>
        <w:jc w:val="center"/>
        <w:rPr>
          <w:rFonts w:asciiTheme="minorBidi" w:eastAsia="BatangChe" w:hAnsiTheme="minorBidi" w:cstheme="minorBidi"/>
          <w:b/>
          <w:bCs/>
          <w:sz w:val="28"/>
          <w:szCs w:val="28"/>
        </w:rPr>
      </w:pPr>
    </w:p>
    <w:p w14:paraId="30F1C2A7" w14:textId="77777777" w:rsidR="00F75BF1" w:rsidRPr="00F75BF1" w:rsidRDefault="00F75BF1" w:rsidP="00360938">
      <w:pPr>
        <w:adjustRightInd w:val="0"/>
        <w:spacing w:line="360" w:lineRule="auto"/>
        <w:jc w:val="center"/>
        <w:rPr>
          <w:rFonts w:asciiTheme="minorBidi" w:eastAsia="BatangChe" w:hAnsiTheme="minorBidi" w:cstheme="minorBidi"/>
          <w:b/>
          <w:bCs/>
          <w:sz w:val="28"/>
          <w:szCs w:val="28"/>
        </w:rPr>
      </w:pPr>
    </w:p>
    <w:p w14:paraId="45C553C3" w14:textId="77777777" w:rsidR="00E60050" w:rsidRPr="00F75BF1" w:rsidRDefault="00E60050" w:rsidP="00F75BF1">
      <w:pPr>
        <w:adjustRightInd w:val="0"/>
        <w:spacing w:line="276" w:lineRule="auto"/>
        <w:jc w:val="center"/>
        <w:rPr>
          <w:rFonts w:asciiTheme="minorBidi" w:eastAsia="MingLiU_HKSCS" w:hAnsiTheme="minorBidi" w:cstheme="minorBidi"/>
          <w:b/>
          <w:bCs/>
          <w:sz w:val="32"/>
          <w:szCs w:val="32"/>
        </w:rPr>
      </w:pPr>
      <w:r w:rsidRPr="00F75BF1">
        <w:rPr>
          <w:rFonts w:asciiTheme="minorBidi" w:eastAsia="MingLiU_HKSCS" w:hAnsiTheme="minorBidi" w:cstheme="minorBidi"/>
          <w:b/>
          <w:bCs/>
          <w:sz w:val="32"/>
          <w:szCs w:val="32"/>
        </w:rPr>
        <w:t>Le</w:t>
      </w:r>
      <w:r w:rsidR="00826ABB" w:rsidRPr="00F75BF1">
        <w:rPr>
          <w:rFonts w:asciiTheme="minorBidi" w:eastAsia="MingLiU_HKSCS" w:hAnsiTheme="minorBidi" w:cstheme="minorBidi"/>
          <w:b/>
          <w:bCs/>
          <w:sz w:val="32"/>
          <w:szCs w:val="32"/>
        </w:rPr>
        <w:t xml:space="preserve"> </w:t>
      </w:r>
      <w:r w:rsidR="0080168D">
        <w:rPr>
          <w:rFonts w:asciiTheme="minorBidi" w:eastAsia="MingLiU_HKSCS" w:hAnsiTheme="minorBidi" w:cstheme="minorBidi"/>
          <w:b/>
          <w:bCs/>
          <w:sz w:val="32"/>
          <w:szCs w:val="32"/>
        </w:rPr>
        <w:t>26</w:t>
      </w:r>
      <w:r w:rsidR="005E2187">
        <w:rPr>
          <w:rFonts w:asciiTheme="minorBidi" w:eastAsia="MingLiU_HKSCS" w:hAnsiTheme="minorBidi" w:cstheme="minorBidi"/>
          <w:b/>
          <w:bCs/>
          <w:sz w:val="32"/>
          <w:szCs w:val="32"/>
        </w:rPr>
        <w:t>/</w:t>
      </w:r>
      <w:r w:rsidR="0080168D">
        <w:rPr>
          <w:rFonts w:asciiTheme="minorBidi" w:eastAsia="MingLiU_HKSCS" w:hAnsiTheme="minorBidi" w:cstheme="minorBidi"/>
          <w:b/>
          <w:bCs/>
          <w:sz w:val="32"/>
          <w:szCs w:val="32"/>
        </w:rPr>
        <w:t>11</w:t>
      </w:r>
      <w:r w:rsidR="005E2187">
        <w:rPr>
          <w:rFonts w:asciiTheme="minorBidi" w:eastAsia="MingLiU_HKSCS" w:hAnsiTheme="minorBidi" w:cstheme="minorBidi"/>
          <w:b/>
          <w:bCs/>
          <w:sz w:val="32"/>
          <w:szCs w:val="32"/>
        </w:rPr>
        <w:t>/</w:t>
      </w:r>
      <w:r w:rsidR="008E3EF5">
        <w:rPr>
          <w:rFonts w:asciiTheme="minorBidi" w:eastAsia="MingLiU_HKSCS" w:hAnsiTheme="minorBidi" w:cstheme="minorBidi"/>
          <w:b/>
          <w:bCs/>
          <w:sz w:val="32"/>
          <w:szCs w:val="32"/>
        </w:rPr>
        <w:t xml:space="preserve"> </w:t>
      </w:r>
      <w:r w:rsidRPr="00F75BF1">
        <w:rPr>
          <w:rFonts w:asciiTheme="minorBidi" w:eastAsia="MingLiU_HKSCS" w:hAnsiTheme="minorBidi" w:cstheme="minorBidi"/>
          <w:b/>
          <w:bCs/>
          <w:sz w:val="32"/>
          <w:szCs w:val="32"/>
        </w:rPr>
        <w:t>202</w:t>
      </w:r>
      <w:r w:rsidR="00D17C20" w:rsidRPr="00F75BF1">
        <w:rPr>
          <w:rFonts w:asciiTheme="minorBidi" w:eastAsia="MingLiU_HKSCS" w:hAnsiTheme="minorBidi" w:cstheme="minorBidi"/>
          <w:b/>
          <w:bCs/>
          <w:sz w:val="32"/>
          <w:szCs w:val="32"/>
        </w:rPr>
        <w:t>4</w:t>
      </w:r>
      <w:r w:rsidRPr="00F75BF1">
        <w:rPr>
          <w:rFonts w:asciiTheme="minorBidi" w:eastAsia="MingLiU_HKSCS" w:hAnsiTheme="minorBidi" w:cstheme="minorBidi"/>
          <w:b/>
          <w:bCs/>
          <w:sz w:val="32"/>
          <w:szCs w:val="32"/>
        </w:rPr>
        <w:t xml:space="preserve"> à 1</w:t>
      </w:r>
      <w:r w:rsidR="0080168D">
        <w:rPr>
          <w:rFonts w:asciiTheme="minorBidi" w:eastAsia="MingLiU_HKSCS" w:hAnsiTheme="minorBidi" w:cstheme="minorBidi"/>
          <w:b/>
          <w:bCs/>
          <w:sz w:val="32"/>
          <w:szCs w:val="32"/>
        </w:rPr>
        <w:t xml:space="preserve">3 </w:t>
      </w:r>
      <w:r w:rsidRPr="00F75BF1">
        <w:rPr>
          <w:rFonts w:asciiTheme="minorBidi" w:eastAsia="MingLiU_HKSCS" w:hAnsiTheme="minorBidi" w:cstheme="minorBidi"/>
          <w:b/>
          <w:bCs/>
          <w:sz w:val="32"/>
          <w:szCs w:val="32"/>
        </w:rPr>
        <w:t>h</w:t>
      </w:r>
      <w:r w:rsidR="0080168D">
        <w:rPr>
          <w:rFonts w:asciiTheme="minorBidi" w:eastAsia="MingLiU_HKSCS" w:hAnsiTheme="minorBidi" w:cstheme="minorBidi"/>
          <w:b/>
          <w:bCs/>
          <w:sz w:val="32"/>
          <w:szCs w:val="32"/>
        </w:rPr>
        <w:t xml:space="preserve"> </w:t>
      </w:r>
      <w:r w:rsidRPr="00F75BF1">
        <w:rPr>
          <w:rFonts w:asciiTheme="minorBidi" w:eastAsia="MingLiU_HKSCS" w:hAnsiTheme="minorBidi" w:cstheme="minorBidi"/>
          <w:b/>
          <w:bCs/>
          <w:sz w:val="32"/>
          <w:szCs w:val="32"/>
        </w:rPr>
        <w:t>00</w:t>
      </w:r>
    </w:p>
    <w:p w14:paraId="3E2B4A8A" w14:textId="77777777" w:rsidR="00E60050" w:rsidRPr="00F75BF1" w:rsidRDefault="00E60050" w:rsidP="00F75BF1">
      <w:pPr>
        <w:adjustRightInd w:val="0"/>
        <w:spacing w:line="276" w:lineRule="auto"/>
        <w:jc w:val="center"/>
        <w:rPr>
          <w:rFonts w:asciiTheme="minorBidi" w:eastAsia="BatangChe" w:hAnsiTheme="minorBidi" w:cstheme="minorBidi"/>
          <w:b/>
          <w:bCs/>
          <w:sz w:val="28"/>
          <w:szCs w:val="28"/>
        </w:rPr>
      </w:pPr>
      <w:r w:rsidRPr="00F75BF1">
        <w:rPr>
          <w:rFonts w:asciiTheme="minorBidi" w:eastAsia="MingLiU_HKSCS" w:hAnsiTheme="minorBidi" w:cstheme="minorBidi"/>
          <w:b/>
          <w:bCs/>
          <w:sz w:val="28"/>
          <w:szCs w:val="28"/>
        </w:rPr>
        <w:t>(SEANCE PUBLIQUE)</w:t>
      </w:r>
    </w:p>
    <w:p w14:paraId="1DD75CC9" w14:textId="77777777" w:rsidR="00E60050" w:rsidRDefault="00F75BF1" w:rsidP="00F75BF1">
      <w:pPr>
        <w:adjustRightInd w:val="0"/>
        <w:spacing w:after="120" w:line="276" w:lineRule="auto"/>
        <w:jc w:val="center"/>
        <w:rPr>
          <w:rFonts w:asciiTheme="minorBidi" w:eastAsia="MingLiU_HKSCS" w:hAnsiTheme="minorBidi" w:cstheme="minorBidi"/>
          <w:b/>
          <w:bCs/>
          <w:sz w:val="28"/>
          <w:szCs w:val="28"/>
        </w:rPr>
      </w:pPr>
      <w:r w:rsidRPr="00F75BF1">
        <w:rPr>
          <w:rFonts w:asciiTheme="minorBidi" w:eastAsia="MingLiU_HKSCS" w:hAnsiTheme="minorBidi" w:cstheme="minorBidi"/>
          <w:b/>
          <w:bCs/>
          <w:sz w:val="28"/>
          <w:szCs w:val="28"/>
        </w:rPr>
        <w:t>-</w:t>
      </w:r>
      <w:r>
        <w:rPr>
          <w:rFonts w:asciiTheme="minorBidi" w:eastAsia="MingLiU_HKSCS" w:hAnsiTheme="minorBidi" w:cstheme="minorBidi"/>
          <w:b/>
          <w:bCs/>
          <w:sz w:val="28"/>
          <w:szCs w:val="28"/>
        </w:rPr>
        <w:t xml:space="preserve"> </w:t>
      </w:r>
      <w:r w:rsidR="005B51F1" w:rsidRPr="00F75BF1">
        <w:rPr>
          <w:rFonts w:asciiTheme="minorBidi" w:eastAsia="MingLiU_HKSCS" w:hAnsiTheme="minorBidi" w:cstheme="minorBidi"/>
          <w:b/>
          <w:bCs/>
          <w:sz w:val="28"/>
          <w:szCs w:val="28"/>
        </w:rPr>
        <w:t>LOT UNIQUE</w:t>
      </w:r>
      <w:r w:rsidRPr="00F75BF1">
        <w:rPr>
          <w:rFonts w:asciiTheme="minorBidi" w:eastAsia="MingLiU_HKSCS" w:hAnsiTheme="minorBidi" w:cstheme="minorBidi"/>
          <w:b/>
          <w:bCs/>
          <w:sz w:val="28"/>
          <w:szCs w:val="28"/>
        </w:rPr>
        <w:t xml:space="preserve"> -</w:t>
      </w:r>
    </w:p>
    <w:p w14:paraId="6A0F5DE3" w14:textId="77777777" w:rsidR="00F75BF1" w:rsidRPr="00F75BF1" w:rsidRDefault="00F75BF1" w:rsidP="00F75BF1">
      <w:pPr>
        <w:adjustRightInd w:val="0"/>
        <w:spacing w:after="120" w:line="276" w:lineRule="auto"/>
        <w:jc w:val="center"/>
        <w:rPr>
          <w:rFonts w:asciiTheme="minorBidi" w:eastAsia="BatangChe" w:hAnsiTheme="minorBidi" w:cstheme="minorBidi"/>
          <w:b/>
          <w:bCs/>
          <w:sz w:val="28"/>
          <w:szCs w:val="28"/>
        </w:rPr>
      </w:pPr>
    </w:p>
    <w:p w14:paraId="6A91C99E" w14:textId="77777777" w:rsidR="00E60050" w:rsidRDefault="00E60050" w:rsidP="00E60050">
      <w:pPr>
        <w:adjustRightInd w:val="0"/>
        <w:ind w:left="142"/>
        <w:jc w:val="both"/>
        <w:rPr>
          <w:rFonts w:asciiTheme="majorBidi" w:hAnsiTheme="majorBidi" w:cstheme="majorBidi"/>
        </w:rPr>
      </w:pPr>
    </w:p>
    <w:p w14:paraId="75F0B1C6" w14:textId="77777777" w:rsidR="00F75BF1" w:rsidRPr="00E6672B" w:rsidRDefault="00F75BF1" w:rsidP="00E60050">
      <w:pPr>
        <w:adjustRightInd w:val="0"/>
        <w:ind w:left="142"/>
        <w:jc w:val="both"/>
        <w:rPr>
          <w:rFonts w:asciiTheme="majorBidi" w:hAnsiTheme="majorBidi" w:cstheme="majorBidi"/>
        </w:rPr>
      </w:pPr>
    </w:p>
    <w:p w14:paraId="2DE0F10B" w14:textId="6249FF1A" w:rsidR="00E60050" w:rsidRPr="00713917" w:rsidRDefault="00164C44" w:rsidP="00E85900">
      <w:pPr>
        <w:pBdr>
          <w:top w:val="threeDEmboss" w:sz="24" w:space="6" w:color="auto"/>
          <w:left w:val="threeDEmboss" w:sz="24" w:space="6" w:color="auto"/>
          <w:bottom w:val="threeDEngrave" w:sz="24" w:space="6" w:color="auto"/>
          <w:right w:val="threeDEngrave" w:sz="24" w:space="6" w:color="auto"/>
        </w:pBdr>
        <w:spacing w:line="360" w:lineRule="auto"/>
        <w:jc w:val="center"/>
        <w:rPr>
          <w:rFonts w:asciiTheme="minorBidi" w:eastAsia="BatangChe" w:hAnsiTheme="minorBidi" w:cstheme="minorBidi"/>
          <w:b/>
          <w:bCs/>
          <w:sz w:val="32"/>
          <w:szCs w:val="32"/>
        </w:rPr>
      </w:pPr>
      <w:bookmarkStart w:id="0" w:name="_Hlk158324465"/>
      <w:r w:rsidRPr="00164C44">
        <w:rPr>
          <w:rFonts w:asciiTheme="minorBidi" w:hAnsiTheme="minorBidi" w:cstheme="minorBidi"/>
          <w:b/>
          <w:bCs/>
          <w:spacing w:val="-18"/>
          <w:sz w:val="32"/>
          <w:szCs w:val="32"/>
        </w:rPr>
        <w:t xml:space="preserve">Prestation d’hébergement au profit </w:t>
      </w:r>
      <w:r w:rsidRPr="00713917">
        <w:rPr>
          <w:rFonts w:asciiTheme="minorBidi" w:hAnsiTheme="minorBidi" w:cstheme="minorBidi"/>
          <w:b/>
          <w:bCs/>
          <w:spacing w:val="-18"/>
          <w:sz w:val="32"/>
          <w:szCs w:val="32"/>
        </w:rPr>
        <w:t xml:space="preserve">de </w:t>
      </w:r>
      <w:r w:rsidR="00F75BF1">
        <w:rPr>
          <w:rFonts w:asciiTheme="minorBidi" w:hAnsiTheme="minorBidi" w:cstheme="minorBidi"/>
          <w:b/>
          <w:bCs/>
          <w:spacing w:val="-18"/>
          <w:sz w:val="32"/>
          <w:szCs w:val="32"/>
        </w:rPr>
        <w:t xml:space="preserve">la Présidence de l’Université Abdelmalek </w:t>
      </w:r>
      <w:proofErr w:type="spellStart"/>
      <w:r w:rsidR="00F75BF1">
        <w:rPr>
          <w:rFonts w:asciiTheme="minorBidi" w:hAnsiTheme="minorBidi" w:cstheme="minorBidi"/>
          <w:b/>
          <w:bCs/>
          <w:spacing w:val="-18"/>
          <w:sz w:val="32"/>
          <w:szCs w:val="32"/>
        </w:rPr>
        <w:t>Essaâdi</w:t>
      </w:r>
      <w:proofErr w:type="spellEnd"/>
      <w:r w:rsidR="00F75BF1">
        <w:rPr>
          <w:rFonts w:asciiTheme="minorBidi" w:hAnsiTheme="minorBidi" w:cstheme="minorBidi"/>
          <w:b/>
          <w:bCs/>
          <w:spacing w:val="-18"/>
          <w:sz w:val="32"/>
          <w:szCs w:val="32"/>
        </w:rPr>
        <w:t xml:space="preserve"> de Tétouan</w:t>
      </w:r>
    </w:p>
    <w:bookmarkEnd w:id="0"/>
    <w:p w14:paraId="298BED11" w14:textId="77777777" w:rsidR="00360938" w:rsidRPr="00E6672B" w:rsidRDefault="00360938" w:rsidP="00360938">
      <w:pPr>
        <w:spacing w:before="92"/>
        <w:ind w:left="982" w:right="823"/>
        <w:jc w:val="center"/>
      </w:pPr>
    </w:p>
    <w:p w14:paraId="7812763F" w14:textId="77777777" w:rsidR="00E85900" w:rsidRPr="00713917" w:rsidRDefault="00E85900" w:rsidP="00E85900">
      <w:pPr>
        <w:adjustRightInd w:val="0"/>
        <w:ind w:left="142"/>
        <w:jc w:val="both"/>
        <w:rPr>
          <w:rFonts w:asciiTheme="minorBidi" w:hAnsiTheme="minorBidi" w:cstheme="minorBidi"/>
          <w:i/>
          <w:iCs/>
        </w:rPr>
      </w:pPr>
    </w:p>
    <w:p w14:paraId="774F3D41" w14:textId="77777777" w:rsidR="00E85900" w:rsidRPr="00E6672B" w:rsidRDefault="00E85900" w:rsidP="00360938">
      <w:pPr>
        <w:spacing w:before="92"/>
        <w:ind w:left="982" w:right="823"/>
        <w:jc w:val="center"/>
      </w:pPr>
    </w:p>
    <w:p w14:paraId="35EDD5E2" w14:textId="77777777" w:rsidR="005937F2" w:rsidRDefault="005937F2" w:rsidP="0080168D">
      <w:pPr>
        <w:spacing w:before="181"/>
        <w:ind w:right="819"/>
        <w:rPr>
          <w:i/>
          <w:iCs/>
          <w:color w:val="C00000"/>
        </w:rPr>
      </w:pPr>
    </w:p>
    <w:p w14:paraId="2FF8E8C0" w14:textId="77777777" w:rsidR="004D67A9" w:rsidRDefault="004D67A9" w:rsidP="0002340A">
      <w:pPr>
        <w:widowControl/>
        <w:adjustRightInd w:val="0"/>
        <w:jc w:val="center"/>
        <w:rPr>
          <w:rFonts w:eastAsiaTheme="minorHAnsi"/>
          <w:sz w:val="24"/>
          <w:szCs w:val="28"/>
        </w:rPr>
      </w:pPr>
    </w:p>
    <w:p w14:paraId="2B44EC88" w14:textId="77777777" w:rsidR="004D67A9" w:rsidRDefault="004D67A9" w:rsidP="0002340A">
      <w:pPr>
        <w:widowControl/>
        <w:adjustRightInd w:val="0"/>
        <w:jc w:val="center"/>
        <w:rPr>
          <w:rFonts w:eastAsiaTheme="minorHAnsi"/>
          <w:sz w:val="24"/>
          <w:szCs w:val="28"/>
        </w:rPr>
      </w:pPr>
    </w:p>
    <w:p w14:paraId="41CF788D" w14:textId="7B05DEE5" w:rsidR="001A1E40" w:rsidRPr="0002340A" w:rsidRDefault="00F30C76" w:rsidP="0002340A">
      <w:pPr>
        <w:widowControl/>
        <w:adjustRightInd w:val="0"/>
        <w:jc w:val="center"/>
        <w:rPr>
          <w:rFonts w:eastAsiaTheme="minorHAnsi"/>
          <w:sz w:val="24"/>
          <w:szCs w:val="28"/>
        </w:rPr>
      </w:pPr>
      <w:r w:rsidRPr="00F30C76">
        <w:rPr>
          <w:rFonts w:eastAsiaTheme="minorHAnsi"/>
          <w:sz w:val="24"/>
          <w:szCs w:val="28"/>
        </w:rPr>
        <w:t>.</w:t>
      </w:r>
      <w:bookmarkStart w:id="1" w:name="_Toc90891479"/>
    </w:p>
    <w:p w14:paraId="4F50A1C0" w14:textId="77777777" w:rsidR="00994820" w:rsidRDefault="00994820" w:rsidP="00E37668">
      <w:pPr>
        <w:pStyle w:val="Titre1"/>
        <w:rPr>
          <w:rFonts w:asciiTheme="minorBidi" w:hAnsiTheme="minorBidi" w:cstheme="minorBidi"/>
        </w:rPr>
      </w:pPr>
    </w:p>
    <w:p w14:paraId="635A1385" w14:textId="77777777" w:rsidR="00F75BF1" w:rsidRDefault="00F75BF1" w:rsidP="00E37668">
      <w:pPr>
        <w:pStyle w:val="Titre1"/>
        <w:rPr>
          <w:rFonts w:asciiTheme="minorBidi" w:hAnsiTheme="minorBidi" w:cstheme="minorBidi"/>
        </w:rPr>
      </w:pPr>
    </w:p>
    <w:p w14:paraId="11ABCE2E" w14:textId="77777777" w:rsidR="005937F2" w:rsidRPr="00713917" w:rsidRDefault="005937F2" w:rsidP="0054468B">
      <w:pPr>
        <w:pStyle w:val="Titre1"/>
        <w:ind w:left="0" w:firstLine="0"/>
        <w:jc w:val="left"/>
        <w:rPr>
          <w:rFonts w:asciiTheme="minorBidi" w:hAnsiTheme="minorBidi" w:cstheme="minorBidi"/>
        </w:rPr>
      </w:pPr>
    </w:p>
    <w:p w14:paraId="07116DAA" w14:textId="77777777" w:rsidR="00C83E43" w:rsidRPr="00713917" w:rsidRDefault="00C83E43" w:rsidP="005F368A">
      <w:pPr>
        <w:pStyle w:val="Titre1"/>
        <w:rPr>
          <w:rFonts w:asciiTheme="minorBidi" w:hAnsiTheme="minorBidi" w:cstheme="minorBidi"/>
        </w:rPr>
      </w:pPr>
    </w:p>
    <w:bookmarkEnd w:id="1"/>
    <w:p w14:paraId="42A8DA04" w14:textId="77777777" w:rsidR="005F368A" w:rsidRPr="004E06BE" w:rsidRDefault="005F368A" w:rsidP="005F368A">
      <w:pPr>
        <w:widowControl/>
        <w:adjustRightInd w:val="0"/>
        <w:jc w:val="center"/>
        <w:rPr>
          <w:rFonts w:asciiTheme="majorBidi" w:eastAsia="Calibri" w:hAnsiTheme="majorBidi" w:cstheme="majorBidi"/>
          <w:b/>
          <w:bCs/>
          <w:sz w:val="32"/>
          <w:szCs w:val="28"/>
        </w:rPr>
      </w:pPr>
      <w:r w:rsidRPr="004E06BE">
        <w:rPr>
          <w:rFonts w:asciiTheme="majorBidi" w:eastAsia="Calibri" w:hAnsiTheme="majorBidi" w:cstheme="majorBidi"/>
          <w:b/>
          <w:bCs/>
          <w:sz w:val="32"/>
          <w:szCs w:val="28"/>
        </w:rPr>
        <w:lastRenderedPageBreak/>
        <w:t>SOMMAIRE</w:t>
      </w:r>
    </w:p>
    <w:p w14:paraId="62C09B53" w14:textId="77777777" w:rsidR="005F368A" w:rsidRPr="004E06BE" w:rsidRDefault="005F368A" w:rsidP="005F368A">
      <w:pPr>
        <w:widowControl/>
        <w:adjustRightInd w:val="0"/>
        <w:jc w:val="center"/>
        <w:rPr>
          <w:rFonts w:asciiTheme="majorBidi" w:eastAsia="Calibri" w:hAnsiTheme="majorBidi" w:cstheme="majorBidi"/>
          <w:b/>
          <w:bCs/>
          <w:sz w:val="24"/>
          <w:szCs w:val="24"/>
        </w:rPr>
      </w:pPr>
    </w:p>
    <w:p w14:paraId="1213B11F" w14:textId="77777777" w:rsidR="005F368A" w:rsidRPr="004E06BE" w:rsidRDefault="005F368A" w:rsidP="005F368A">
      <w:pPr>
        <w:widowControl/>
        <w:adjustRightInd w:val="0"/>
        <w:jc w:val="center"/>
        <w:rPr>
          <w:rFonts w:asciiTheme="majorBidi" w:eastAsia="Calibri" w:hAnsiTheme="majorBidi" w:cstheme="majorBidi"/>
          <w:b/>
          <w:bCs/>
          <w:sz w:val="24"/>
          <w:szCs w:val="24"/>
        </w:rPr>
      </w:pPr>
    </w:p>
    <w:p w14:paraId="187EB04E" w14:textId="77777777" w:rsidR="005F368A" w:rsidRPr="004D67A9" w:rsidRDefault="005F368A" w:rsidP="005F368A">
      <w:pPr>
        <w:widowControl/>
        <w:adjustRightInd w:val="0"/>
        <w:rPr>
          <w:rFonts w:ascii="Maiandra GD" w:eastAsia="Calibri" w:hAnsi="Maiandra GD" w:cs="CenturyGothic"/>
          <w:b/>
          <w:bCs/>
          <w:sz w:val="24"/>
          <w:szCs w:val="24"/>
          <w:u w:val="single"/>
        </w:rPr>
      </w:pPr>
      <w:r w:rsidRPr="004E06BE">
        <w:rPr>
          <w:rFonts w:asciiTheme="majorBidi" w:eastAsia="Calibri" w:hAnsiTheme="majorBidi" w:cstheme="majorBidi"/>
          <w:b/>
          <w:bCs/>
          <w:sz w:val="28"/>
          <w:szCs w:val="26"/>
          <w:u w:val="single"/>
        </w:rPr>
        <w:t>CHAPITRE I :</w:t>
      </w:r>
      <w:r w:rsidRPr="004E06BE">
        <w:rPr>
          <w:rFonts w:asciiTheme="majorBidi" w:eastAsia="Calibri" w:hAnsiTheme="majorBidi" w:cstheme="majorBidi"/>
          <w:sz w:val="28"/>
          <w:szCs w:val="26"/>
          <w:u w:val="single"/>
        </w:rPr>
        <w:t xml:space="preserve"> </w:t>
      </w:r>
      <w:r w:rsidRPr="004E06BE">
        <w:rPr>
          <w:rFonts w:asciiTheme="majorBidi" w:eastAsia="Calibri" w:hAnsiTheme="majorBidi" w:cstheme="majorBidi"/>
          <w:b/>
          <w:bCs/>
          <w:sz w:val="28"/>
          <w:szCs w:val="26"/>
          <w:u w:val="single"/>
        </w:rPr>
        <w:t>CLAUSES ADMINISTRATIVES ET FINANCIERES</w:t>
      </w:r>
      <w:r w:rsidRPr="004D67A9">
        <w:rPr>
          <w:rFonts w:ascii="Maiandra GD" w:eastAsia="Calibri" w:hAnsi="Maiandra GD" w:cs="CenturyGothic"/>
          <w:b/>
          <w:bCs/>
          <w:sz w:val="28"/>
          <w:szCs w:val="26"/>
          <w:u w:val="single"/>
        </w:rPr>
        <w:t xml:space="preserve"> </w:t>
      </w:r>
    </w:p>
    <w:p w14:paraId="276C89DB" w14:textId="77777777" w:rsidR="005F368A" w:rsidRDefault="005F368A" w:rsidP="005F368A">
      <w:pPr>
        <w:widowControl/>
        <w:adjustRightInd w:val="0"/>
        <w:rPr>
          <w:rFonts w:ascii="Maiandra GD" w:eastAsia="Calibri" w:hAnsi="Maiandra GD" w:cs="CenturyGothic"/>
          <w:sz w:val="24"/>
          <w:szCs w:val="24"/>
        </w:rPr>
      </w:pPr>
    </w:p>
    <w:p w14:paraId="09F14CE3" w14:textId="1159D3E0"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1 : OBJET DU MARCHÉ.</w:t>
      </w:r>
    </w:p>
    <w:p w14:paraId="091F4808" w14:textId="77777777" w:rsidR="005F368A" w:rsidRPr="001A4D3B" w:rsidRDefault="005F368A" w:rsidP="005F368A">
      <w:pPr>
        <w:widowControl/>
        <w:adjustRightInd w:val="0"/>
        <w:rPr>
          <w:rFonts w:asciiTheme="majorBidi" w:eastAsia="Calibri" w:hAnsiTheme="majorBidi" w:cstheme="majorBidi"/>
          <w:sz w:val="28"/>
          <w:szCs w:val="28"/>
        </w:rPr>
      </w:pPr>
    </w:p>
    <w:p w14:paraId="101B0ACA" w14:textId="773F4E1B"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2 : PIÈCES CONSTITUTIVES DU MARCHÉ.</w:t>
      </w:r>
    </w:p>
    <w:p w14:paraId="78799D7A" w14:textId="77777777" w:rsidR="005F368A" w:rsidRPr="001A4D3B" w:rsidRDefault="005F368A" w:rsidP="005F368A">
      <w:pPr>
        <w:widowControl/>
        <w:adjustRightInd w:val="0"/>
        <w:rPr>
          <w:rFonts w:asciiTheme="majorBidi" w:eastAsia="Calibri" w:hAnsiTheme="majorBidi" w:cstheme="majorBidi"/>
          <w:sz w:val="28"/>
          <w:szCs w:val="28"/>
        </w:rPr>
      </w:pPr>
    </w:p>
    <w:p w14:paraId="6C9B5711" w14:textId="31C1C388"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ARTICLE 3 : TEXTES GÉNÉRAUX </w:t>
      </w:r>
    </w:p>
    <w:p w14:paraId="1E6809DC" w14:textId="77777777" w:rsidR="005F368A" w:rsidRPr="001A4D3B" w:rsidRDefault="005F368A" w:rsidP="005F368A">
      <w:pPr>
        <w:widowControl/>
        <w:adjustRightInd w:val="0"/>
        <w:rPr>
          <w:rFonts w:asciiTheme="majorBidi" w:eastAsia="Calibri" w:hAnsiTheme="majorBidi" w:cstheme="majorBidi"/>
          <w:sz w:val="28"/>
          <w:szCs w:val="28"/>
        </w:rPr>
      </w:pPr>
    </w:p>
    <w:p w14:paraId="184EF8F1" w14:textId="61B19755"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4 : PIECES MISES A LA DISPOSITION DU TITULAIRE</w:t>
      </w:r>
    </w:p>
    <w:p w14:paraId="28B0FBFC" w14:textId="77777777" w:rsidR="005F368A" w:rsidRPr="001A4D3B" w:rsidRDefault="005F368A" w:rsidP="005F368A">
      <w:pPr>
        <w:widowControl/>
        <w:adjustRightInd w:val="0"/>
        <w:rPr>
          <w:rFonts w:asciiTheme="majorBidi" w:eastAsia="Calibri" w:hAnsiTheme="majorBidi" w:cstheme="majorBidi"/>
          <w:sz w:val="28"/>
          <w:szCs w:val="28"/>
        </w:rPr>
      </w:pPr>
    </w:p>
    <w:p w14:paraId="28BFC27F" w14:textId="35C77492"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5 : VALIDITE DU MARCHE ETAPPROBATION DU MARCHE.</w:t>
      </w:r>
    </w:p>
    <w:p w14:paraId="5F9554B5" w14:textId="77777777" w:rsidR="005F368A" w:rsidRPr="001A4D3B" w:rsidRDefault="005F368A" w:rsidP="005F368A">
      <w:pPr>
        <w:widowControl/>
        <w:adjustRightInd w:val="0"/>
        <w:rPr>
          <w:rFonts w:asciiTheme="majorBidi" w:eastAsia="Calibri" w:hAnsiTheme="majorBidi" w:cstheme="majorBidi"/>
          <w:sz w:val="28"/>
          <w:szCs w:val="28"/>
        </w:rPr>
      </w:pPr>
    </w:p>
    <w:p w14:paraId="7EDF8409" w14:textId="60C5C721"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6 : ELECTION DE DOMICILE.</w:t>
      </w:r>
    </w:p>
    <w:p w14:paraId="5FD936C4" w14:textId="77777777" w:rsidR="005F368A" w:rsidRPr="001A4D3B" w:rsidRDefault="005F368A" w:rsidP="005F368A">
      <w:pPr>
        <w:widowControl/>
        <w:adjustRightInd w:val="0"/>
        <w:rPr>
          <w:rFonts w:asciiTheme="majorBidi" w:eastAsia="Calibri" w:hAnsiTheme="majorBidi" w:cstheme="majorBidi"/>
          <w:sz w:val="28"/>
          <w:szCs w:val="28"/>
        </w:rPr>
      </w:pPr>
    </w:p>
    <w:p w14:paraId="2B16F3D1" w14:textId="5652F8CD" w:rsidR="005F368A" w:rsidRPr="001A4D3B" w:rsidRDefault="004E06BE" w:rsidP="004E06BE">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7 : FRAIS DE TIMBRE ET D’ENREGISTREMENT</w:t>
      </w:r>
    </w:p>
    <w:p w14:paraId="2A946102" w14:textId="77777777" w:rsidR="005F368A" w:rsidRPr="001A4D3B" w:rsidRDefault="005F368A" w:rsidP="005F368A">
      <w:pPr>
        <w:widowControl/>
        <w:adjustRightInd w:val="0"/>
        <w:rPr>
          <w:rFonts w:asciiTheme="majorBidi" w:eastAsia="Calibri" w:hAnsiTheme="majorBidi" w:cstheme="majorBidi"/>
          <w:sz w:val="28"/>
          <w:szCs w:val="28"/>
        </w:rPr>
      </w:pPr>
    </w:p>
    <w:p w14:paraId="195A5987" w14:textId="72D71AD8"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8 : ASSURANCE CONTRE LES RISQUES</w:t>
      </w:r>
    </w:p>
    <w:p w14:paraId="3A2954AE" w14:textId="77777777" w:rsidR="005F368A" w:rsidRPr="001A4D3B" w:rsidRDefault="005F368A" w:rsidP="005F368A">
      <w:pPr>
        <w:widowControl/>
        <w:adjustRightInd w:val="0"/>
        <w:rPr>
          <w:rFonts w:asciiTheme="majorBidi" w:eastAsia="Calibri" w:hAnsiTheme="majorBidi" w:cstheme="majorBidi"/>
          <w:sz w:val="28"/>
          <w:szCs w:val="28"/>
        </w:rPr>
      </w:pPr>
    </w:p>
    <w:p w14:paraId="5EA2595F" w14:textId="78CDAD33"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9 : NANTISSEMENT.</w:t>
      </w:r>
    </w:p>
    <w:p w14:paraId="154B7A44" w14:textId="77777777" w:rsidR="005F368A" w:rsidRPr="001A4D3B" w:rsidRDefault="005F368A" w:rsidP="005F368A">
      <w:pPr>
        <w:widowControl/>
        <w:adjustRightInd w:val="0"/>
        <w:rPr>
          <w:rFonts w:asciiTheme="majorBidi" w:eastAsia="Calibri" w:hAnsiTheme="majorBidi" w:cstheme="majorBidi"/>
          <w:sz w:val="28"/>
          <w:szCs w:val="28"/>
        </w:rPr>
      </w:pPr>
    </w:p>
    <w:p w14:paraId="0B9E33A3" w14:textId="4EF77B0F"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w:t>
      </w:r>
      <w:r>
        <w:rPr>
          <w:rFonts w:asciiTheme="majorBidi" w:eastAsia="Calibri" w:hAnsiTheme="majorBidi" w:cstheme="majorBidi"/>
          <w:sz w:val="28"/>
          <w:szCs w:val="28"/>
        </w:rPr>
        <w:t xml:space="preserve">E </w:t>
      </w:r>
      <w:r w:rsidRPr="001A4D3B">
        <w:rPr>
          <w:rFonts w:asciiTheme="majorBidi" w:eastAsia="Calibri" w:hAnsiTheme="majorBidi" w:cstheme="majorBidi"/>
          <w:sz w:val="28"/>
          <w:szCs w:val="28"/>
        </w:rPr>
        <w:t>10 : SOUS-TRAITANCE.</w:t>
      </w:r>
    </w:p>
    <w:p w14:paraId="4F2F98C7" w14:textId="77777777" w:rsidR="005F368A" w:rsidRPr="001A4D3B" w:rsidRDefault="005F368A" w:rsidP="005F368A">
      <w:pPr>
        <w:widowControl/>
        <w:adjustRightInd w:val="0"/>
        <w:rPr>
          <w:rFonts w:asciiTheme="majorBidi" w:eastAsia="Calibri" w:hAnsiTheme="majorBidi" w:cstheme="majorBidi"/>
          <w:sz w:val="28"/>
          <w:szCs w:val="28"/>
        </w:rPr>
      </w:pPr>
    </w:p>
    <w:p w14:paraId="7004FCB5" w14:textId="6601B9FA"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w:t>
      </w:r>
      <w:r>
        <w:rPr>
          <w:rFonts w:asciiTheme="majorBidi" w:eastAsia="Calibri" w:hAnsiTheme="majorBidi" w:cstheme="majorBidi"/>
          <w:sz w:val="28"/>
          <w:szCs w:val="28"/>
        </w:rPr>
        <w:t xml:space="preserve"> </w:t>
      </w:r>
      <w:r w:rsidRPr="001A4D3B">
        <w:rPr>
          <w:rFonts w:asciiTheme="majorBidi" w:eastAsia="Calibri" w:hAnsiTheme="majorBidi" w:cstheme="majorBidi"/>
          <w:sz w:val="28"/>
          <w:szCs w:val="28"/>
        </w:rPr>
        <w:t>11 : CAUTIONNEMENT ET RETENUE DE GARANTIE</w:t>
      </w:r>
    </w:p>
    <w:p w14:paraId="0A5F939C" w14:textId="77777777" w:rsidR="005F368A" w:rsidRPr="001A4D3B" w:rsidRDefault="005F368A" w:rsidP="005F368A">
      <w:pPr>
        <w:widowControl/>
        <w:adjustRightInd w:val="0"/>
        <w:rPr>
          <w:rFonts w:asciiTheme="majorBidi" w:eastAsia="Calibri" w:hAnsiTheme="majorBidi" w:cstheme="majorBidi"/>
          <w:sz w:val="28"/>
          <w:szCs w:val="28"/>
        </w:rPr>
      </w:pPr>
    </w:p>
    <w:p w14:paraId="0FAE71DC" w14:textId="210C3536"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 ARTICLE</w:t>
      </w:r>
      <w:r>
        <w:rPr>
          <w:rFonts w:asciiTheme="majorBidi" w:eastAsia="Calibri" w:hAnsiTheme="majorBidi" w:cstheme="majorBidi"/>
          <w:sz w:val="28"/>
          <w:szCs w:val="28"/>
        </w:rPr>
        <w:t xml:space="preserve"> </w:t>
      </w:r>
      <w:r w:rsidRPr="001A4D3B">
        <w:rPr>
          <w:rFonts w:asciiTheme="majorBidi" w:eastAsia="Calibri" w:hAnsiTheme="majorBidi" w:cstheme="majorBidi"/>
          <w:sz w:val="28"/>
          <w:szCs w:val="28"/>
        </w:rPr>
        <w:t xml:space="preserve">12 : DELAI D'EXECUTION </w:t>
      </w:r>
    </w:p>
    <w:p w14:paraId="3252C284" w14:textId="77777777" w:rsidR="005F368A" w:rsidRPr="001A4D3B" w:rsidRDefault="005F368A" w:rsidP="005F368A">
      <w:pPr>
        <w:widowControl/>
        <w:adjustRightInd w:val="0"/>
        <w:rPr>
          <w:rFonts w:asciiTheme="majorBidi" w:eastAsia="Calibri" w:hAnsiTheme="majorBidi" w:cstheme="majorBidi"/>
          <w:sz w:val="28"/>
          <w:szCs w:val="28"/>
        </w:rPr>
      </w:pPr>
    </w:p>
    <w:p w14:paraId="2BFD0145" w14:textId="29082035"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13 : NATURE DES PRIX</w:t>
      </w:r>
    </w:p>
    <w:p w14:paraId="24267A34" w14:textId="77777777" w:rsidR="005F368A" w:rsidRPr="001A4D3B" w:rsidRDefault="005F368A" w:rsidP="005F368A">
      <w:pPr>
        <w:widowControl/>
        <w:adjustRightInd w:val="0"/>
        <w:rPr>
          <w:rFonts w:asciiTheme="majorBidi" w:eastAsia="Calibri" w:hAnsiTheme="majorBidi" w:cstheme="majorBidi"/>
          <w:sz w:val="28"/>
          <w:szCs w:val="28"/>
        </w:rPr>
      </w:pPr>
    </w:p>
    <w:p w14:paraId="732AD0F7" w14:textId="61F3FC48"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ARTICLE 14 : CARACTERE ET REVISION DES PRIX </w:t>
      </w:r>
    </w:p>
    <w:p w14:paraId="4C9F76C9" w14:textId="77777777" w:rsidR="005F368A" w:rsidRPr="001A4D3B" w:rsidRDefault="005F368A" w:rsidP="005F368A">
      <w:pPr>
        <w:widowControl/>
        <w:adjustRightInd w:val="0"/>
        <w:rPr>
          <w:rFonts w:asciiTheme="majorBidi" w:eastAsia="Calibri" w:hAnsiTheme="majorBidi" w:cstheme="majorBidi"/>
          <w:sz w:val="28"/>
          <w:szCs w:val="28"/>
        </w:rPr>
      </w:pPr>
    </w:p>
    <w:p w14:paraId="1C9CDBF5" w14:textId="2C38434A"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ARTICLE 15 : COMMANDES PARTIELLE </w:t>
      </w:r>
    </w:p>
    <w:p w14:paraId="48AEFECD" w14:textId="77777777" w:rsidR="005F368A" w:rsidRPr="001A4D3B" w:rsidRDefault="005F368A" w:rsidP="005F368A">
      <w:pPr>
        <w:widowControl/>
        <w:adjustRightInd w:val="0"/>
        <w:rPr>
          <w:rFonts w:asciiTheme="majorBidi" w:eastAsia="Calibri" w:hAnsiTheme="majorBidi" w:cstheme="majorBidi"/>
          <w:sz w:val="28"/>
          <w:szCs w:val="28"/>
        </w:rPr>
      </w:pPr>
    </w:p>
    <w:p w14:paraId="7C71CC2C" w14:textId="2CF4A208"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16 : MODALITES DE PAIEMENT ET REGLEMENT DE PRESTATIONS</w:t>
      </w:r>
    </w:p>
    <w:p w14:paraId="34B29BB0" w14:textId="77777777" w:rsidR="005F368A" w:rsidRPr="001A4D3B" w:rsidRDefault="005F368A" w:rsidP="005F368A">
      <w:pPr>
        <w:widowControl/>
        <w:adjustRightInd w:val="0"/>
        <w:rPr>
          <w:rFonts w:asciiTheme="majorBidi" w:eastAsia="Calibri" w:hAnsiTheme="majorBidi" w:cstheme="majorBidi"/>
          <w:sz w:val="28"/>
          <w:szCs w:val="28"/>
        </w:rPr>
      </w:pPr>
    </w:p>
    <w:p w14:paraId="430B7166" w14:textId="24CDADF5"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17 : PENALITES DE RETARD</w:t>
      </w:r>
    </w:p>
    <w:p w14:paraId="290A3451" w14:textId="77777777" w:rsidR="005F368A" w:rsidRPr="001A4D3B" w:rsidRDefault="005F368A" w:rsidP="005F368A">
      <w:pPr>
        <w:widowControl/>
        <w:adjustRightInd w:val="0"/>
        <w:rPr>
          <w:rFonts w:asciiTheme="majorBidi" w:eastAsia="Calibri" w:hAnsiTheme="majorBidi" w:cstheme="majorBidi"/>
          <w:sz w:val="28"/>
          <w:szCs w:val="28"/>
        </w:rPr>
      </w:pPr>
    </w:p>
    <w:p w14:paraId="0785CE3D" w14:textId="051E2EC0"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18 : RÉCEPTIONS PROVISOIRE ET DÉFINITIVE</w:t>
      </w:r>
    </w:p>
    <w:p w14:paraId="3345A03A" w14:textId="77777777" w:rsidR="005F368A" w:rsidRPr="001A4D3B" w:rsidRDefault="005F368A" w:rsidP="005F368A">
      <w:pPr>
        <w:widowControl/>
        <w:adjustRightInd w:val="0"/>
        <w:rPr>
          <w:rFonts w:asciiTheme="majorBidi" w:eastAsia="Calibri" w:hAnsiTheme="majorBidi" w:cstheme="majorBidi"/>
          <w:sz w:val="28"/>
          <w:szCs w:val="28"/>
        </w:rPr>
      </w:pPr>
    </w:p>
    <w:p w14:paraId="11208F0A" w14:textId="1814DA4C"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ARTICLE </w:t>
      </w:r>
      <w:r>
        <w:rPr>
          <w:rFonts w:asciiTheme="majorBidi" w:eastAsia="Calibri" w:hAnsiTheme="majorBidi" w:cstheme="majorBidi"/>
          <w:sz w:val="28"/>
          <w:szCs w:val="28"/>
        </w:rPr>
        <w:t>1</w:t>
      </w:r>
      <w:r w:rsidRPr="001A4D3B">
        <w:rPr>
          <w:rFonts w:asciiTheme="majorBidi" w:eastAsia="Calibri" w:hAnsiTheme="majorBidi" w:cstheme="majorBidi"/>
          <w:sz w:val="28"/>
          <w:szCs w:val="28"/>
        </w:rPr>
        <w:t xml:space="preserve">9 : </w:t>
      </w:r>
      <w:r w:rsidRPr="009B4597">
        <w:rPr>
          <w:rFonts w:asciiTheme="majorBidi" w:eastAsia="Calibri" w:hAnsiTheme="majorBidi" w:cstheme="majorBidi"/>
          <w:sz w:val="28"/>
          <w:szCs w:val="28"/>
        </w:rPr>
        <w:t>DELAI DE GARANTIE</w:t>
      </w:r>
    </w:p>
    <w:p w14:paraId="291C2E6D" w14:textId="77777777" w:rsidR="005F368A" w:rsidRPr="001A4D3B" w:rsidRDefault="005F368A" w:rsidP="005F368A">
      <w:pPr>
        <w:widowControl/>
        <w:adjustRightInd w:val="0"/>
        <w:rPr>
          <w:rFonts w:asciiTheme="majorBidi" w:eastAsia="Calibri" w:hAnsiTheme="majorBidi" w:cstheme="majorBidi"/>
          <w:sz w:val="28"/>
          <w:szCs w:val="28"/>
        </w:rPr>
      </w:pPr>
    </w:p>
    <w:p w14:paraId="392DE37D" w14:textId="18C3D9A9"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20 : OBLIGATION ET RESPONSABILITE DU TITULAIRE</w:t>
      </w:r>
    </w:p>
    <w:p w14:paraId="307D0EB9" w14:textId="77777777" w:rsidR="005F368A" w:rsidRPr="001A4D3B" w:rsidRDefault="005F368A" w:rsidP="005F368A">
      <w:pPr>
        <w:widowControl/>
        <w:adjustRightInd w:val="0"/>
        <w:rPr>
          <w:rFonts w:asciiTheme="majorBidi" w:eastAsia="Calibri" w:hAnsiTheme="majorBidi" w:cstheme="majorBidi"/>
          <w:sz w:val="28"/>
          <w:szCs w:val="28"/>
        </w:rPr>
      </w:pPr>
    </w:p>
    <w:p w14:paraId="48AAA0A7" w14:textId="5DC30715"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21 : LIEUX D’EXECUTION DES PRESTATIONS</w:t>
      </w:r>
    </w:p>
    <w:p w14:paraId="54E21184" w14:textId="77777777" w:rsidR="005F368A" w:rsidRPr="001A4D3B" w:rsidRDefault="005F368A" w:rsidP="005F368A">
      <w:pPr>
        <w:widowControl/>
        <w:adjustRightInd w:val="0"/>
        <w:rPr>
          <w:rFonts w:asciiTheme="majorBidi" w:eastAsia="Calibri" w:hAnsiTheme="majorBidi" w:cstheme="majorBidi"/>
          <w:sz w:val="28"/>
          <w:szCs w:val="28"/>
        </w:rPr>
      </w:pPr>
    </w:p>
    <w:p w14:paraId="7FC6CF8A" w14:textId="30142523"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22 : REPRESENTATION DU PRESTATAIRE</w:t>
      </w:r>
    </w:p>
    <w:p w14:paraId="0914D221" w14:textId="77777777" w:rsidR="005F368A" w:rsidRPr="001A4D3B" w:rsidRDefault="005F368A" w:rsidP="005F368A">
      <w:pPr>
        <w:widowControl/>
        <w:adjustRightInd w:val="0"/>
        <w:rPr>
          <w:rFonts w:asciiTheme="majorBidi" w:eastAsia="Calibri" w:hAnsiTheme="majorBidi" w:cstheme="majorBidi"/>
          <w:sz w:val="28"/>
          <w:szCs w:val="28"/>
        </w:rPr>
      </w:pPr>
    </w:p>
    <w:p w14:paraId="7ECDEC2A" w14:textId="2BD9D157"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2</w:t>
      </w:r>
      <w:r>
        <w:rPr>
          <w:rFonts w:asciiTheme="majorBidi" w:eastAsia="Calibri" w:hAnsiTheme="majorBidi" w:cstheme="majorBidi"/>
          <w:sz w:val="28"/>
          <w:szCs w:val="28"/>
        </w:rPr>
        <w:t>3</w:t>
      </w:r>
      <w:r w:rsidRPr="001A4D3B">
        <w:rPr>
          <w:rFonts w:asciiTheme="majorBidi" w:eastAsia="Calibri" w:hAnsiTheme="majorBidi" w:cstheme="majorBidi"/>
          <w:sz w:val="28"/>
          <w:szCs w:val="28"/>
        </w:rPr>
        <w:t xml:space="preserve"> : RETENUE A LA SOURCE APPLICABLE </w:t>
      </w:r>
    </w:p>
    <w:p w14:paraId="3CE9FF98" w14:textId="77777777" w:rsidR="005F368A" w:rsidRPr="001A4D3B" w:rsidRDefault="005F368A" w:rsidP="005F368A">
      <w:pPr>
        <w:widowControl/>
        <w:adjustRightInd w:val="0"/>
        <w:rPr>
          <w:rFonts w:asciiTheme="majorBidi" w:eastAsia="Calibri" w:hAnsiTheme="majorBidi" w:cstheme="majorBidi"/>
          <w:sz w:val="28"/>
          <w:szCs w:val="28"/>
        </w:rPr>
      </w:pPr>
    </w:p>
    <w:p w14:paraId="77FF3944" w14:textId="3DD77698"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2</w:t>
      </w:r>
      <w:r>
        <w:rPr>
          <w:rFonts w:asciiTheme="majorBidi" w:eastAsia="Calibri" w:hAnsiTheme="majorBidi" w:cstheme="majorBidi"/>
          <w:sz w:val="28"/>
          <w:szCs w:val="28"/>
        </w:rPr>
        <w:t>4</w:t>
      </w:r>
      <w:r w:rsidRPr="001A4D3B">
        <w:rPr>
          <w:rFonts w:asciiTheme="majorBidi" w:eastAsia="Calibri" w:hAnsiTheme="majorBidi" w:cstheme="majorBidi"/>
          <w:sz w:val="28"/>
          <w:szCs w:val="28"/>
        </w:rPr>
        <w:t xml:space="preserve"> : </w:t>
      </w:r>
      <w:r w:rsidR="005F368A" w:rsidRPr="001A4D3B">
        <w:rPr>
          <w:rFonts w:asciiTheme="majorBidi" w:eastAsia="Calibri" w:hAnsiTheme="majorBidi" w:cstheme="majorBidi"/>
          <w:sz w:val="28"/>
          <w:szCs w:val="28"/>
        </w:rPr>
        <w:t>PROTECTION DE LA MAIN D'ŒUVRE, CONDITIONS DE TRAVAIL,</w:t>
      </w:r>
    </w:p>
    <w:p w14:paraId="1544D7BF" w14:textId="77777777" w:rsidR="005F368A" w:rsidRPr="001A4D3B" w:rsidRDefault="005F368A" w:rsidP="005F368A">
      <w:pPr>
        <w:widowControl/>
        <w:adjustRightInd w:val="0"/>
        <w:rPr>
          <w:rFonts w:asciiTheme="majorBidi" w:eastAsia="Calibri" w:hAnsiTheme="majorBidi" w:cstheme="majorBidi"/>
          <w:sz w:val="28"/>
          <w:szCs w:val="28"/>
        </w:rPr>
      </w:pPr>
    </w:p>
    <w:p w14:paraId="0D157F8D" w14:textId="77777777" w:rsidR="005F368A" w:rsidRPr="001A4D3B" w:rsidRDefault="005F368A"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 IMMIGRATION AU MAROC</w:t>
      </w:r>
    </w:p>
    <w:p w14:paraId="0CCAEA71" w14:textId="77777777" w:rsidR="005F368A" w:rsidRPr="001A4D3B" w:rsidRDefault="005F368A" w:rsidP="005F368A">
      <w:pPr>
        <w:widowControl/>
        <w:adjustRightInd w:val="0"/>
        <w:rPr>
          <w:rFonts w:asciiTheme="majorBidi" w:eastAsia="Calibri" w:hAnsiTheme="majorBidi" w:cstheme="majorBidi"/>
          <w:sz w:val="28"/>
          <w:szCs w:val="28"/>
        </w:rPr>
      </w:pPr>
    </w:p>
    <w:p w14:paraId="5F909697" w14:textId="79E95A5A" w:rsidR="005F368A" w:rsidRPr="001A4D3B" w:rsidRDefault="004E06BE" w:rsidP="005F368A">
      <w:pPr>
        <w:widowControl/>
        <w:adjustRightInd w:val="0"/>
        <w:rPr>
          <w:rFonts w:asciiTheme="majorBidi" w:eastAsia="Calibri" w:hAnsiTheme="majorBidi" w:cstheme="majorBidi"/>
          <w:sz w:val="28"/>
          <w:szCs w:val="28"/>
        </w:rPr>
      </w:pPr>
      <w:r w:rsidRPr="003B3165">
        <w:rPr>
          <w:rFonts w:asciiTheme="majorBidi" w:eastAsia="Calibri" w:hAnsiTheme="majorBidi" w:cstheme="majorBidi"/>
          <w:sz w:val="28"/>
          <w:szCs w:val="28"/>
        </w:rPr>
        <w:t>ARTICLE</w:t>
      </w:r>
      <w:r>
        <w:rPr>
          <w:rFonts w:asciiTheme="majorBidi" w:eastAsia="Calibri" w:hAnsiTheme="majorBidi" w:cstheme="majorBidi"/>
          <w:sz w:val="28"/>
          <w:szCs w:val="28"/>
        </w:rPr>
        <w:t xml:space="preserve"> 25</w:t>
      </w:r>
      <w:r w:rsidRPr="001A4D3B">
        <w:rPr>
          <w:rFonts w:asciiTheme="majorBidi" w:eastAsia="Calibri" w:hAnsiTheme="majorBidi" w:cstheme="majorBidi"/>
          <w:sz w:val="28"/>
          <w:szCs w:val="28"/>
        </w:rPr>
        <w:t xml:space="preserve"> : RESILIATION DU MARCHE</w:t>
      </w:r>
    </w:p>
    <w:p w14:paraId="48EDF8C5" w14:textId="77777777" w:rsidR="005F368A" w:rsidRPr="001A4D3B" w:rsidRDefault="005F368A" w:rsidP="005F368A">
      <w:pPr>
        <w:widowControl/>
        <w:adjustRightInd w:val="0"/>
        <w:rPr>
          <w:rFonts w:asciiTheme="majorBidi" w:eastAsia="Calibri" w:hAnsiTheme="majorBidi" w:cstheme="majorBidi"/>
          <w:sz w:val="28"/>
          <w:szCs w:val="28"/>
        </w:rPr>
      </w:pPr>
    </w:p>
    <w:p w14:paraId="6C6D7634" w14:textId="35B10BAA" w:rsidR="005F368A" w:rsidRPr="001A4D3B" w:rsidRDefault="004E06BE" w:rsidP="005F368A">
      <w:pPr>
        <w:widowControl/>
        <w:adjustRightInd w:val="0"/>
        <w:rPr>
          <w:rFonts w:asciiTheme="majorBidi" w:eastAsia="Calibri" w:hAnsiTheme="majorBidi" w:cstheme="majorBidi"/>
          <w:sz w:val="28"/>
          <w:szCs w:val="28"/>
        </w:rPr>
      </w:pPr>
      <w:r w:rsidRPr="003B3165">
        <w:rPr>
          <w:rFonts w:asciiTheme="majorBidi" w:eastAsia="Calibri" w:hAnsiTheme="majorBidi" w:cstheme="majorBidi"/>
          <w:sz w:val="28"/>
          <w:szCs w:val="28"/>
        </w:rPr>
        <w:t xml:space="preserve">ARTICLE </w:t>
      </w:r>
      <w:r>
        <w:rPr>
          <w:rFonts w:asciiTheme="majorBidi" w:eastAsia="Calibri" w:hAnsiTheme="majorBidi" w:cstheme="majorBidi"/>
          <w:sz w:val="28"/>
          <w:szCs w:val="28"/>
        </w:rPr>
        <w:t>26</w:t>
      </w:r>
      <w:r w:rsidRPr="001A4D3B">
        <w:rPr>
          <w:rFonts w:asciiTheme="majorBidi" w:eastAsia="Calibri" w:hAnsiTheme="majorBidi" w:cstheme="majorBidi"/>
          <w:sz w:val="28"/>
          <w:szCs w:val="28"/>
        </w:rPr>
        <w:t xml:space="preserve"> : CONTESTATIONS ET LITIGES</w:t>
      </w:r>
    </w:p>
    <w:p w14:paraId="3E5CA486" w14:textId="77777777" w:rsidR="005F368A" w:rsidRPr="001A4D3B" w:rsidRDefault="005F368A" w:rsidP="005F368A">
      <w:pPr>
        <w:widowControl/>
        <w:adjustRightInd w:val="0"/>
        <w:rPr>
          <w:rFonts w:asciiTheme="majorBidi" w:eastAsia="Calibri" w:hAnsiTheme="majorBidi" w:cstheme="majorBidi"/>
          <w:sz w:val="28"/>
          <w:szCs w:val="28"/>
        </w:rPr>
      </w:pPr>
    </w:p>
    <w:p w14:paraId="0320776F" w14:textId="306F6B13" w:rsidR="005F368A" w:rsidRPr="001A4D3B" w:rsidRDefault="004E06B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 </w:t>
      </w:r>
      <w:r w:rsidRPr="003B3165">
        <w:rPr>
          <w:rFonts w:asciiTheme="majorBidi" w:eastAsia="Calibri" w:hAnsiTheme="majorBidi" w:cstheme="majorBidi"/>
          <w:sz w:val="28"/>
          <w:szCs w:val="28"/>
        </w:rPr>
        <w:t xml:space="preserve">ARTICLE </w:t>
      </w:r>
      <w:r w:rsidRPr="001A4D3B">
        <w:rPr>
          <w:rFonts w:asciiTheme="majorBidi" w:eastAsia="Calibri" w:hAnsiTheme="majorBidi" w:cstheme="majorBidi"/>
          <w:sz w:val="28"/>
          <w:szCs w:val="28"/>
        </w:rPr>
        <w:t>2</w:t>
      </w:r>
      <w:r>
        <w:rPr>
          <w:rFonts w:asciiTheme="majorBidi" w:eastAsia="Calibri" w:hAnsiTheme="majorBidi" w:cstheme="majorBidi"/>
          <w:sz w:val="28"/>
          <w:szCs w:val="28"/>
        </w:rPr>
        <w:t>7</w:t>
      </w:r>
      <w:r w:rsidRPr="001A4D3B">
        <w:rPr>
          <w:rFonts w:asciiTheme="majorBidi" w:eastAsia="Calibri" w:hAnsiTheme="majorBidi" w:cstheme="majorBidi"/>
          <w:sz w:val="28"/>
          <w:szCs w:val="28"/>
        </w:rPr>
        <w:t xml:space="preserve"> : SECRET PROFESSIONNEL</w:t>
      </w:r>
    </w:p>
    <w:p w14:paraId="0F928D22" w14:textId="77777777" w:rsidR="005F368A" w:rsidRPr="001A4D3B" w:rsidRDefault="005F368A" w:rsidP="005F368A">
      <w:pPr>
        <w:widowControl/>
        <w:adjustRightInd w:val="0"/>
        <w:rPr>
          <w:rFonts w:asciiTheme="majorBidi" w:eastAsia="Calibri" w:hAnsiTheme="majorBidi" w:cstheme="majorBidi"/>
          <w:sz w:val="28"/>
          <w:szCs w:val="28"/>
        </w:rPr>
      </w:pPr>
    </w:p>
    <w:p w14:paraId="043D007D" w14:textId="19955EA6" w:rsidR="005F368A" w:rsidRPr="001A4D3B" w:rsidRDefault="004E06BE" w:rsidP="005F368A">
      <w:pPr>
        <w:widowControl/>
        <w:adjustRightInd w:val="0"/>
        <w:rPr>
          <w:rFonts w:asciiTheme="majorBidi" w:eastAsia="Calibri" w:hAnsiTheme="majorBidi" w:cstheme="majorBidi"/>
          <w:sz w:val="28"/>
          <w:szCs w:val="28"/>
        </w:rPr>
      </w:pPr>
      <w:r w:rsidRPr="003B3165">
        <w:rPr>
          <w:rFonts w:asciiTheme="majorBidi" w:eastAsia="Calibri" w:hAnsiTheme="majorBidi" w:cstheme="majorBidi"/>
          <w:sz w:val="28"/>
          <w:szCs w:val="28"/>
        </w:rPr>
        <w:t xml:space="preserve">ARTICLE </w:t>
      </w:r>
      <w:r w:rsidRPr="001A4D3B">
        <w:rPr>
          <w:rFonts w:asciiTheme="majorBidi" w:eastAsia="Calibri" w:hAnsiTheme="majorBidi" w:cstheme="majorBidi"/>
          <w:sz w:val="28"/>
          <w:szCs w:val="28"/>
        </w:rPr>
        <w:t>2</w:t>
      </w:r>
      <w:r>
        <w:rPr>
          <w:rFonts w:asciiTheme="majorBidi" w:eastAsia="Calibri" w:hAnsiTheme="majorBidi" w:cstheme="majorBidi"/>
          <w:sz w:val="28"/>
          <w:szCs w:val="28"/>
        </w:rPr>
        <w:t>8</w:t>
      </w:r>
      <w:r w:rsidRPr="001A4D3B">
        <w:rPr>
          <w:rFonts w:asciiTheme="majorBidi" w:eastAsia="Calibri" w:hAnsiTheme="majorBidi" w:cstheme="majorBidi"/>
          <w:sz w:val="28"/>
          <w:szCs w:val="28"/>
        </w:rPr>
        <w:t xml:space="preserve"> : LUTTE CONTRE LA FRAUDE ET LA CORRUPTION </w:t>
      </w:r>
    </w:p>
    <w:p w14:paraId="33486931" w14:textId="77777777" w:rsidR="005F368A" w:rsidRPr="001A4D3B" w:rsidRDefault="005F368A" w:rsidP="005F368A">
      <w:pPr>
        <w:widowControl/>
        <w:adjustRightInd w:val="0"/>
        <w:rPr>
          <w:rFonts w:asciiTheme="majorBidi" w:eastAsia="Calibri" w:hAnsiTheme="majorBidi" w:cstheme="majorBidi"/>
          <w:sz w:val="28"/>
          <w:szCs w:val="28"/>
        </w:rPr>
      </w:pPr>
    </w:p>
    <w:p w14:paraId="7BF855F6" w14:textId="62B5F4B5" w:rsidR="005F368A" w:rsidRDefault="004E06BE" w:rsidP="005F368A">
      <w:pPr>
        <w:widowControl/>
        <w:adjustRightInd w:val="0"/>
        <w:rPr>
          <w:rFonts w:asciiTheme="majorBidi" w:eastAsia="Calibri" w:hAnsiTheme="majorBidi" w:cstheme="majorBidi"/>
          <w:sz w:val="28"/>
          <w:szCs w:val="28"/>
        </w:rPr>
      </w:pPr>
      <w:r w:rsidRPr="003B3165">
        <w:rPr>
          <w:rFonts w:asciiTheme="majorBidi" w:eastAsia="Calibri" w:hAnsiTheme="majorBidi" w:cstheme="majorBidi"/>
          <w:sz w:val="28"/>
          <w:szCs w:val="28"/>
        </w:rPr>
        <w:t>ARTICLE</w:t>
      </w:r>
      <w:r>
        <w:rPr>
          <w:rFonts w:asciiTheme="majorBidi" w:eastAsia="Calibri" w:hAnsiTheme="majorBidi" w:cstheme="majorBidi"/>
          <w:sz w:val="28"/>
          <w:szCs w:val="28"/>
        </w:rPr>
        <w:t xml:space="preserve"> 29</w:t>
      </w:r>
      <w:r w:rsidRPr="001A4D3B">
        <w:rPr>
          <w:rFonts w:asciiTheme="majorBidi" w:eastAsia="Calibri" w:hAnsiTheme="majorBidi" w:cstheme="majorBidi"/>
          <w:sz w:val="28"/>
          <w:szCs w:val="28"/>
        </w:rPr>
        <w:t xml:space="preserve"> : </w:t>
      </w:r>
      <w:r w:rsidRPr="009B4597">
        <w:rPr>
          <w:rFonts w:asciiTheme="majorBidi" w:eastAsia="Calibri" w:hAnsiTheme="majorBidi" w:cstheme="majorBidi"/>
          <w:sz w:val="28"/>
          <w:szCs w:val="28"/>
        </w:rPr>
        <w:t>RÈGLEMENT DES DIFFERENDS ET DES LITIGES ET PENALITES</w:t>
      </w:r>
    </w:p>
    <w:p w14:paraId="0106C46B" w14:textId="77777777" w:rsidR="00242A92" w:rsidRDefault="00242A92" w:rsidP="005F368A">
      <w:pPr>
        <w:widowControl/>
        <w:adjustRightInd w:val="0"/>
        <w:rPr>
          <w:rFonts w:asciiTheme="majorBidi" w:eastAsia="Calibri" w:hAnsiTheme="majorBidi" w:cstheme="majorBidi"/>
          <w:sz w:val="28"/>
          <w:szCs w:val="28"/>
          <w:rtl/>
        </w:rPr>
      </w:pPr>
    </w:p>
    <w:p w14:paraId="7BA9EEB2" w14:textId="3A3D3A0B" w:rsidR="00242A92" w:rsidRPr="005E2187" w:rsidRDefault="004E06BE" w:rsidP="00242A92">
      <w:pPr>
        <w:widowControl/>
        <w:adjustRightInd w:val="0"/>
        <w:rPr>
          <w:rFonts w:asciiTheme="majorBidi" w:eastAsiaTheme="minorHAnsi" w:hAnsiTheme="majorBidi" w:cstheme="majorBidi"/>
          <w:sz w:val="28"/>
          <w:szCs w:val="28"/>
        </w:rPr>
      </w:pPr>
      <w:bookmarkStart w:id="2" w:name="_Hlk176648807"/>
      <w:bookmarkStart w:id="3" w:name="_Hlk176648573"/>
      <w:r w:rsidRPr="005E2187">
        <w:rPr>
          <w:rFonts w:asciiTheme="majorBidi" w:eastAsia="Calibri" w:hAnsiTheme="majorBidi" w:cstheme="majorBidi"/>
          <w:sz w:val="28"/>
          <w:szCs w:val="28"/>
        </w:rPr>
        <w:t>ARTICLE 30 :</w:t>
      </w:r>
      <w:bookmarkEnd w:id="2"/>
      <w:r w:rsidRPr="005E2187">
        <w:rPr>
          <w:rFonts w:asciiTheme="majorBidi" w:eastAsia="Calibri" w:hAnsiTheme="majorBidi" w:cstheme="majorBidi"/>
          <w:sz w:val="28"/>
          <w:szCs w:val="28"/>
        </w:rPr>
        <w:t xml:space="preserve"> </w:t>
      </w:r>
      <w:r w:rsidRPr="005E2187">
        <w:rPr>
          <w:rFonts w:asciiTheme="majorBidi" w:eastAsiaTheme="minorHAnsi" w:hAnsiTheme="majorBidi" w:cstheme="majorBidi"/>
          <w:sz w:val="28"/>
          <w:szCs w:val="28"/>
        </w:rPr>
        <w:t xml:space="preserve"> OCTROI </w:t>
      </w:r>
      <w:r w:rsidR="00242A92" w:rsidRPr="005E2187">
        <w:rPr>
          <w:rFonts w:asciiTheme="majorBidi" w:eastAsiaTheme="minorHAnsi" w:hAnsiTheme="majorBidi" w:cstheme="majorBidi"/>
          <w:sz w:val="28"/>
          <w:szCs w:val="28"/>
        </w:rPr>
        <w:t>D'AVANCE</w:t>
      </w:r>
    </w:p>
    <w:p w14:paraId="41371ADA" w14:textId="77777777" w:rsidR="00242A92" w:rsidRPr="005E2187" w:rsidRDefault="00242A92" w:rsidP="00242A92">
      <w:pPr>
        <w:widowControl/>
        <w:adjustRightInd w:val="0"/>
        <w:rPr>
          <w:rFonts w:asciiTheme="majorBidi" w:eastAsiaTheme="minorHAnsi" w:hAnsiTheme="majorBidi" w:cstheme="majorBidi"/>
          <w:sz w:val="28"/>
          <w:szCs w:val="28"/>
        </w:rPr>
      </w:pPr>
    </w:p>
    <w:p w14:paraId="7A0DE9B2" w14:textId="4898A56B" w:rsidR="00242A92" w:rsidRPr="005E2187" w:rsidRDefault="005E2187" w:rsidP="00242A92">
      <w:pPr>
        <w:widowControl/>
        <w:adjustRightInd w:val="0"/>
        <w:rPr>
          <w:sz w:val="28"/>
          <w:szCs w:val="28"/>
        </w:rPr>
      </w:pPr>
      <w:bookmarkStart w:id="4" w:name="_Hlk176650241"/>
      <w:r w:rsidRPr="005E2187">
        <w:rPr>
          <w:rFonts w:asciiTheme="majorBidi" w:eastAsia="Calibri" w:hAnsiTheme="majorBidi" w:cstheme="majorBidi"/>
          <w:sz w:val="28"/>
          <w:szCs w:val="28"/>
        </w:rPr>
        <w:t>ARTICLE 31 </w:t>
      </w:r>
      <w:bookmarkEnd w:id="4"/>
      <w:r w:rsidRPr="005E2187">
        <w:rPr>
          <w:rFonts w:asciiTheme="majorBidi" w:eastAsia="Calibri" w:hAnsiTheme="majorBidi" w:cstheme="majorBidi"/>
          <w:sz w:val="28"/>
          <w:szCs w:val="28"/>
        </w:rPr>
        <w:t>:</w:t>
      </w:r>
      <w:r w:rsidRPr="005E2187">
        <w:rPr>
          <w:sz w:val="28"/>
          <w:szCs w:val="28"/>
        </w:rPr>
        <w:t xml:space="preserve">  PROMOTION DE L’EMPLOI LOCAL  </w:t>
      </w:r>
    </w:p>
    <w:p w14:paraId="02CB3CF7" w14:textId="77777777" w:rsidR="006D548E" w:rsidRPr="005E2187" w:rsidRDefault="006D548E" w:rsidP="00242A92">
      <w:pPr>
        <w:widowControl/>
        <w:adjustRightInd w:val="0"/>
        <w:rPr>
          <w:sz w:val="28"/>
          <w:szCs w:val="28"/>
        </w:rPr>
      </w:pPr>
    </w:p>
    <w:p w14:paraId="49EE8767" w14:textId="17EC94E3" w:rsidR="006D548E" w:rsidRPr="00E54184" w:rsidRDefault="005E2187" w:rsidP="00242A92">
      <w:pPr>
        <w:widowControl/>
        <w:adjustRightInd w:val="0"/>
        <w:rPr>
          <w:rFonts w:asciiTheme="majorBidi" w:eastAsiaTheme="minorHAnsi" w:hAnsiTheme="majorBidi" w:cstheme="majorBidi"/>
          <w:sz w:val="28"/>
          <w:szCs w:val="28"/>
        </w:rPr>
      </w:pPr>
      <w:bookmarkStart w:id="5" w:name="_Hlk176650367"/>
      <w:r w:rsidRPr="005E2187">
        <w:rPr>
          <w:rFonts w:asciiTheme="majorBidi" w:eastAsia="Calibri" w:hAnsiTheme="majorBidi" w:cstheme="majorBidi"/>
          <w:sz w:val="28"/>
          <w:szCs w:val="28"/>
        </w:rPr>
        <w:t>ARTICLE</w:t>
      </w:r>
      <w:r w:rsidR="004E06BE">
        <w:rPr>
          <w:rFonts w:asciiTheme="majorBidi" w:eastAsia="Calibri" w:hAnsiTheme="majorBidi" w:cstheme="majorBidi"/>
          <w:sz w:val="28"/>
          <w:szCs w:val="28"/>
        </w:rPr>
        <w:t xml:space="preserve"> </w:t>
      </w:r>
      <w:r w:rsidRPr="005E2187">
        <w:rPr>
          <w:rFonts w:asciiTheme="majorBidi" w:eastAsia="Calibri" w:hAnsiTheme="majorBidi" w:cstheme="majorBidi"/>
          <w:sz w:val="28"/>
          <w:szCs w:val="28"/>
        </w:rPr>
        <w:t>32 : CONSISTANCE DES PRESTATIONS</w:t>
      </w:r>
      <w:bookmarkEnd w:id="5"/>
    </w:p>
    <w:bookmarkEnd w:id="3"/>
    <w:p w14:paraId="7B2A3749" w14:textId="6A704968" w:rsidR="005F368A" w:rsidRPr="004D67A9" w:rsidRDefault="005F368A" w:rsidP="004D67A9">
      <w:pPr>
        <w:widowControl/>
        <w:adjustRightInd w:val="0"/>
        <w:rPr>
          <w:rFonts w:asciiTheme="majorBidi" w:eastAsia="Calibri" w:hAnsiTheme="majorBidi" w:cstheme="majorBidi"/>
          <w:sz w:val="28"/>
          <w:szCs w:val="28"/>
        </w:rPr>
      </w:pPr>
    </w:p>
    <w:p w14:paraId="1D97D911" w14:textId="77777777" w:rsidR="005F368A" w:rsidRPr="001A4D3B" w:rsidRDefault="005F368A" w:rsidP="005F368A">
      <w:pPr>
        <w:widowControl/>
        <w:adjustRightInd w:val="0"/>
        <w:rPr>
          <w:rFonts w:asciiTheme="majorBidi" w:eastAsia="Calibri" w:hAnsiTheme="majorBidi" w:cstheme="majorBidi"/>
          <w:sz w:val="24"/>
          <w:szCs w:val="24"/>
        </w:rPr>
      </w:pPr>
    </w:p>
    <w:p w14:paraId="656F2A3B" w14:textId="77777777" w:rsidR="005F368A" w:rsidRPr="00BD6D13" w:rsidRDefault="005F368A" w:rsidP="005F368A">
      <w:pPr>
        <w:widowControl/>
        <w:adjustRightInd w:val="0"/>
        <w:rPr>
          <w:rFonts w:asciiTheme="majorBidi" w:eastAsia="Calibri" w:hAnsiTheme="majorBidi" w:cstheme="majorBidi"/>
          <w:b/>
          <w:bCs/>
          <w:sz w:val="28"/>
          <w:szCs w:val="26"/>
          <w:u w:val="single"/>
        </w:rPr>
      </w:pPr>
      <w:r w:rsidRPr="00BD6D13">
        <w:rPr>
          <w:rFonts w:asciiTheme="majorBidi" w:eastAsia="Calibri" w:hAnsiTheme="majorBidi" w:cstheme="majorBidi"/>
          <w:b/>
          <w:bCs/>
          <w:sz w:val="28"/>
          <w:szCs w:val="26"/>
          <w:u w:val="single"/>
        </w:rPr>
        <w:t>CHAPITRE II : CLAUSES TECHNIQUES ET BORDEREAU DES PRIX-DÉTAIL ESTIMATIF</w:t>
      </w:r>
    </w:p>
    <w:p w14:paraId="74B3F717" w14:textId="77777777" w:rsidR="005F368A" w:rsidRPr="001A4D3B" w:rsidRDefault="005F368A" w:rsidP="005F368A">
      <w:pPr>
        <w:widowControl/>
        <w:adjustRightInd w:val="0"/>
        <w:rPr>
          <w:rFonts w:asciiTheme="majorBidi" w:hAnsiTheme="majorBidi" w:cstheme="majorBidi"/>
          <w:bCs/>
          <w:color w:val="000000"/>
          <w:sz w:val="28"/>
          <w:szCs w:val="28"/>
          <w:lang w:eastAsia="fr-FR" w:bidi="ar-MA"/>
        </w:rPr>
      </w:pPr>
      <w:r w:rsidRPr="001A4D3B">
        <w:rPr>
          <w:rFonts w:asciiTheme="majorBidi" w:hAnsiTheme="majorBidi" w:cstheme="majorBidi"/>
          <w:bCs/>
          <w:color w:val="000000"/>
          <w:sz w:val="28"/>
          <w:szCs w:val="28"/>
          <w:lang w:eastAsia="fr-FR" w:bidi="ar-MA"/>
        </w:rPr>
        <w:t xml:space="preserve"> </w:t>
      </w:r>
    </w:p>
    <w:p w14:paraId="371B2F82" w14:textId="5D6CB356" w:rsidR="008A0179" w:rsidRPr="001A4D3B" w:rsidRDefault="004E06BE" w:rsidP="008A0179">
      <w:pPr>
        <w:widowControl/>
        <w:adjustRightInd w:val="0"/>
        <w:rPr>
          <w:rFonts w:asciiTheme="majorBidi" w:eastAsia="Calibri" w:hAnsiTheme="majorBidi" w:cstheme="majorBidi"/>
          <w:bCs/>
          <w:color w:val="000000"/>
          <w:sz w:val="36"/>
          <w:szCs w:val="30"/>
        </w:rPr>
        <w:sectPr w:rsidR="008A0179" w:rsidRPr="001A4D3B" w:rsidSect="004E06BE">
          <w:footerReference w:type="default" r:id="rId8"/>
          <w:headerReference w:type="first" r:id="rId9"/>
          <w:footerReference w:type="first" r:id="rId10"/>
          <w:pgSz w:w="11901" w:h="16817"/>
          <w:pgMar w:top="567" w:right="851" w:bottom="567" w:left="851" w:header="284" w:footer="243" w:gutter="0"/>
          <w:cols w:space="720"/>
          <w:titlePg/>
          <w:docGrid w:linePitch="299"/>
        </w:sectPr>
      </w:pPr>
      <w:r w:rsidRPr="003B3165">
        <w:rPr>
          <w:rFonts w:asciiTheme="majorBidi" w:hAnsiTheme="majorBidi" w:cstheme="majorBidi"/>
          <w:bCs/>
          <w:color w:val="000000"/>
          <w:sz w:val="28"/>
          <w:szCs w:val="28"/>
          <w:lang w:eastAsia="fr-FR" w:bidi="ar-MA"/>
        </w:rPr>
        <w:t xml:space="preserve">ARTICLE </w:t>
      </w:r>
      <w:r w:rsidRPr="001A4D3B">
        <w:rPr>
          <w:rFonts w:asciiTheme="majorBidi" w:hAnsiTheme="majorBidi" w:cstheme="majorBidi"/>
          <w:bCs/>
          <w:color w:val="000000"/>
          <w:sz w:val="28"/>
          <w:szCs w:val="28"/>
          <w:lang w:eastAsia="fr-FR" w:bidi="ar-MA"/>
        </w:rPr>
        <w:t>3</w:t>
      </w:r>
      <w:r>
        <w:rPr>
          <w:rFonts w:asciiTheme="majorBidi" w:hAnsiTheme="majorBidi" w:cstheme="majorBidi"/>
          <w:bCs/>
          <w:color w:val="000000"/>
          <w:sz w:val="28"/>
          <w:szCs w:val="28"/>
          <w:lang w:eastAsia="fr-FR" w:bidi="ar-MA"/>
        </w:rPr>
        <w:t>3</w:t>
      </w:r>
      <w:r w:rsidRPr="001A4D3B">
        <w:rPr>
          <w:rFonts w:asciiTheme="majorBidi" w:hAnsiTheme="majorBidi" w:cstheme="majorBidi"/>
          <w:bCs/>
          <w:color w:val="000000"/>
          <w:sz w:val="28"/>
          <w:szCs w:val="28"/>
          <w:lang w:eastAsia="fr-FR" w:bidi="ar-MA"/>
        </w:rPr>
        <w:t xml:space="preserve"> : BORDEREAU </w:t>
      </w:r>
      <w:r w:rsidR="005F368A" w:rsidRPr="001A4D3B">
        <w:rPr>
          <w:rFonts w:asciiTheme="majorBidi" w:hAnsiTheme="majorBidi" w:cstheme="majorBidi"/>
          <w:bCs/>
          <w:color w:val="000000"/>
          <w:sz w:val="28"/>
          <w:szCs w:val="28"/>
          <w:lang w:eastAsia="fr-FR" w:bidi="ar-MA"/>
        </w:rPr>
        <w:t>DES PRIX -DETAIL ESTIMATIF</w:t>
      </w:r>
    </w:p>
    <w:p w14:paraId="28FA5556" w14:textId="77777777" w:rsidR="009B1B15" w:rsidRPr="001A4D3B" w:rsidRDefault="009B1B15" w:rsidP="008A0179">
      <w:pPr>
        <w:pStyle w:val="Titre1"/>
        <w:ind w:left="0" w:firstLine="0"/>
        <w:jc w:val="left"/>
        <w:rPr>
          <w:rFonts w:asciiTheme="majorBidi" w:hAnsiTheme="majorBidi" w:cstheme="majorBidi"/>
          <w:color w:val="C00000"/>
        </w:rPr>
      </w:pPr>
    </w:p>
    <w:p w14:paraId="26A8862E" w14:textId="77777777" w:rsidR="009B1B15" w:rsidRPr="001A4D3B" w:rsidRDefault="009B1B15" w:rsidP="00034650">
      <w:pPr>
        <w:pStyle w:val="Titre1"/>
        <w:ind w:left="0" w:firstLine="0"/>
        <w:rPr>
          <w:rFonts w:asciiTheme="majorBidi" w:hAnsiTheme="majorBidi" w:cstheme="majorBidi"/>
          <w:color w:val="C00000"/>
        </w:rPr>
      </w:pPr>
    </w:p>
    <w:p w14:paraId="2A30668F" w14:textId="77777777" w:rsidR="009B1B15" w:rsidRDefault="009B1B15" w:rsidP="009B1B15">
      <w:pPr>
        <w:spacing w:before="82"/>
        <w:jc w:val="both"/>
        <w:rPr>
          <w:rFonts w:asciiTheme="majorBidi" w:eastAsia="Arial" w:hAnsiTheme="majorBidi" w:cstheme="majorBidi"/>
          <w:b/>
          <w:color w:val="C00000"/>
          <w:sz w:val="28"/>
          <w:lang w:eastAsia="fr-FR" w:bidi="fr-FR"/>
        </w:rPr>
      </w:pPr>
    </w:p>
    <w:p w14:paraId="1DDB393E"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7E2FC953"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0A4B7223"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0B665B4C"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70C91706"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6D8525A8"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28028E33"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05161139" w14:textId="77777777" w:rsidR="003B3165" w:rsidRPr="001A4D3B" w:rsidRDefault="003B3165" w:rsidP="009B1B15">
      <w:pPr>
        <w:spacing w:before="82"/>
        <w:jc w:val="both"/>
        <w:rPr>
          <w:rFonts w:asciiTheme="majorBidi" w:eastAsia="Arial" w:hAnsiTheme="majorBidi" w:cstheme="majorBidi"/>
          <w:b/>
          <w:color w:val="C00000"/>
          <w:sz w:val="28"/>
          <w:lang w:eastAsia="fr-FR" w:bidi="fr-FR"/>
        </w:rPr>
      </w:pPr>
    </w:p>
    <w:p w14:paraId="3A9F7141" w14:textId="77777777" w:rsidR="009B1B15" w:rsidRPr="001A4D3B" w:rsidRDefault="009B1B15" w:rsidP="009B1B15">
      <w:pPr>
        <w:spacing w:before="82"/>
        <w:jc w:val="both"/>
        <w:rPr>
          <w:rFonts w:asciiTheme="majorBidi" w:eastAsia="Arial" w:hAnsiTheme="majorBidi" w:cstheme="majorBidi"/>
          <w:b/>
          <w:color w:val="C00000"/>
          <w:sz w:val="28"/>
          <w:lang w:eastAsia="fr-FR" w:bidi="fr-FR"/>
        </w:rPr>
      </w:pPr>
    </w:p>
    <w:p w14:paraId="11C89146" w14:textId="77777777" w:rsidR="009B1B15" w:rsidRPr="001A4D3B" w:rsidRDefault="008A0179" w:rsidP="008A0179">
      <w:pPr>
        <w:pStyle w:val="Style2"/>
        <w:pBdr>
          <w:bottom w:val="thinThickThinSmallGap" w:sz="24" w:space="0" w:color="auto"/>
        </w:pBdr>
        <w:jc w:val="left"/>
        <w:rPr>
          <w:rFonts w:asciiTheme="majorBidi" w:eastAsia="Times New Roman" w:hAnsiTheme="majorBidi" w:cstheme="majorBidi"/>
          <w:b/>
          <w:bCs/>
          <w:color w:val="8DB3E2" w:themeColor="text2" w:themeTint="66"/>
          <w:sz w:val="48"/>
          <w:szCs w:val="48"/>
          <w:lang w:eastAsia="en-US"/>
        </w:rPr>
      </w:pPr>
      <w:bookmarkStart w:id="7" w:name="_Toc120126373"/>
      <w:bookmarkStart w:id="8" w:name="_Toc135629477"/>
      <w:bookmarkStart w:id="9" w:name="_Toc160453793"/>
      <w:bookmarkStart w:id="10" w:name="_Toc532377277"/>
      <w:bookmarkStart w:id="11" w:name="_Toc536523323"/>
      <w:r w:rsidRPr="001A4D3B">
        <w:rPr>
          <w:rFonts w:asciiTheme="majorBidi" w:eastAsia="Times New Roman" w:hAnsiTheme="majorBidi" w:cstheme="majorBidi"/>
          <w:b/>
          <w:bCs/>
          <w:color w:val="8DB3E2" w:themeColor="text2" w:themeTint="66"/>
          <w:sz w:val="48"/>
          <w:szCs w:val="48"/>
          <w:lang w:eastAsia="en-US"/>
        </w:rPr>
        <w:t xml:space="preserve">                           CHAPITRE </w:t>
      </w:r>
      <w:r w:rsidR="009B1B15" w:rsidRPr="001A4D3B">
        <w:rPr>
          <w:rFonts w:asciiTheme="majorBidi" w:eastAsia="Times New Roman" w:hAnsiTheme="majorBidi" w:cstheme="majorBidi"/>
          <w:b/>
          <w:bCs/>
          <w:color w:val="8DB3E2" w:themeColor="text2" w:themeTint="66"/>
          <w:sz w:val="48"/>
          <w:szCs w:val="48"/>
          <w:lang w:eastAsia="en-US"/>
        </w:rPr>
        <w:t>I :</w:t>
      </w:r>
      <w:bookmarkEnd w:id="7"/>
      <w:bookmarkEnd w:id="8"/>
      <w:bookmarkEnd w:id="9"/>
    </w:p>
    <w:p w14:paraId="5679E8EB" w14:textId="0F585704" w:rsidR="0054468B" w:rsidRPr="001A4D3B" w:rsidRDefault="009B1B15" w:rsidP="008A0179">
      <w:pPr>
        <w:pStyle w:val="Style2"/>
        <w:pBdr>
          <w:bottom w:val="thinThickThinSmallGap" w:sz="24" w:space="0" w:color="auto"/>
        </w:pBdr>
        <w:rPr>
          <w:rFonts w:asciiTheme="majorBidi" w:eastAsia="Times New Roman" w:hAnsiTheme="majorBidi" w:cstheme="majorBidi"/>
          <w:b/>
          <w:bCs/>
          <w:color w:val="8DB3E2" w:themeColor="text2" w:themeTint="66"/>
          <w:sz w:val="44"/>
          <w:szCs w:val="44"/>
          <w:lang w:eastAsia="en-US"/>
        </w:rPr>
      </w:pPr>
      <w:bookmarkStart w:id="12" w:name="_Toc120126374"/>
      <w:bookmarkStart w:id="13" w:name="_Toc135629478"/>
      <w:bookmarkStart w:id="14" w:name="_Toc160453794"/>
      <w:r w:rsidRPr="001A4D3B">
        <w:rPr>
          <w:rFonts w:asciiTheme="majorBidi" w:eastAsia="Times New Roman" w:hAnsiTheme="majorBidi" w:cstheme="majorBidi"/>
          <w:b/>
          <w:bCs/>
          <w:color w:val="8DB3E2" w:themeColor="text2" w:themeTint="66"/>
          <w:sz w:val="48"/>
          <w:szCs w:val="48"/>
          <w:lang w:eastAsia="en-US"/>
        </w:rPr>
        <w:t xml:space="preserve"> </w:t>
      </w:r>
      <w:r w:rsidR="008A0179" w:rsidRPr="001A4D3B">
        <w:rPr>
          <w:rFonts w:asciiTheme="majorBidi" w:eastAsia="Times New Roman" w:hAnsiTheme="majorBidi" w:cstheme="majorBidi"/>
          <w:b/>
          <w:bCs/>
          <w:color w:val="8DB3E2" w:themeColor="text2" w:themeTint="66"/>
          <w:sz w:val="44"/>
          <w:szCs w:val="44"/>
          <w:lang w:eastAsia="en-US"/>
        </w:rPr>
        <w:t>CLAUSE</w:t>
      </w:r>
      <w:r w:rsidRPr="001A4D3B">
        <w:rPr>
          <w:rFonts w:asciiTheme="majorBidi" w:eastAsia="Times New Roman" w:hAnsiTheme="majorBidi" w:cstheme="majorBidi"/>
          <w:b/>
          <w:bCs/>
          <w:color w:val="8DB3E2" w:themeColor="text2" w:themeTint="66"/>
          <w:sz w:val="44"/>
          <w:szCs w:val="44"/>
          <w:lang w:eastAsia="en-US"/>
        </w:rPr>
        <w:t>S</w:t>
      </w:r>
      <w:bookmarkEnd w:id="10"/>
      <w:bookmarkEnd w:id="11"/>
      <w:bookmarkEnd w:id="12"/>
      <w:bookmarkEnd w:id="13"/>
      <w:bookmarkEnd w:id="14"/>
      <w:r w:rsidR="008A0179" w:rsidRPr="001A4D3B">
        <w:rPr>
          <w:rFonts w:asciiTheme="majorBidi" w:eastAsia="Times New Roman" w:hAnsiTheme="majorBidi" w:cstheme="majorBidi"/>
          <w:b/>
          <w:bCs/>
          <w:color w:val="8DB3E2" w:themeColor="text2" w:themeTint="66"/>
          <w:sz w:val="44"/>
          <w:szCs w:val="44"/>
          <w:lang w:eastAsia="en-US"/>
        </w:rPr>
        <w:t xml:space="preserve"> ADMINISTRATIVES ET FINANCIER</w:t>
      </w:r>
      <w:r w:rsidR="00BD6D13">
        <w:rPr>
          <w:rFonts w:asciiTheme="majorBidi" w:eastAsia="Times New Roman" w:hAnsiTheme="majorBidi" w:cstheme="majorBidi"/>
          <w:b/>
          <w:bCs/>
          <w:color w:val="8DB3E2" w:themeColor="text2" w:themeTint="66"/>
          <w:sz w:val="44"/>
          <w:szCs w:val="44"/>
          <w:lang w:eastAsia="en-US"/>
        </w:rPr>
        <w:t>E</w:t>
      </w:r>
      <w:r w:rsidR="008A0179" w:rsidRPr="001A4D3B">
        <w:rPr>
          <w:rFonts w:asciiTheme="majorBidi" w:eastAsia="Times New Roman" w:hAnsiTheme="majorBidi" w:cstheme="majorBidi"/>
          <w:b/>
          <w:bCs/>
          <w:color w:val="8DB3E2" w:themeColor="text2" w:themeTint="66"/>
          <w:sz w:val="44"/>
          <w:szCs w:val="44"/>
          <w:lang w:eastAsia="en-US"/>
        </w:rPr>
        <w:t>S</w:t>
      </w:r>
    </w:p>
    <w:p w14:paraId="1DE96BF2" w14:textId="77777777" w:rsidR="0054468B" w:rsidRPr="001A4D3B" w:rsidRDefault="0054468B" w:rsidP="00053FC2">
      <w:pPr>
        <w:rPr>
          <w:rFonts w:asciiTheme="majorBidi" w:hAnsiTheme="majorBidi" w:cstheme="majorBidi"/>
          <w:b/>
          <w:bCs/>
          <w:color w:val="C00000"/>
          <w:sz w:val="28"/>
          <w:szCs w:val="28"/>
          <w:u w:val="single"/>
        </w:rPr>
      </w:pPr>
    </w:p>
    <w:p w14:paraId="1EDEDDF6" w14:textId="77777777" w:rsidR="00B14DE3" w:rsidRPr="001A4D3B" w:rsidRDefault="00B14DE3" w:rsidP="00053FC2">
      <w:pPr>
        <w:rPr>
          <w:rFonts w:asciiTheme="majorBidi" w:hAnsiTheme="majorBidi" w:cstheme="majorBidi"/>
          <w:b/>
          <w:bCs/>
          <w:color w:val="C00000"/>
          <w:sz w:val="28"/>
          <w:szCs w:val="28"/>
          <w:u w:val="single"/>
        </w:rPr>
      </w:pPr>
    </w:p>
    <w:p w14:paraId="66F5DEF0" w14:textId="77777777" w:rsidR="008A0179" w:rsidRPr="001A4D3B" w:rsidRDefault="008A0179" w:rsidP="00053FC2">
      <w:pPr>
        <w:rPr>
          <w:rFonts w:asciiTheme="majorBidi" w:hAnsiTheme="majorBidi" w:cstheme="majorBidi"/>
          <w:b/>
          <w:bCs/>
          <w:color w:val="C00000"/>
          <w:sz w:val="28"/>
          <w:szCs w:val="28"/>
          <w:u w:val="single"/>
        </w:rPr>
      </w:pPr>
    </w:p>
    <w:p w14:paraId="01767C5A" w14:textId="77777777" w:rsidR="008A0179" w:rsidRPr="001A4D3B" w:rsidRDefault="008A0179" w:rsidP="00053FC2">
      <w:pPr>
        <w:rPr>
          <w:rFonts w:asciiTheme="majorBidi" w:hAnsiTheme="majorBidi" w:cstheme="majorBidi"/>
          <w:b/>
          <w:bCs/>
          <w:color w:val="C00000"/>
          <w:sz w:val="28"/>
          <w:szCs w:val="28"/>
          <w:u w:val="single"/>
        </w:rPr>
      </w:pPr>
    </w:p>
    <w:p w14:paraId="398D3009" w14:textId="77777777" w:rsidR="008A0179" w:rsidRPr="001A4D3B" w:rsidRDefault="008A0179" w:rsidP="00053FC2">
      <w:pPr>
        <w:rPr>
          <w:rFonts w:asciiTheme="majorBidi" w:hAnsiTheme="majorBidi" w:cstheme="majorBidi"/>
          <w:b/>
          <w:bCs/>
          <w:color w:val="C00000"/>
          <w:sz w:val="28"/>
          <w:szCs w:val="28"/>
          <w:u w:val="single"/>
        </w:rPr>
      </w:pPr>
    </w:p>
    <w:p w14:paraId="78788A9B" w14:textId="77777777" w:rsidR="008A0179" w:rsidRPr="001A4D3B" w:rsidRDefault="008A0179" w:rsidP="00053FC2">
      <w:pPr>
        <w:rPr>
          <w:rFonts w:asciiTheme="majorBidi" w:hAnsiTheme="majorBidi" w:cstheme="majorBidi"/>
          <w:b/>
          <w:bCs/>
          <w:color w:val="C00000"/>
          <w:sz w:val="28"/>
          <w:szCs w:val="28"/>
          <w:u w:val="single"/>
        </w:rPr>
      </w:pPr>
    </w:p>
    <w:p w14:paraId="436A5099" w14:textId="77777777" w:rsidR="008A0179" w:rsidRPr="001A4D3B" w:rsidRDefault="008A0179" w:rsidP="00053FC2">
      <w:pPr>
        <w:rPr>
          <w:rFonts w:asciiTheme="majorBidi" w:hAnsiTheme="majorBidi" w:cstheme="majorBidi"/>
          <w:b/>
          <w:bCs/>
          <w:color w:val="C00000"/>
          <w:sz w:val="28"/>
          <w:szCs w:val="28"/>
          <w:u w:val="single"/>
        </w:rPr>
      </w:pPr>
    </w:p>
    <w:p w14:paraId="60A2D3D3" w14:textId="77777777" w:rsidR="008A0179" w:rsidRPr="001A4D3B" w:rsidRDefault="008A0179" w:rsidP="00053FC2">
      <w:pPr>
        <w:rPr>
          <w:rFonts w:asciiTheme="majorBidi" w:hAnsiTheme="majorBidi" w:cstheme="majorBidi"/>
          <w:b/>
          <w:bCs/>
          <w:color w:val="C00000"/>
          <w:sz w:val="28"/>
          <w:szCs w:val="28"/>
          <w:u w:val="single"/>
        </w:rPr>
      </w:pPr>
    </w:p>
    <w:p w14:paraId="61A5221D" w14:textId="77777777" w:rsidR="008A0179" w:rsidRPr="001A4D3B" w:rsidRDefault="008A0179" w:rsidP="00053FC2">
      <w:pPr>
        <w:rPr>
          <w:rFonts w:asciiTheme="majorBidi" w:hAnsiTheme="majorBidi" w:cstheme="majorBidi"/>
          <w:b/>
          <w:bCs/>
          <w:color w:val="C00000"/>
          <w:sz w:val="28"/>
          <w:szCs w:val="28"/>
          <w:u w:val="single"/>
        </w:rPr>
      </w:pPr>
    </w:p>
    <w:p w14:paraId="171A91EC" w14:textId="77777777" w:rsidR="008A0179" w:rsidRPr="001A4D3B" w:rsidRDefault="008A0179" w:rsidP="00053FC2">
      <w:pPr>
        <w:rPr>
          <w:rFonts w:asciiTheme="majorBidi" w:hAnsiTheme="majorBidi" w:cstheme="majorBidi"/>
          <w:b/>
          <w:bCs/>
          <w:color w:val="C00000"/>
          <w:sz w:val="28"/>
          <w:szCs w:val="28"/>
          <w:u w:val="single"/>
        </w:rPr>
      </w:pPr>
    </w:p>
    <w:p w14:paraId="715CC6F9" w14:textId="77777777" w:rsidR="008A0179" w:rsidRPr="001A4D3B" w:rsidRDefault="008A0179" w:rsidP="00053FC2">
      <w:pPr>
        <w:rPr>
          <w:rFonts w:asciiTheme="majorBidi" w:hAnsiTheme="majorBidi" w:cstheme="majorBidi"/>
          <w:b/>
          <w:bCs/>
          <w:color w:val="C00000"/>
          <w:sz w:val="28"/>
          <w:szCs w:val="28"/>
          <w:u w:val="single"/>
        </w:rPr>
      </w:pPr>
    </w:p>
    <w:p w14:paraId="0F4A4029" w14:textId="77777777" w:rsidR="008A0179" w:rsidRPr="001A4D3B" w:rsidRDefault="008A0179" w:rsidP="00053FC2">
      <w:pPr>
        <w:rPr>
          <w:rFonts w:asciiTheme="majorBidi" w:hAnsiTheme="majorBidi" w:cstheme="majorBidi"/>
          <w:b/>
          <w:bCs/>
          <w:color w:val="C00000"/>
          <w:sz w:val="28"/>
          <w:szCs w:val="28"/>
          <w:u w:val="single"/>
        </w:rPr>
      </w:pPr>
    </w:p>
    <w:p w14:paraId="2E8C288E" w14:textId="77777777" w:rsidR="008A0179" w:rsidRPr="001A4D3B" w:rsidRDefault="008A0179" w:rsidP="00053FC2">
      <w:pPr>
        <w:rPr>
          <w:rFonts w:asciiTheme="majorBidi" w:hAnsiTheme="majorBidi" w:cstheme="majorBidi"/>
          <w:b/>
          <w:bCs/>
          <w:color w:val="C00000"/>
          <w:sz w:val="28"/>
          <w:szCs w:val="28"/>
          <w:u w:val="single"/>
        </w:rPr>
      </w:pPr>
    </w:p>
    <w:p w14:paraId="51FCAA40" w14:textId="77777777" w:rsidR="008A0179" w:rsidRPr="001A4D3B" w:rsidRDefault="008A0179" w:rsidP="00053FC2">
      <w:pPr>
        <w:rPr>
          <w:rFonts w:asciiTheme="majorBidi" w:hAnsiTheme="majorBidi" w:cstheme="majorBidi"/>
          <w:b/>
          <w:bCs/>
          <w:color w:val="C00000"/>
          <w:sz w:val="28"/>
          <w:szCs w:val="28"/>
          <w:u w:val="single"/>
        </w:rPr>
      </w:pPr>
    </w:p>
    <w:p w14:paraId="651C2AD8" w14:textId="77777777" w:rsidR="008A0179" w:rsidRPr="001A4D3B" w:rsidRDefault="008A0179" w:rsidP="00053FC2">
      <w:pPr>
        <w:rPr>
          <w:rFonts w:asciiTheme="majorBidi" w:hAnsiTheme="majorBidi" w:cstheme="majorBidi"/>
          <w:b/>
          <w:bCs/>
          <w:color w:val="C00000"/>
          <w:sz w:val="28"/>
          <w:szCs w:val="28"/>
          <w:u w:val="single"/>
        </w:rPr>
      </w:pPr>
    </w:p>
    <w:p w14:paraId="04A49942" w14:textId="77777777" w:rsidR="008A0179" w:rsidRPr="001A4D3B" w:rsidRDefault="008A0179" w:rsidP="00053FC2">
      <w:pPr>
        <w:rPr>
          <w:rFonts w:asciiTheme="majorBidi" w:hAnsiTheme="majorBidi" w:cstheme="majorBidi"/>
          <w:b/>
          <w:bCs/>
          <w:color w:val="C00000"/>
          <w:sz w:val="28"/>
          <w:szCs w:val="28"/>
          <w:u w:val="single"/>
        </w:rPr>
      </w:pPr>
    </w:p>
    <w:p w14:paraId="399824F6" w14:textId="77777777" w:rsidR="008A0179" w:rsidRPr="001A4D3B" w:rsidRDefault="008A0179" w:rsidP="00053FC2">
      <w:pPr>
        <w:rPr>
          <w:rFonts w:asciiTheme="majorBidi" w:hAnsiTheme="majorBidi" w:cstheme="majorBidi"/>
          <w:b/>
          <w:bCs/>
          <w:color w:val="C00000"/>
          <w:sz w:val="28"/>
          <w:szCs w:val="28"/>
          <w:u w:val="single"/>
        </w:rPr>
      </w:pPr>
    </w:p>
    <w:p w14:paraId="1CCEBCBF" w14:textId="77777777" w:rsidR="008A0179" w:rsidRDefault="008A0179" w:rsidP="00053FC2">
      <w:pPr>
        <w:rPr>
          <w:rFonts w:asciiTheme="majorBidi" w:hAnsiTheme="majorBidi" w:cstheme="majorBidi"/>
          <w:b/>
          <w:bCs/>
          <w:color w:val="C00000"/>
          <w:sz w:val="28"/>
          <w:szCs w:val="28"/>
          <w:u w:val="single"/>
        </w:rPr>
      </w:pPr>
    </w:p>
    <w:p w14:paraId="422BBAE3" w14:textId="77777777" w:rsidR="00FF2106" w:rsidRDefault="00FF2106" w:rsidP="00053FC2">
      <w:pPr>
        <w:rPr>
          <w:rFonts w:asciiTheme="majorBidi" w:hAnsiTheme="majorBidi" w:cstheme="majorBidi"/>
          <w:b/>
          <w:bCs/>
          <w:color w:val="C00000"/>
          <w:sz w:val="28"/>
          <w:szCs w:val="28"/>
          <w:u w:val="single"/>
        </w:rPr>
      </w:pPr>
    </w:p>
    <w:p w14:paraId="22AD6597" w14:textId="77777777" w:rsidR="00FF2106" w:rsidRDefault="00FF2106" w:rsidP="00053FC2">
      <w:pPr>
        <w:rPr>
          <w:rFonts w:asciiTheme="majorBidi" w:hAnsiTheme="majorBidi" w:cstheme="majorBidi"/>
          <w:b/>
          <w:bCs/>
          <w:color w:val="C00000"/>
          <w:sz w:val="28"/>
          <w:szCs w:val="28"/>
          <w:u w:val="single"/>
        </w:rPr>
      </w:pPr>
    </w:p>
    <w:p w14:paraId="711F2480" w14:textId="77777777" w:rsidR="00FF2106" w:rsidRDefault="00FF2106" w:rsidP="00053FC2">
      <w:pPr>
        <w:rPr>
          <w:rFonts w:asciiTheme="majorBidi" w:hAnsiTheme="majorBidi" w:cstheme="majorBidi"/>
          <w:b/>
          <w:bCs/>
          <w:color w:val="C00000"/>
          <w:sz w:val="28"/>
          <w:szCs w:val="28"/>
          <w:u w:val="single"/>
        </w:rPr>
      </w:pPr>
    </w:p>
    <w:p w14:paraId="52C829C0" w14:textId="77777777" w:rsidR="00FF2106" w:rsidRDefault="00FF2106" w:rsidP="00053FC2">
      <w:pPr>
        <w:rPr>
          <w:rFonts w:asciiTheme="majorBidi" w:hAnsiTheme="majorBidi" w:cstheme="majorBidi"/>
          <w:b/>
          <w:bCs/>
          <w:color w:val="C00000"/>
          <w:sz w:val="28"/>
          <w:szCs w:val="28"/>
          <w:u w:val="single"/>
        </w:rPr>
      </w:pPr>
    </w:p>
    <w:p w14:paraId="63F69047" w14:textId="77777777" w:rsidR="00FF2106" w:rsidRDefault="00FF2106" w:rsidP="00053FC2">
      <w:pPr>
        <w:rPr>
          <w:rFonts w:asciiTheme="majorBidi" w:hAnsiTheme="majorBidi" w:cstheme="majorBidi"/>
          <w:b/>
          <w:bCs/>
          <w:color w:val="C00000"/>
          <w:sz w:val="28"/>
          <w:szCs w:val="28"/>
          <w:u w:val="single"/>
        </w:rPr>
      </w:pPr>
    </w:p>
    <w:p w14:paraId="0509D25B" w14:textId="77777777" w:rsidR="00FF2106" w:rsidRPr="001A4D3B" w:rsidRDefault="00FF2106" w:rsidP="00053FC2">
      <w:pPr>
        <w:rPr>
          <w:rFonts w:asciiTheme="majorBidi" w:hAnsiTheme="majorBidi" w:cstheme="majorBidi"/>
          <w:b/>
          <w:bCs/>
          <w:color w:val="C00000"/>
          <w:sz w:val="28"/>
          <w:szCs w:val="28"/>
          <w:u w:val="single"/>
        </w:rPr>
      </w:pPr>
    </w:p>
    <w:p w14:paraId="64D7A960" w14:textId="77777777" w:rsidR="00DC47CE" w:rsidRPr="001A4D3B" w:rsidRDefault="00DC47CE" w:rsidP="00D20E32">
      <w:pPr>
        <w:widowControl/>
        <w:adjustRightInd w:val="0"/>
        <w:rPr>
          <w:rFonts w:asciiTheme="majorBidi" w:hAnsiTheme="majorBidi" w:cstheme="majorBidi"/>
          <w:b/>
          <w:bCs/>
          <w:color w:val="C00000"/>
          <w:sz w:val="28"/>
          <w:szCs w:val="28"/>
          <w:u w:val="single"/>
        </w:rPr>
      </w:pPr>
    </w:p>
    <w:p w14:paraId="05E65E35" w14:textId="237A09E8" w:rsidR="008A0179" w:rsidRPr="001A4D3B" w:rsidRDefault="00D20E32" w:rsidP="004D67A9">
      <w:pPr>
        <w:widowControl/>
        <w:adjustRightInd w:val="0"/>
        <w:jc w:val="both"/>
        <w:rPr>
          <w:rFonts w:asciiTheme="majorBidi" w:eastAsiaTheme="minorHAnsi" w:hAnsiTheme="majorBidi" w:cstheme="majorBidi"/>
          <w:sz w:val="24"/>
          <w:szCs w:val="24"/>
        </w:rPr>
      </w:pPr>
      <w:r w:rsidRPr="004E06BE">
        <w:rPr>
          <w:rFonts w:asciiTheme="majorBidi" w:eastAsiaTheme="minorHAnsi" w:hAnsiTheme="majorBidi" w:cstheme="majorBidi"/>
          <w:b/>
          <w:bCs/>
          <w:sz w:val="28"/>
          <w:szCs w:val="28"/>
        </w:rPr>
        <w:lastRenderedPageBreak/>
        <w:t>A</w:t>
      </w:r>
      <w:r w:rsidRPr="001A4D3B">
        <w:rPr>
          <w:rFonts w:asciiTheme="majorBidi" w:eastAsiaTheme="minorHAnsi" w:hAnsiTheme="majorBidi" w:cstheme="majorBidi"/>
          <w:sz w:val="24"/>
          <w:szCs w:val="24"/>
        </w:rPr>
        <w:t>ppel d’offre ouvert</w:t>
      </w:r>
      <w:r w:rsidR="0080168D">
        <w:rPr>
          <w:rFonts w:asciiTheme="majorBidi" w:eastAsiaTheme="minorHAnsi" w:hAnsiTheme="majorBidi" w:cstheme="majorBidi"/>
          <w:sz w:val="24"/>
          <w:szCs w:val="24"/>
        </w:rPr>
        <w:t xml:space="preserve"> simplifié</w:t>
      </w:r>
      <w:r w:rsidRPr="001A4D3B">
        <w:rPr>
          <w:rFonts w:asciiTheme="majorBidi" w:eastAsiaTheme="minorHAnsi" w:hAnsiTheme="majorBidi" w:cstheme="majorBidi"/>
          <w:sz w:val="24"/>
          <w:szCs w:val="24"/>
        </w:rPr>
        <w:t xml:space="preserve"> sur offres de prix passé en application les dispositions de</w:t>
      </w:r>
      <w:r w:rsidR="004D67A9">
        <w:rPr>
          <w:rFonts w:asciiTheme="majorBidi" w:eastAsiaTheme="minorHAnsi" w:hAnsiTheme="majorBidi" w:cstheme="majorBidi"/>
          <w:sz w:val="24"/>
          <w:szCs w:val="24"/>
        </w:rPr>
        <w:t xml:space="preserve"> </w:t>
      </w:r>
      <w:r w:rsidRPr="001A4D3B">
        <w:rPr>
          <w:rFonts w:asciiTheme="majorBidi" w:eastAsiaTheme="minorHAnsi" w:hAnsiTheme="majorBidi" w:cstheme="majorBidi"/>
          <w:sz w:val="24"/>
          <w:szCs w:val="24"/>
        </w:rPr>
        <w:t>l’article 7, l’alinéa 2 du paragraphe 1 de l’article 19 et l'alinéa b du paragraphe 3 de l'article 20 du</w:t>
      </w:r>
      <w:r w:rsidR="004D67A9">
        <w:rPr>
          <w:rFonts w:asciiTheme="majorBidi" w:eastAsiaTheme="minorHAnsi" w:hAnsiTheme="majorBidi" w:cstheme="majorBidi"/>
          <w:sz w:val="24"/>
          <w:szCs w:val="24"/>
        </w:rPr>
        <w:t xml:space="preserve"> </w:t>
      </w:r>
      <w:r w:rsidRPr="001A4D3B">
        <w:rPr>
          <w:rFonts w:asciiTheme="majorBidi" w:eastAsiaTheme="minorHAnsi" w:hAnsiTheme="majorBidi" w:cstheme="majorBidi"/>
          <w:sz w:val="24"/>
          <w:szCs w:val="24"/>
        </w:rPr>
        <w:t xml:space="preserve">Décret n° 2-22-431 du 15 </w:t>
      </w:r>
      <w:proofErr w:type="spellStart"/>
      <w:r w:rsidRPr="001A4D3B">
        <w:rPr>
          <w:rFonts w:asciiTheme="majorBidi" w:eastAsiaTheme="minorHAnsi" w:hAnsiTheme="majorBidi" w:cstheme="majorBidi"/>
          <w:sz w:val="24"/>
          <w:szCs w:val="24"/>
        </w:rPr>
        <w:t>cha</w:t>
      </w:r>
      <w:r w:rsidR="001B55B0">
        <w:rPr>
          <w:rFonts w:asciiTheme="majorBidi" w:eastAsiaTheme="minorHAnsi" w:hAnsiTheme="majorBidi" w:cstheme="majorBidi"/>
          <w:sz w:val="24"/>
          <w:szCs w:val="24"/>
        </w:rPr>
        <w:t>â</w:t>
      </w:r>
      <w:r w:rsidRPr="001A4D3B">
        <w:rPr>
          <w:rFonts w:asciiTheme="majorBidi" w:eastAsiaTheme="minorHAnsi" w:hAnsiTheme="majorBidi" w:cstheme="majorBidi"/>
          <w:sz w:val="24"/>
          <w:szCs w:val="24"/>
        </w:rPr>
        <w:t>bane</w:t>
      </w:r>
      <w:proofErr w:type="spellEnd"/>
      <w:r w:rsidRPr="001A4D3B">
        <w:rPr>
          <w:rFonts w:asciiTheme="majorBidi" w:eastAsiaTheme="minorHAnsi" w:hAnsiTheme="majorBidi" w:cstheme="majorBidi"/>
          <w:sz w:val="24"/>
          <w:szCs w:val="24"/>
        </w:rPr>
        <w:t xml:space="preserve"> 1444 (8 mars 2023) relatif aux marchés publics.</w:t>
      </w:r>
    </w:p>
    <w:p w14:paraId="71B8C33C" w14:textId="77777777" w:rsidR="00164C44" w:rsidRPr="001A4D3B" w:rsidRDefault="00164C44" w:rsidP="008A0179">
      <w:pPr>
        <w:rPr>
          <w:rFonts w:asciiTheme="majorBidi" w:eastAsiaTheme="minorHAnsi" w:hAnsiTheme="majorBidi" w:cstheme="majorBidi"/>
          <w:sz w:val="24"/>
          <w:szCs w:val="24"/>
        </w:rPr>
      </w:pPr>
    </w:p>
    <w:p w14:paraId="5826C689"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Entre : ………………………………………………. Représenté par………………, Désigné ci-après par le terme "Maître d’Ouvrage",</w:t>
      </w:r>
    </w:p>
    <w:p w14:paraId="629B6BC8"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D’une part</w:t>
      </w:r>
    </w:p>
    <w:p w14:paraId="7F82B4B7"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Et</w:t>
      </w:r>
    </w:p>
    <w:p w14:paraId="545BC13F"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1- Cas d’une personne morale</w:t>
      </w:r>
    </w:p>
    <w:p w14:paraId="5F1175F6"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M. ……………………</w:t>
      </w:r>
      <w:proofErr w:type="gramStart"/>
      <w:r w:rsidRPr="001A4D3B">
        <w:rPr>
          <w:rFonts w:asciiTheme="majorBidi" w:eastAsia="Calibri" w:hAnsiTheme="majorBidi" w:cstheme="majorBidi"/>
        </w:rPr>
        <w:t>…….</w:t>
      </w:r>
      <w:proofErr w:type="gramEnd"/>
      <w:r w:rsidRPr="001A4D3B">
        <w:rPr>
          <w:rFonts w:asciiTheme="majorBidi" w:eastAsia="Calibri" w:hAnsiTheme="majorBidi" w:cstheme="majorBidi"/>
        </w:rPr>
        <w:t>. Qualité…………………………………………………</w:t>
      </w:r>
    </w:p>
    <w:p w14:paraId="3BE743AC"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Agissant au nom et pour le compte de ………………</w:t>
      </w:r>
      <w:proofErr w:type="gramStart"/>
      <w:r w:rsidRPr="001A4D3B">
        <w:rPr>
          <w:rFonts w:asciiTheme="majorBidi" w:eastAsia="Calibri" w:hAnsiTheme="majorBidi" w:cstheme="majorBidi"/>
        </w:rPr>
        <w:t>…….</w:t>
      </w:r>
      <w:proofErr w:type="gramEnd"/>
      <w:r w:rsidRPr="001A4D3B">
        <w:rPr>
          <w:rFonts w:asciiTheme="majorBidi" w:eastAsia="Calibri" w:hAnsiTheme="majorBidi" w:cstheme="majorBidi"/>
        </w:rPr>
        <w:t>…… (Raison sociale et forme juridique de la société)</w:t>
      </w:r>
    </w:p>
    <w:p w14:paraId="321BE724"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 xml:space="preserve">En vertu des pouvoirs qui lui sont conférés. </w:t>
      </w:r>
    </w:p>
    <w:p w14:paraId="737F18C1"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Au capital social ………………………………………</w:t>
      </w:r>
      <w:proofErr w:type="gramStart"/>
      <w:r w:rsidRPr="001A4D3B">
        <w:rPr>
          <w:rFonts w:asciiTheme="majorBidi" w:eastAsia="Calibri" w:hAnsiTheme="majorBidi" w:cstheme="majorBidi"/>
        </w:rPr>
        <w:t>…….</w:t>
      </w:r>
      <w:proofErr w:type="gramEnd"/>
      <w:r w:rsidRPr="001A4D3B">
        <w:rPr>
          <w:rFonts w:asciiTheme="majorBidi" w:eastAsia="Calibri" w:hAnsiTheme="majorBidi" w:cstheme="majorBidi"/>
        </w:rPr>
        <w:t>.………….. Patente N° …………</w:t>
      </w:r>
      <w:proofErr w:type="gramStart"/>
      <w:r w:rsidRPr="001A4D3B">
        <w:rPr>
          <w:rFonts w:asciiTheme="majorBidi" w:eastAsia="Calibri" w:hAnsiTheme="majorBidi" w:cstheme="majorBidi"/>
        </w:rPr>
        <w:t>…….</w:t>
      </w:r>
      <w:proofErr w:type="gramEnd"/>
      <w:r w:rsidRPr="001A4D3B">
        <w:rPr>
          <w:rFonts w:asciiTheme="majorBidi" w:eastAsia="Calibri" w:hAnsiTheme="majorBidi" w:cstheme="majorBidi"/>
        </w:rPr>
        <w:t>.</w:t>
      </w:r>
    </w:p>
    <w:p w14:paraId="6DE5ABA8"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Registre de commerce de</w:t>
      </w:r>
      <w:proofErr w:type="gramStart"/>
      <w:r w:rsidRPr="001A4D3B">
        <w:rPr>
          <w:rFonts w:asciiTheme="majorBidi" w:eastAsia="Calibri" w:hAnsiTheme="majorBidi" w:cstheme="majorBidi"/>
        </w:rPr>
        <w:t xml:space="preserve"> ….</w:t>
      </w:r>
      <w:proofErr w:type="gramEnd"/>
      <w:r w:rsidRPr="001A4D3B">
        <w:rPr>
          <w:rFonts w:asciiTheme="majorBidi" w:eastAsia="Calibri" w:hAnsiTheme="majorBidi" w:cstheme="majorBidi"/>
        </w:rPr>
        <w:t>.………………………………………. Sous le N°………………………………</w:t>
      </w:r>
      <w:proofErr w:type="gramStart"/>
      <w:r w:rsidRPr="001A4D3B">
        <w:rPr>
          <w:rFonts w:asciiTheme="majorBidi" w:eastAsia="Calibri" w:hAnsiTheme="majorBidi" w:cstheme="majorBidi"/>
        </w:rPr>
        <w:t>…….</w:t>
      </w:r>
      <w:proofErr w:type="gramEnd"/>
      <w:r w:rsidRPr="001A4D3B">
        <w:rPr>
          <w:rFonts w:asciiTheme="majorBidi" w:eastAsia="Calibri" w:hAnsiTheme="majorBidi" w:cstheme="majorBidi"/>
        </w:rPr>
        <w:t>…</w:t>
      </w:r>
    </w:p>
    <w:p w14:paraId="1EF73C80"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Affilié à la CNSS sous N° ……………………………</w:t>
      </w:r>
    </w:p>
    <w:p w14:paraId="0DD8C6B5" w14:textId="77777777" w:rsidR="008A0179" w:rsidRPr="001A4D3B" w:rsidRDefault="008A0179" w:rsidP="008A0179">
      <w:pPr>
        <w:outlineLvl w:val="0"/>
        <w:rPr>
          <w:rFonts w:asciiTheme="majorBidi" w:hAnsiTheme="majorBidi" w:cstheme="majorBidi"/>
          <w:bCs/>
          <w:color w:val="000000"/>
        </w:rPr>
      </w:pPr>
      <w:r w:rsidRPr="001A4D3B">
        <w:rPr>
          <w:rFonts w:asciiTheme="majorBidi" w:hAnsiTheme="majorBidi" w:cstheme="majorBidi"/>
          <w:bCs/>
          <w:color w:val="000000"/>
        </w:rPr>
        <w:t>Faisant élection de domicile au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w:t>
      </w:r>
    </w:p>
    <w:p w14:paraId="504BB6D0" w14:textId="77777777" w:rsidR="008A0179" w:rsidRPr="001A4D3B" w:rsidRDefault="008A0179" w:rsidP="008A0179">
      <w:pPr>
        <w:outlineLvl w:val="0"/>
        <w:rPr>
          <w:rFonts w:asciiTheme="majorBidi" w:hAnsiTheme="majorBidi" w:cstheme="majorBidi"/>
          <w:bCs/>
          <w:color w:val="000000"/>
        </w:rPr>
      </w:pPr>
      <w:r w:rsidRPr="001A4D3B">
        <w:rPr>
          <w:rFonts w:asciiTheme="majorBidi" w:hAnsiTheme="majorBidi" w:cstheme="majorBidi"/>
          <w:bCs/>
          <w:color w:val="000000"/>
        </w:rPr>
        <w:t>Compte bancaire N° (RIB sur 24 positions)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w:t>
      </w:r>
    </w:p>
    <w:p w14:paraId="03B13816" w14:textId="77777777" w:rsidR="008A0179" w:rsidRPr="001A4D3B" w:rsidRDefault="008A0179" w:rsidP="008A0179">
      <w:pPr>
        <w:outlineLvl w:val="0"/>
        <w:rPr>
          <w:rFonts w:asciiTheme="majorBidi" w:hAnsiTheme="majorBidi" w:cstheme="majorBidi"/>
          <w:bCs/>
          <w:color w:val="000000"/>
        </w:rPr>
      </w:pPr>
      <w:r w:rsidRPr="001A4D3B">
        <w:rPr>
          <w:rFonts w:asciiTheme="majorBidi" w:hAnsiTheme="majorBidi" w:cstheme="majorBidi"/>
          <w:bCs/>
          <w:color w:val="000000"/>
        </w:rPr>
        <w:t>Ouvert auprès de …………………………………………………………………………………………………………………</w:t>
      </w:r>
    </w:p>
    <w:p w14:paraId="40C15465" w14:textId="77777777" w:rsidR="008A0179" w:rsidRPr="001A4D3B" w:rsidRDefault="008A0179" w:rsidP="008A0179">
      <w:pPr>
        <w:jc w:val="both"/>
        <w:rPr>
          <w:rFonts w:asciiTheme="majorBidi" w:hAnsiTheme="majorBidi" w:cstheme="majorBidi"/>
          <w:b/>
          <w:color w:val="000000"/>
          <w:u w:val="single"/>
        </w:rPr>
      </w:pPr>
      <w:r w:rsidRPr="001A4D3B">
        <w:rPr>
          <w:rFonts w:asciiTheme="majorBidi" w:hAnsiTheme="majorBidi" w:cstheme="majorBidi"/>
          <w:b/>
          <w:color w:val="000000"/>
          <w:u w:val="single"/>
        </w:rPr>
        <w:t>Désigné ci-après par le terme « Titulaire ».</w:t>
      </w:r>
    </w:p>
    <w:p w14:paraId="53CF8D91" w14:textId="77777777" w:rsidR="008A0179" w:rsidRPr="001A4D3B" w:rsidRDefault="008A0179" w:rsidP="008A0179">
      <w:pPr>
        <w:jc w:val="right"/>
        <w:rPr>
          <w:rFonts w:asciiTheme="majorBidi" w:hAnsiTheme="majorBidi" w:cstheme="majorBidi"/>
          <w:b/>
          <w:color w:val="000000"/>
          <w:u w:val="single"/>
        </w:rPr>
      </w:pPr>
      <w:r w:rsidRPr="001A4D3B">
        <w:rPr>
          <w:rFonts w:asciiTheme="majorBidi" w:hAnsiTheme="majorBidi" w:cstheme="majorBidi"/>
          <w:b/>
          <w:color w:val="000000"/>
          <w:u w:val="single"/>
        </w:rPr>
        <w:t>D’autre part</w:t>
      </w:r>
    </w:p>
    <w:p w14:paraId="5C76DC93" w14:textId="77777777" w:rsidR="008A0179" w:rsidRPr="001A4D3B" w:rsidRDefault="008A0179" w:rsidP="007C523F">
      <w:pPr>
        <w:rPr>
          <w:rFonts w:asciiTheme="majorBidi" w:hAnsiTheme="majorBidi" w:cstheme="majorBidi"/>
          <w:b/>
          <w:bCs/>
          <w:color w:val="000000"/>
          <w:u w:val="double"/>
        </w:rPr>
      </w:pPr>
      <w:r w:rsidRPr="001A4D3B">
        <w:rPr>
          <w:rFonts w:asciiTheme="majorBidi" w:hAnsiTheme="majorBidi" w:cstheme="majorBidi"/>
          <w:b/>
          <w:bCs/>
          <w:color w:val="000000"/>
          <w:u w:val="double"/>
        </w:rPr>
        <w:t>Il a été arrêté et convenu ce qui suit</w:t>
      </w:r>
    </w:p>
    <w:p w14:paraId="56F8D8A1" w14:textId="77777777" w:rsidR="008A0179" w:rsidRPr="001A4D3B" w:rsidRDefault="008A0179" w:rsidP="007C523F">
      <w:pPr>
        <w:outlineLvl w:val="0"/>
        <w:rPr>
          <w:rFonts w:asciiTheme="majorBidi" w:hAnsiTheme="majorBidi" w:cstheme="majorBidi"/>
          <w:b/>
          <w:color w:val="000000"/>
          <w:u w:val="single"/>
        </w:rPr>
      </w:pPr>
      <w:r w:rsidRPr="001A4D3B">
        <w:rPr>
          <w:rFonts w:asciiTheme="majorBidi" w:hAnsiTheme="majorBidi" w:cstheme="majorBidi"/>
          <w:b/>
          <w:color w:val="000000"/>
          <w:u w:val="single"/>
        </w:rPr>
        <w:t>2- Cas d’une personne physique</w:t>
      </w:r>
    </w:p>
    <w:p w14:paraId="239B818A"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M ……………………………</w:t>
      </w:r>
    </w:p>
    <w:p w14:paraId="1FC557F0"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Agissant en son nom et pour son propre compte. </w:t>
      </w:r>
    </w:p>
    <w:p w14:paraId="70CB4CA1"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Registre de commerce de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.sous le n°…………………………………………</w:t>
      </w:r>
    </w:p>
    <w:p w14:paraId="4247B067"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Patente n°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 Affilié à la CNSS sous n°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w:t>
      </w:r>
    </w:p>
    <w:p w14:paraId="53473942"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Faisant élection de domicile au ……………………………………………………………………………...................</w:t>
      </w:r>
    </w:p>
    <w:p w14:paraId="6E6C6AA5" w14:textId="77777777" w:rsidR="008A0179" w:rsidRPr="001A4D3B" w:rsidRDefault="008A0179" w:rsidP="007C523F">
      <w:pPr>
        <w:rPr>
          <w:rFonts w:asciiTheme="majorBidi" w:hAnsiTheme="majorBidi" w:cstheme="majorBidi"/>
          <w:bCs/>
          <w:color w:val="000000"/>
        </w:rPr>
      </w:pPr>
      <w:bookmarkStart w:id="15" w:name="OLE_LINK3"/>
      <w:bookmarkStart w:id="16" w:name="OLE_LINK4"/>
      <w:r w:rsidRPr="001A4D3B">
        <w:rPr>
          <w:rFonts w:asciiTheme="majorBidi" w:hAnsiTheme="majorBidi" w:cstheme="majorBidi"/>
          <w:bCs/>
          <w:color w:val="000000"/>
        </w:rPr>
        <w:t xml:space="preserve">Compte bancaire (RIB 24 </w:t>
      </w:r>
      <w:proofErr w:type="gramStart"/>
      <w:r w:rsidRPr="001A4D3B">
        <w:rPr>
          <w:rFonts w:asciiTheme="majorBidi" w:hAnsiTheme="majorBidi" w:cstheme="majorBidi"/>
          <w:bCs/>
          <w:color w:val="000000"/>
        </w:rPr>
        <w:t>positions)</w:t>
      </w:r>
      <w:bookmarkEnd w:id="15"/>
      <w:bookmarkEnd w:id="16"/>
      <w:r w:rsidRPr="001A4D3B">
        <w:rPr>
          <w:rFonts w:asciiTheme="majorBidi" w:hAnsiTheme="majorBidi" w:cstheme="majorBidi"/>
          <w:bCs/>
          <w:color w:val="000000"/>
        </w:rPr>
        <w:t>…</w:t>
      </w:r>
      <w:proofErr w:type="gramEnd"/>
      <w:r w:rsidRPr="001A4D3B">
        <w:rPr>
          <w:rFonts w:asciiTheme="majorBidi" w:hAnsiTheme="majorBidi" w:cstheme="majorBidi"/>
          <w:bCs/>
          <w:color w:val="000000"/>
        </w:rPr>
        <w:t>…………………………………..ouvert auprès de………………………</w:t>
      </w:r>
    </w:p>
    <w:p w14:paraId="50443BB2" w14:textId="77777777" w:rsidR="008A0179" w:rsidRPr="001A4D3B" w:rsidRDefault="008A0179" w:rsidP="008A0179">
      <w:pPr>
        <w:jc w:val="both"/>
        <w:rPr>
          <w:rFonts w:asciiTheme="majorBidi" w:hAnsiTheme="majorBidi" w:cstheme="majorBidi"/>
          <w:b/>
          <w:color w:val="000000"/>
          <w:u w:val="single"/>
        </w:rPr>
      </w:pPr>
      <w:r w:rsidRPr="001A4D3B">
        <w:rPr>
          <w:rFonts w:asciiTheme="majorBidi" w:hAnsiTheme="majorBidi" w:cstheme="majorBidi"/>
          <w:b/>
          <w:color w:val="000000"/>
          <w:u w:val="single"/>
        </w:rPr>
        <w:t>Désigné ci-après par le terme « </w:t>
      </w:r>
      <w:proofErr w:type="gramStart"/>
      <w:r w:rsidRPr="001A4D3B">
        <w:rPr>
          <w:rFonts w:asciiTheme="majorBidi" w:hAnsiTheme="majorBidi" w:cstheme="majorBidi"/>
          <w:b/>
          <w:color w:val="000000"/>
          <w:u w:val="single"/>
        </w:rPr>
        <w:t>Titulaire  »</w:t>
      </w:r>
      <w:proofErr w:type="gramEnd"/>
      <w:r w:rsidRPr="001A4D3B">
        <w:rPr>
          <w:rFonts w:asciiTheme="majorBidi" w:hAnsiTheme="majorBidi" w:cstheme="majorBidi"/>
          <w:b/>
          <w:color w:val="000000"/>
          <w:u w:val="single"/>
        </w:rPr>
        <w:t>.</w:t>
      </w:r>
    </w:p>
    <w:p w14:paraId="64B2E9F6" w14:textId="77777777" w:rsidR="008A0179" w:rsidRPr="001A4D3B" w:rsidRDefault="008A0179" w:rsidP="008A0179">
      <w:pPr>
        <w:jc w:val="right"/>
        <w:rPr>
          <w:rFonts w:asciiTheme="majorBidi" w:hAnsiTheme="majorBidi" w:cstheme="majorBidi"/>
          <w:b/>
          <w:color w:val="000000"/>
          <w:u w:val="single"/>
        </w:rPr>
      </w:pPr>
      <w:r w:rsidRPr="001A4D3B">
        <w:rPr>
          <w:rFonts w:asciiTheme="majorBidi" w:hAnsiTheme="majorBidi" w:cstheme="majorBidi"/>
          <w:b/>
          <w:color w:val="000000"/>
          <w:u w:val="single"/>
        </w:rPr>
        <w:t>D’autre part</w:t>
      </w:r>
    </w:p>
    <w:p w14:paraId="3EC67B74" w14:textId="77777777" w:rsidR="008A0179" w:rsidRPr="001A4D3B" w:rsidRDefault="008A0179" w:rsidP="008A0179">
      <w:pPr>
        <w:jc w:val="center"/>
        <w:rPr>
          <w:rFonts w:asciiTheme="majorBidi" w:hAnsiTheme="majorBidi" w:cstheme="majorBidi"/>
          <w:b/>
          <w:bCs/>
          <w:color w:val="000000"/>
          <w:u w:val="double"/>
        </w:rPr>
      </w:pPr>
      <w:r w:rsidRPr="001A4D3B">
        <w:rPr>
          <w:rFonts w:asciiTheme="majorBidi" w:hAnsiTheme="majorBidi" w:cstheme="majorBidi"/>
          <w:b/>
          <w:bCs/>
          <w:color w:val="000000"/>
          <w:u w:val="double"/>
        </w:rPr>
        <w:t>Il a été arrêté et convenu ce qui suit</w:t>
      </w:r>
    </w:p>
    <w:p w14:paraId="5F7AD8FF" w14:textId="77777777" w:rsidR="008A0179" w:rsidRPr="001A4D3B" w:rsidRDefault="008A0179" w:rsidP="008A0179">
      <w:pPr>
        <w:rPr>
          <w:rFonts w:asciiTheme="majorBidi" w:hAnsiTheme="majorBidi" w:cstheme="majorBidi"/>
          <w:b/>
          <w:color w:val="000000"/>
          <w:u w:val="single"/>
        </w:rPr>
      </w:pPr>
      <w:r w:rsidRPr="001A4D3B">
        <w:rPr>
          <w:rFonts w:asciiTheme="majorBidi" w:hAnsiTheme="majorBidi" w:cstheme="majorBidi"/>
          <w:b/>
          <w:color w:val="000000"/>
          <w:u w:val="single"/>
        </w:rPr>
        <w:t>3- Cas d’un groupement</w:t>
      </w:r>
    </w:p>
    <w:p w14:paraId="06E38FE6"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Les membres du groupement constitué aux termes de la convention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les références de la convention) soussigné :</w:t>
      </w:r>
    </w:p>
    <w:p w14:paraId="63141530" w14:textId="77777777" w:rsidR="008A0179" w:rsidRPr="001A4D3B" w:rsidRDefault="008A0179" w:rsidP="007C523F">
      <w:pPr>
        <w:widowControl/>
        <w:numPr>
          <w:ilvl w:val="0"/>
          <w:numId w:val="44"/>
        </w:numPr>
        <w:autoSpaceDE/>
        <w:autoSpaceDN/>
        <w:rPr>
          <w:rFonts w:asciiTheme="majorBidi" w:hAnsiTheme="majorBidi" w:cstheme="majorBidi"/>
          <w:bCs/>
          <w:color w:val="000000"/>
        </w:rPr>
      </w:pPr>
      <w:r w:rsidRPr="001A4D3B">
        <w:rPr>
          <w:rFonts w:asciiTheme="majorBidi" w:hAnsiTheme="majorBidi" w:cstheme="majorBidi"/>
          <w:bCs/>
          <w:color w:val="000000"/>
        </w:rPr>
        <w:t>Membre 1 :</w:t>
      </w:r>
    </w:p>
    <w:p w14:paraId="147DB9D7"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M …………………………………………qualité ………………………………….</w:t>
      </w:r>
    </w:p>
    <w:p w14:paraId="364F3A0F"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Agissant au nom et pour le compte de……………………………………………</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 xml:space="preserve">en vertu des pouvoirs qui lui sont conférés. </w:t>
      </w:r>
    </w:p>
    <w:p w14:paraId="187319D5"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Au capital social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 Patente n°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w:t>
      </w:r>
    </w:p>
    <w:p w14:paraId="12B2C5B1"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Registre de commerce de ……………………………………Sous le n°………………………………………….</w:t>
      </w:r>
    </w:p>
    <w:p w14:paraId="6F56CB73"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Affilié à la CNSS sous n°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w:t>
      </w:r>
    </w:p>
    <w:p w14:paraId="6FC7E4CC"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Faisant élection de domicile au ……………………………………………………………………………...................</w:t>
      </w:r>
    </w:p>
    <w:p w14:paraId="62A16736" w14:textId="77777777" w:rsidR="008A0179" w:rsidRPr="001A4D3B" w:rsidRDefault="008A0179" w:rsidP="007C523F">
      <w:pPr>
        <w:rPr>
          <w:rFonts w:asciiTheme="majorBidi" w:hAnsiTheme="majorBidi" w:cstheme="majorBidi"/>
          <w:bCs/>
          <w:color w:val="000000"/>
        </w:rPr>
      </w:pPr>
      <w:r w:rsidRPr="001A4D3B">
        <w:rPr>
          <w:rFonts w:asciiTheme="majorBidi" w:hAnsiTheme="majorBidi" w:cstheme="majorBidi"/>
          <w:bCs/>
          <w:color w:val="000000"/>
        </w:rPr>
        <w:t xml:space="preserve">Compte bancaire (RIB 24 </w:t>
      </w:r>
      <w:proofErr w:type="gramStart"/>
      <w:r w:rsidRPr="001A4D3B">
        <w:rPr>
          <w:rFonts w:asciiTheme="majorBidi" w:hAnsiTheme="majorBidi" w:cstheme="majorBidi"/>
          <w:bCs/>
          <w:color w:val="000000"/>
        </w:rPr>
        <w:t>positions)…</w:t>
      </w:r>
      <w:proofErr w:type="gramEnd"/>
      <w:r w:rsidRPr="001A4D3B">
        <w:rPr>
          <w:rFonts w:asciiTheme="majorBidi" w:hAnsiTheme="majorBidi" w:cstheme="majorBidi"/>
          <w:bCs/>
          <w:color w:val="000000"/>
        </w:rPr>
        <w:t>………………………………………………..………………………………….</w:t>
      </w:r>
    </w:p>
    <w:p w14:paraId="65015B41" w14:textId="77777777" w:rsidR="008A0179" w:rsidRPr="001A4D3B" w:rsidRDefault="008A0179" w:rsidP="007C523F">
      <w:pPr>
        <w:adjustRightInd w:val="0"/>
        <w:rPr>
          <w:rFonts w:asciiTheme="majorBidi" w:hAnsiTheme="majorBidi" w:cstheme="majorBidi"/>
          <w:bCs/>
          <w:color w:val="000000"/>
        </w:rPr>
      </w:pPr>
      <w:proofErr w:type="gramStart"/>
      <w:r w:rsidRPr="001A4D3B">
        <w:rPr>
          <w:rFonts w:asciiTheme="majorBidi" w:hAnsiTheme="majorBidi" w:cstheme="majorBidi"/>
          <w:bCs/>
          <w:color w:val="000000"/>
        </w:rPr>
        <w:t>ouvert</w:t>
      </w:r>
      <w:proofErr w:type="gramEnd"/>
      <w:r w:rsidRPr="001A4D3B">
        <w:rPr>
          <w:rFonts w:asciiTheme="majorBidi" w:hAnsiTheme="majorBidi" w:cstheme="majorBidi"/>
          <w:bCs/>
          <w:color w:val="000000"/>
        </w:rPr>
        <w:t xml:space="preserve"> auprès de…………………………………………………………….</w:t>
      </w:r>
    </w:p>
    <w:p w14:paraId="0016C840" w14:textId="77777777" w:rsidR="008A0179" w:rsidRPr="001A4D3B" w:rsidRDefault="008A0179" w:rsidP="008A0179">
      <w:pPr>
        <w:widowControl/>
        <w:numPr>
          <w:ilvl w:val="0"/>
          <w:numId w:val="44"/>
        </w:numPr>
        <w:autoSpaceDE/>
        <w:autoSpaceDN/>
        <w:rPr>
          <w:rFonts w:asciiTheme="majorBidi" w:hAnsiTheme="majorBidi" w:cstheme="majorBidi"/>
          <w:bCs/>
          <w:color w:val="000000"/>
        </w:rPr>
      </w:pPr>
      <w:r w:rsidRPr="001A4D3B">
        <w:rPr>
          <w:rFonts w:asciiTheme="majorBidi" w:hAnsiTheme="majorBidi" w:cstheme="majorBidi"/>
          <w:bCs/>
          <w:color w:val="000000"/>
        </w:rPr>
        <w:lastRenderedPageBreak/>
        <w:t xml:space="preserve">Membre 2 : </w:t>
      </w:r>
    </w:p>
    <w:p w14:paraId="050CE77E" w14:textId="77777777" w:rsidR="008A0179" w:rsidRPr="001A4D3B" w:rsidRDefault="008A0179" w:rsidP="008A0179">
      <w:pPr>
        <w:rPr>
          <w:rFonts w:asciiTheme="majorBidi" w:hAnsiTheme="majorBidi" w:cstheme="majorBidi"/>
          <w:bCs/>
          <w:color w:val="000000"/>
        </w:rPr>
      </w:pPr>
      <w:r w:rsidRPr="001A4D3B">
        <w:rPr>
          <w:rFonts w:asciiTheme="majorBidi" w:hAnsiTheme="majorBidi" w:cstheme="majorBidi"/>
          <w:bCs/>
          <w:color w:val="000000"/>
        </w:rPr>
        <w:t xml:space="preserve">(Servir les renseignements le concernant) </w:t>
      </w:r>
    </w:p>
    <w:p w14:paraId="5B196EA4" w14:textId="77777777" w:rsidR="008A0179" w:rsidRPr="001A4D3B" w:rsidRDefault="008A0179" w:rsidP="008A0179">
      <w:pPr>
        <w:widowControl/>
        <w:numPr>
          <w:ilvl w:val="0"/>
          <w:numId w:val="44"/>
        </w:numPr>
        <w:autoSpaceDE/>
        <w:autoSpaceDN/>
        <w:rPr>
          <w:rFonts w:asciiTheme="majorBidi" w:hAnsiTheme="majorBidi" w:cstheme="majorBidi"/>
          <w:bCs/>
          <w:color w:val="000000"/>
        </w:rPr>
      </w:pPr>
      <w:r w:rsidRPr="001A4D3B">
        <w:rPr>
          <w:rFonts w:asciiTheme="majorBidi" w:hAnsiTheme="majorBidi" w:cstheme="majorBidi"/>
          <w:bCs/>
          <w:color w:val="000000"/>
        </w:rPr>
        <w:t xml:space="preserve">Membre n : </w:t>
      </w:r>
    </w:p>
    <w:p w14:paraId="79B674F7" w14:textId="77777777" w:rsidR="008A0179" w:rsidRPr="001A4D3B" w:rsidRDefault="008A0179" w:rsidP="008A0179">
      <w:pPr>
        <w:widowControl/>
        <w:numPr>
          <w:ilvl w:val="0"/>
          <w:numId w:val="44"/>
        </w:numPr>
        <w:autoSpaceDE/>
        <w:autoSpaceDN/>
        <w:rPr>
          <w:rFonts w:asciiTheme="majorBidi" w:hAnsiTheme="majorBidi" w:cstheme="majorBidi"/>
          <w:bCs/>
          <w:color w:val="000000"/>
        </w:rPr>
      </w:pPr>
      <w:r w:rsidRPr="001A4D3B">
        <w:rPr>
          <w:rFonts w:asciiTheme="majorBidi" w:hAnsiTheme="majorBidi" w:cstheme="majorBidi"/>
          <w:bCs/>
          <w:color w:val="000000"/>
        </w:rPr>
        <w:t>…………………………………………………………………………………………….</w:t>
      </w:r>
    </w:p>
    <w:p w14:paraId="67B22B3A" w14:textId="77777777" w:rsidR="008A0179" w:rsidRPr="001A4D3B" w:rsidRDefault="008A0179" w:rsidP="008A0179">
      <w:pPr>
        <w:jc w:val="both"/>
        <w:rPr>
          <w:rFonts w:asciiTheme="majorBidi" w:hAnsiTheme="majorBidi" w:cstheme="majorBidi"/>
          <w:bCs/>
          <w:color w:val="000000"/>
        </w:rPr>
      </w:pPr>
      <w:r w:rsidRPr="001A4D3B">
        <w:rPr>
          <w:rFonts w:asciiTheme="majorBidi" w:hAnsiTheme="majorBidi" w:cstheme="majorBidi"/>
          <w:bCs/>
          <w:color w:val="000000"/>
        </w:rPr>
        <w:t>Nous nous obligeons (conjointement ou solidairement, selon la nature du groupement) ayant M……………</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prénom, nom et qualité) en tant que mandataire du groupement et coordonnateur de la réalisation des fournitures, ayant un compte bancaire commun (RIB 24 positions)………..……………..……</w:t>
      </w:r>
    </w:p>
    <w:p w14:paraId="393147E2" w14:textId="77777777" w:rsidR="008A0179" w:rsidRPr="001A4D3B" w:rsidRDefault="008A0179" w:rsidP="008A0179">
      <w:pPr>
        <w:jc w:val="both"/>
        <w:rPr>
          <w:rFonts w:asciiTheme="majorBidi" w:hAnsiTheme="majorBidi" w:cstheme="majorBidi"/>
          <w:bCs/>
          <w:color w:val="000000"/>
        </w:rPr>
      </w:pPr>
      <w:r w:rsidRPr="001A4D3B">
        <w:rPr>
          <w:rFonts w:asciiTheme="majorBidi" w:hAnsiTheme="majorBidi" w:cstheme="majorBidi"/>
          <w:bCs/>
          <w:color w:val="000000"/>
        </w:rPr>
        <w:t>Ouvert auprès de……………………………………………………………………………….</w:t>
      </w:r>
    </w:p>
    <w:p w14:paraId="329F6D96" w14:textId="77777777" w:rsidR="008A0179" w:rsidRPr="001A4D3B" w:rsidRDefault="008A0179" w:rsidP="008A0179">
      <w:pPr>
        <w:jc w:val="both"/>
        <w:rPr>
          <w:rFonts w:asciiTheme="majorBidi" w:hAnsiTheme="majorBidi" w:cstheme="majorBidi"/>
          <w:b/>
          <w:color w:val="000000"/>
          <w:u w:val="single"/>
        </w:rPr>
      </w:pPr>
      <w:r w:rsidRPr="001A4D3B">
        <w:rPr>
          <w:rFonts w:asciiTheme="majorBidi" w:hAnsiTheme="majorBidi" w:cstheme="majorBidi"/>
          <w:b/>
          <w:color w:val="000000"/>
          <w:u w:val="single"/>
        </w:rPr>
        <w:t>Désigné ci-après par le terme « Titulaire ».</w:t>
      </w:r>
    </w:p>
    <w:p w14:paraId="293BEE15" w14:textId="77777777" w:rsidR="008A0179" w:rsidRPr="001A4D3B" w:rsidRDefault="008A0179" w:rsidP="008A0179">
      <w:pPr>
        <w:jc w:val="right"/>
        <w:rPr>
          <w:rFonts w:asciiTheme="majorBidi" w:hAnsiTheme="majorBidi" w:cstheme="majorBidi"/>
          <w:b/>
          <w:color w:val="000000"/>
          <w:u w:val="single"/>
        </w:rPr>
      </w:pPr>
      <w:r w:rsidRPr="001A4D3B">
        <w:rPr>
          <w:rFonts w:asciiTheme="majorBidi" w:hAnsiTheme="majorBidi" w:cstheme="majorBidi"/>
          <w:b/>
          <w:color w:val="000000"/>
          <w:u w:val="single"/>
        </w:rPr>
        <w:t>D’autre part</w:t>
      </w:r>
    </w:p>
    <w:p w14:paraId="7B296641" w14:textId="77777777" w:rsidR="008A0179" w:rsidRPr="001A4D3B" w:rsidRDefault="008A0179" w:rsidP="008A0179">
      <w:pPr>
        <w:jc w:val="right"/>
        <w:rPr>
          <w:rFonts w:asciiTheme="majorBidi" w:hAnsiTheme="majorBidi" w:cstheme="majorBidi"/>
          <w:b/>
          <w:color w:val="000000"/>
          <w:u w:val="single"/>
        </w:rPr>
      </w:pPr>
    </w:p>
    <w:p w14:paraId="7E44C884" w14:textId="77777777" w:rsidR="008A0179" w:rsidRPr="001A4D3B" w:rsidRDefault="008A0179" w:rsidP="008A0179">
      <w:pPr>
        <w:jc w:val="center"/>
        <w:rPr>
          <w:rFonts w:asciiTheme="majorBidi" w:hAnsiTheme="majorBidi" w:cstheme="majorBidi"/>
          <w:b/>
          <w:bCs/>
          <w:color w:val="000000"/>
          <w:u w:val="double"/>
        </w:rPr>
      </w:pPr>
      <w:r w:rsidRPr="001A4D3B">
        <w:rPr>
          <w:rFonts w:asciiTheme="majorBidi" w:hAnsiTheme="majorBidi" w:cstheme="majorBidi"/>
          <w:b/>
          <w:bCs/>
          <w:color w:val="000000"/>
          <w:u w:val="double"/>
        </w:rPr>
        <w:t>Il a été arrêté et convenu ce qui suit</w:t>
      </w:r>
    </w:p>
    <w:p w14:paraId="2FCD685D" w14:textId="77777777" w:rsidR="008A0179" w:rsidRPr="001A4D3B" w:rsidRDefault="008A0179" w:rsidP="003F75FD">
      <w:pPr>
        <w:rPr>
          <w:rFonts w:asciiTheme="majorBidi" w:hAnsiTheme="majorBidi" w:cstheme="majorBidi"/>
          <w:b/>
          <w:bCs/>
          <w:color w:val="C00000"/>
          <w:sz w:val="28"/>
          <w:szCs w:val="28"/>
          <w:u w:val="single"/>
        </w:rPr>
      </w:pPr>
    </w:p>
    <w:p w14:paraId="76298DBA" w14:textId="77777777" w:rsidR="008A0179" w:rsidRDefault="008A0179" w:rsidP="003F75FD">
      <w:pPr>
        <w:rPr>
          <w:rFonts w:asciiTheme="majorBidi" w:hAnsiTheme="majorBidi" w:cstheme="majorBidi"/>
          <w:b/>
          <w:bCs/>
          <w:color w:val="C00000"/>
          <w:sz w:val="28"/>
          <w:szCs w:val="28"/>
          <w:u w:val="single"/>
        </w:rPr>
      </w:pPr>
    </w:p>
    <w:p w14:paraId="332EFF86" w14:textId="77777777" w:rsidR="00FF2106" w:rsidRDefault="00FF2106" w:rsidP="003F75FD">
      <w:pPr>
        <w:rPr>
          <w:rFonts w:asciiTheme="majorBidi" w:hAnsiTheme="majorBidi" w:cstheme="majorBidi"/>
          <w:b/>
          <w:bCs/>
          <w:color w:val="C00000"/>
          <w:sz w:val="28"/>
          <w:szCs w:val="28"/>
          <w:u w:val="single"/>
        </w:rPr>
      </w:pPr>
    </w:p>
    <w:p w14:paraId="2D0D8156" w14:textId="77777777" w:rsidR="00FF2106" w:rsidRDefault="00FF2106" w:rsidP="003F75FD">
      <w:pPr>
        <w:rPr>
          <w:rFonts w:asciiTheme="majorBidi" w:hAnsiTheme="majorBidi" w:cstheme="majorBidi"/>
          <w:b/>
          <w:bCs/>
          <w:color w:val="C00000"/>
          <w:sz w:val="28"/>
          <w:szCs w:val="28"/>
          <w:u w:val="single"/>
        </w:rPr>
      </w:pPr>
    </w:p>
    <w:p w14:paraId="7A2788EB" w14:textId="77777777" w:rsidR="00FF2106" w:rsidRDefault="00FF2106" w:rsidP="003F75FD">
      <w:pPr>
        <w:rPr>
          <w:rFonts w:asciiTheme="majorBidi" w:hAnsiTheme="majorBidi" w:cstheme="majorBidi"/>
          <w:b/>
          <w:bCs/>
          <w:color w:val="C00000"/>
          <w:sz w:val="28"/>
          <w:szCs w:val="28"/>
          <w:u w:val="single"/>
        </w:rPr>
      </w:pPr>
    </w:p>
    <w:p w14:paraId="59BCA6EA" w14:textId="77777777" w:rsidR="00FF2106" w:rsidRDefault="00FF2106" w:rsidP="003F75FD">
      <w:pPr>
        <w:rPr>
          <w:rFonts w:asciiTheme="majorBidi" w:hAnsiTheme="majorBidi" w:cstheme="majorBidi"/>
          <w:b/>
          <w:bCs/>
          <w:color w:val="C00000"/>
          <w:sz w:val="28"/>
          <w:szCs w:val="28"/>
          <w:u w:val="single"/>
        </w:rPr>
      </w:pPr>
    </w:p>
    <w:p w14:paraId="355C4F7A" w14:textId="77777777" w:rsidR="00FF2106" w:rsidRDefault="00FF2106" w:rsidP="003F75FD">
      <w:pPr>
        <w:rPr>
          <w:rFonts w:asciiTheme="majorBidi" w:hAnsiTheme="majorBidi" w:cstheme="majorBidi"/>
          <w:b/>
          <w:bCs/>
          <w:color w:val="C00000"/>
          <w:sz w:val="28"/>
          <w:szCs w:val="28"/>
          <w:u w:val="single"/>
        </w:rPr>
      </w:pPr>
    </w:p>
    <w:p w14:paraId="3161C773" w14:textId="77777777" w:rsidR="00FF2106" w:rsidRDefault="00FF2106" w:rsidP="003F75FD">
      <w:pPr>
        <w:rPr>
          <w:rFonts w:asciiTheme="majorBidi" w:hAnsiTheme="majorBidi" w:cstheme="majorBidi"/>
          <w:b/>
          <w:bCs/>
          <w:color w:val="C00000"/>
          <w:sz w:val="28"/>
          <w:szCs w:val="28"/>
          <w:u w:val="single"/>
        </w:rPr>
      </w:pPr>
    </w:p>
    <w:p w14:paraId="0F2D4F3C" w14:textId="77777777" w:rsidR="00FF2106" w:rsidRDefault="00FF2106" w:rsidP="003F75FD">
      <w:pPr>
        <w:rPr>
          <w:rFonts w:asciiTheme="majorBidi" w:hAnsiTheme="majorBidi" w:cstheme="majorBidi"/>
          <w:b/>
          <w:bCs/>
          <w:color w:val="C00000"/>
          <w:sz w:val="28"/>
          <w:szCs w:val="28"/>
          <w:u w:val="single"/>
        </w:rPr>
      </w:pPr>
    </w:p>
    <w:p w14:paraId="58457D13" w14:textId="77777777" w:rsidR="00FF2106" w:rsidRDefault="00FF2106" w:rsidP="003F75FD">
      <w:pPr>
        <w:rPr>
          <w:rFonts w:asciiTheme="majorBidi" w:hAnsiTheme="majorBidi" w:cstheme="majorBidi"/>
          <w:b/>
          <w:bCs/>
          <w:color w:val="C00000"/>
          <w:sz w:val="28"/>
          <w:szCs w:val="28"/>
          <w:u w:val="single"/>
        </w:rPr>
      </w:pPr>
    </w:p>
    <w:p w14:paraId="7CDC184B" w14:textId="77777777" w:rsidR="00FF2106" w:rsidRDefault="00FF2106" w:rsidP="003F75FD">
      <w:pPr>
        <w:rPr>
          <w:rFonts w:asciiTheme="majorBidi" w:hAnsiTheme="majorBidi" w:cstheme="majorBidi"/>
          <w:b/>
          <w:bCs/>
          <w:color w:val="C00000"/>
          <w:sz w:val="28"/>
          <w:szCs w:val="28"/>
          <w:u w:val="single"/>
        </w:rPr>
      </w:pPr>
    </w:p>
    <w:p w14:paraId="229CDFA5" w14:textId="77777777" w:rsidR="00FF2106" w:rsidRDefault="00FF2106" w:rsidP="003F75FD">
      <w:pPr>
        <w:rPr>
          <w:rFonts w:asciiTheme="majorBidi" w:hAnsiTheme="majorBidi" w:cstheme="majorBidi"/>
          <w:b/>
          <w:bCs/>
          <w:color w:val="C00000"/>
          <w:sz w:val="28"/>
          <w:szCs w:val="28"/>
          <w:u w:val="single"/>
        </w:rPr>
      </w:pPr>
    </w:p>
    <w:p w14:paraId="773C9414" w14:textId="77777777" w:rsidR="00FF2106" w:rsidRDefault="00FF2106" w:rsidP="003F75FD">
      <w:pPr>
        <w:rPr>
          <w:rFonts w:asciiTheme="majorBidi" w:hAnsiTheme="majorBidi" w:cstheme="majorBidi"/>
          <w:b/>
          <w:bCs/>
          <w:color w:val="C00000"/>
          <w:sz w:val="28"/>
          <w:szCs w:val="28"/>
          <w:u w:val="single"/>
        </w:rPr>
      </w:pPr>
    </w:p>
    <w:p w14:paraId="6A09CCFB" w14:textId="77777777" w:rsidR="00FF2106" w:rsidRDefault="00FF2106" w:rsidP="003F75FD">
      <w:pPr>
        <w:rPr>
          <w:rFonts w:asciiTheme="majorBidi" w:hAnsiTheme="majorBidi" w:cstheme="majorBidi"/>
          <w:b/>
          <w:bCs/>
          <w:color w:val="C00000"/>
          <w:sz w:val="28"/>
          <w:szCs w:val="28"/>
          <w:u w:val="single"/>
        </w:rPr>
      </w:pPr>
    </w:p>
    <w:p w14:paraId="1509B3FE" w14:textId="77777777" w:rsidR="00FF2106" w:rsidRDefault="00FF2106" w:rsidP="003F75FD">
      <w:pPr>
        <w:rPr>
          <w:rFonts w:asciiTheme="majorBidi" w:hAnsiTheme="majorBidi" w:cstheme="majorBidi"/>
          <w:b/>
          <w:bCs/>
          <w:color w:val="C00000"/>
          <w:sz w:val="28"/>
          <w:szCs w:val="28"/>
          <w:u w:val="single"/>
        </w:rPr>
      </w:pPr>
    </w:p>
    <w:p w14:paraId="304AE5F3" w14:textId="77777777" w:rsidR="00FF2106" w:rsidRDefault="00FF2106" w:rsidP="003F75FD">
      <w:pPr>
        <w:rPr>
          <w:rFonts w:asciiTheme="majorBidi" w:hAnsiTheme="majorBidi" w:cstheme="majorBidi"/>
          <w:b/>
          <w:bCs/>
          <w:color w:val="C00000"/>
          <w:sz w:val="28"/>
          <w:szCs w:val="28"/>
          <w:u w:val="single"/>
        </w:rPr>
      </w:pPr>
    </w:p>
    <w:p w14:paraId="44646A7A" w14:textId="77777777" w:rsidR="00FF2106" w:rsidRDefault="00FF2106" w:rsidP="003F75FD">
      <w:pPr>
        <w:rPr>
          <w:rFonts w:asciiTheme="majorBidi" w:hAnsiTheme="majorBidi" w:cstheme="majorBidi"/>
          <w:b/>
          <w:bCs/>
          <w:color w:val="C00000"/>
          <w:sz w:val="28"/>
          <w:szCs w:val="28"/>
          <w:u w:val="single"/>
        </w:rPr>
      </w:pPr>
    </w:p>
    <w:p w14:paraId="5B55A3EF" w14:textId="77777777" w:rsidR="00FF2106" w:rsidRDefault="00FF2106" w:rsidP="003F75FD">
      <w:pPr>
        <w:rPr>
          <w:rFonts w:asciiTheme="majorBidi" w:hAnsiTheme="majorBidi" w:cstheme="majorBidi"/>
          <w:b/>
          <w:bCs/>
          <w:color w:val="C00000"/>
          <w:sz w:val="28"/>
          <w:szCs w:val="28"/>
          <w:u w:val="single"/>
        </w:rPr>
      </w:pPr>
    </w:p>
    <w:p w14:paraId="7F7EEAF3" w14:textId="77777777" w:rsidR="00FF2106" w:rsidRDefault="00FF2106" w:rsidP="003F75FD">
      <w:pPr>
        <w:rPr>
          <w:rFonts w:asciiTheme="majorBidi" w:hAnsiTheme="majorBidi" w:cstheme="majorBidi"/>
          <w:b/>
          <w:bCs/>
          <w:color w:val="C00000"/>
          <w:sz w:val="28"/>
          <w:szCs w:val="28"/>
          <w:u w:val="single"/>
        </w:rPr>
      </w:pPr>
    </w:p>
    <w:p w14:paraId="43087865" w14:textId="77777777" w:rsidR="00FF2106" w:rsidRDefault="00FF2106" w:rsidP="003F75FD">
      <w:pPr>
        <w:rPr>
          <w:rFonts w:asciiTheme="majorBidi" w:hAnsiTheme="majorBidi" w:cstheme="majorBidi"/>
          <w:b/>
          <w:bCs/>
          <w:color w:val="C00000"/>
          <w:sz w:val="28"/>
          <w:szCs w:val="28"/>
          <w:u w:val="single"/>
        </w:rPr>
      </w:pPr>
    </w:p>
    <w:p w14:paraId="36FF87F1" w14:textId="77777777" w:rsidR="00FF2106" w:rsidRDefault="00FF2106" w:rsidP="003F75FD">
      <w:pPr>
        <w:rPr>
          <w:rFonts w:asciiTheme="majorBidi" w:hAnsiTheme="majorBidi" w:cstheme="majorBidi"/>
          <w:b/>
          <w:bCs/>
          <w:color w:val="C00000"/>
          <w:sz w:val="28"/>
          <w:szCs w:val="28"/>
          <w:u w:val="single"/>
        </w:rPr>
      </w:pPr>
    </w:p>
    <w:p w14:paraId="040F0CCF" w14:textId="77777777" w:rsidR="00FF2106" w:rsidRDefault="00FF2106" w:rsidP="003F75FD">
      <w:pPr>
        <w:rPr>
          <w:rFonts w:asciiTheme="majorBidi" w:hAnsiTheme="majorBidi" w:cstheme="majorBidi"/>
          <w:b/>
          <w:bCs/>
          <w:color w:val="C00000"/>
          <w:sz w:val="28"/>
          <w:szCs w:val="28"/>
          <w:u w:val="single"/>
        </w:rPr>
      </w:pPr>
    </w:p>
    <w:p w14:paraId="506B1606" w14:textId="77777777" w:rsidR="00FF2106" w:rsidRDefault="00FF2106" w:rsidP="003F75FD">
      <w:pPr>
        <w:rPr>
          <w:rFonts w:asciiTheme="majorBidi" w:hAnsiTheme="majorBidi" w:cstheme="majorBidi"/>
          <w:b/>
          <w:bCs/>
          <w:color w:val="C00000"/>
          <w:sz w:val="28"/>
          <w:szCs w:val="28"/>
          <w:u w:val="single"/>
        </w:rPr>
      </w:pPr>
    </w:p>
    <w:p w14:paraId="3738C031" w14:textId="77777777" w:rsidR="00FF2106" w:rsidRDefault="00FF2106" w:rsidP="003F75FD">
      <w:pPr>
        <w:rPr>
          <w:rFonts w:asciiTheme="majorBidi" w:hAnsiTheme="majorBidi" w:cstheme="majorBidi"/>
          <w:b/>
          <w:bCs/>
          <w:color w:val="C00000"/>
          <w:sz w:val="28"/>
          <w:szCs w:val="28"/>
          <w:u w:val="single"/>
        </w:rPr>
      </w:pPr>
    </w:p>
    <w:p w14:paraId="1731F3BE" w14:textId="77777777" w:rsidR="00FF2106" w:rsidRDefault="00FF2106" w:rsidP="003F75FD">
      <w:pPr>
        <w:rPr>
          <w:rFonts w:asciiTheme="majorBidi" w:hAnsiTheme="majorBidi" w:cstheme="majorBidi"/>
          <w:b/>
          <w:bCs/>
          <w:color w:val="C00000"/>
          <w:sz w:val="28"/>
          <w:szCs w:val="28"/>
          <w:u w:val="single"/>
        </w:rPr>
      </w:pPr>
    </w:p>
    <w:p w14:paraId="72606EA0" w14:textId="77777777" w:rsidR="00FF2106" w:rsidRDefault="00FF2106" w:rsidP="003F75FD">
      <w:pPr>
        <w:rPr>
          <w:rFonts w:asciiTheme="majorBidi" w:hAnsiTheme="majorBidi" w:cstheme="majorBidi"/>
          <w:b/>
          <w:bCs/>
          <w:color w:val="C00000"/>
          <w:sz w:val="28"/>
          <w:szCs w:val="28"/>
          <w:u w:val="single"/>
        </w:rPr>
      </w:pPr>
    </w:p>
    <w:p w14:paraId="7880EF93" w14:textId="77777777" w:rsidR="00FF2106" w:rsidRDefault="00FF2106" w:rsidP="003F75FD">
      <w:pPr>
        <w:rPr>
          <w:rFonts w:asciiTheme="majorBidi" w:hAnsiTheme="majorBidi" w:cstheme="majorBidi"/>
          <w:b/>
          <w:bCs/>
          <w:color w:val="C00000"/>
          <w:sz w:val="28"/>
          <w:szCs w:val="28"/>
          <w:u w:val="single"/>
        </w:rPr>
      </w:pPr>
    </w:p>
    <w:p w14:paraId="0573D98F" w14:textId="77777777" w:rsidR="00FF2106" w:rsidRDefault="00FF2106" w:rsidP="003F75FD">
      <w:pPr>
        <w:rPr>
          <w:rFonts w:asciiTheme="majorBidi" w:hAnsiTheme="majorBidi" w:cstheme="majorBidi"/>
          <w:b/>
          <w:bCs/>
          <w:color w:val="C00000"/>
          <w:sz w:val="28"/>
          <w:szCs w:val="28"/>
          <w:u w:val="single"/>
        </w:rPr>
      </w:pPr>
    </w:p>
    <w:p w14:paraId="486DFFDE" w14:textId="77777777" w:rsidR="00FF2106" w:rsidRDefault="00FF2106" w:rsidP="003F75FD">
      <w:pPr>
        <w:rPr>
          <w:rFonts w:asciiTheme="majorBidi" w:hAnsiTheme="majorBidi" w:cstheme="majorBidi"/>
          <w:b/>
          <w:bCs/>
          <w:color w:val="C00000"/>
          <w:sz w:val="28"/>
          <w:szCs w:val="28"/>
          <w:u w:val="single"/>
        </w:rPr>
      </w:pPr>
    </w:p>
    <w:p w14:paraId="3EFDB4FA" w14:textId="77777777" w:rsidR="00FF2106" w:rsidRDefault="00FF2106" w:rsidP="003F75FD">
      <w:pPr>
        <w:rPr>
          <w:rFonts w:asciiTheme="majorBidi" w:hAnsiTheme="majorBidi" w:cstheme="majorBidi"/>
          <w:b/>
          <w:bCs/>
          <w:color w:val="C00000"/>
          <w:sz w:val="28"/>
          <w:szCs w:val="28"/>
          <w:u w:val="single"/>
        </w:rPr>
      </w:pPr>
    </w:p>
    <w:p w14:paraId="26149FAE" w14:textId="77777777" w:rsidR="00FF2106" w:rsidRDefault="00FF2106" w:rsidP="003F75FD">
      <w:pPr>
        <w:rPr>
          <w:rFonts w:asciiTheme="majorBidi" w:hAnsiTheme="majorBidi" w:cstheme="majorBidi"/>
          <w:b/>
          <w:bCs/>
          <w:color w:val="C00000"/>
          <w:sz w:val="28"/>
          <w:szCs w:val="28"/>
          <w:u w:val="single"/>
        </w:rPr>
      </w:pPr>
    </w:p>
    <w:p w14:paraId="003EAD48" w14:textId="77777777" w:rsidR="00FF2106" w:rsidRDefault="00FF2106" w:rsidP="003F75FD">
      <w:pPr>
        <w:rPr>
          <w:rFonts w:asciiTheme="majorBidi" w:hAnsiTheme="majorBidi" w:cstheme="majorBidi"/>
          <w:b/>
          <w:bCs/>
          <w:color w:val="C00000"/>
          <w:sz w:val="28"/>
          <w:szCs w:val="28"/>
          <w:u w:val="single"/>
        </w:rPr>
      </w:pPr>
    </w:p>
    <w:p w14:paraId="7F8A592D" w14:textId="77777777" w:rsidR="00FF2106" w:rsidRDefault="00FF2106" w:rsidP="003F75FD">
      <w:pPr>
        <w:rPr>
          <w:rFonts w:asciiTheme="majorBidi" w:hAnsiTheme="majorBidi" w:cstheme="majorBidi"/>
          <w:b/>
          <w:bCs/>
          <w:color w:val="C00000"/>
          <w:sz w:val="28"/>
          <w:szCs w:val="28"/>
          <w:u w:val="single"/>
        </w:rPr>
      </w:pPr>
    </w:p>
    <w:p w14:paraId="798C1220" w14:textId="77777777" w:rsidR="00FF2106" w:rsidRDefault="00FF2106" w:rsidP="003F75FD">
      <w:pPr>
        <w:rPr>
          <w:rFonts w:asciiTheme="majorBidi" w:hAnsiTheme="majorBidi" w:cstheme="majorBidi"/>
          <w:b/>
          <w:bCs/>
          <w:color w:val="C00000"/>
          <w:sz w:val="28"/>
          <w:szCs w:val="28"/>
          <w:u w:val="single"/>
        </w:rPr>
      </w:pPr>
    </w:p>
    <w:p w14:paraId="0DA04ABE" w14:textId="77777777" w:rsidR="00FF2106" w:rsidRDefault="00FF2106" w:rsidP="003F75FD">
      <w:pPr>
        <w:rPr>
          <w:rFonts w:asciiTheme="majorBidi" w:hAnsiTheme="majorBidi" w:cstheme="majorBidi"/>
          <w:b/>
          <w:bCs/>
          <w:color w:val="C00000"/>
          <w:sz w:val="28"/>
          <w:szCs w:val="28"/>
          <w:u w:val="single"/>
        </w:rPr>
      </w:pPr>
    </w:p>
    <w:p w14:paraId="59600AE7" w14:textId="77777777" w:rsidR="00FF2106" w:rsidRPr="001A4D3B" w:rsidRDefault="00FF2106" w:rsidP="003F75FD">
      <w:pPr>
        <w:rPr>
          <w:rFonts w:asciiTheme="majorBidi" w:hAnsiTheme="majorBidi" w:cstheme="majorBidi"/>
          <w:b/>
          <w:bCs/>
          <w:color w:val="C00000"/>
          <w:sz w:val="28"/>
          <w:szCs w:val="28"/>
          <w:u w:val="single"/>
        </w:rPr>
      </w:pPr>
    </w:p>
    <w:p w14:paraId="548F1C61" w14:textId="77777777" w:rsidR="003F75FD" w:rsidRPr="001A4D3B" w:rsidRDefault="00292A7D" w:rsidP="00044548">
      <w:pPr>
        <w:pStyle w:val="Style1"/>
        <w:spacing w:before="120" w:after="120" w:line="276" w:lineRule="auto"/>
        <w:jc w:val="both"/>
        <w:rPr>
          <w:rFonts w:asciiTheme="majorBidi" w:hAnsiTheme="majorBidi" w:cstheme="majorBidi"/>
          <w:sz w:val="24"/>
          <w:szCs w:val="24"/>
          <w:u w:val="single"/>
        </w:rPr>
      </w:pPr>
      <w:bookmarkStart w:id="17" w:name="_Toc150176865"/>
      <w:bookmarkStart w:id="18" w:name="_Toc160453795"/>
      <w:r w:rsidRPr="001A4D3B">
        <w:rPr>
          <w:rFonts w:asciiTheme="majorBidi" w:hAnsiTheme="majorBidi" w:cstheme="majorBidi"/>
          <w:sz w:val="24"/>
          <w:szCs w:val="24"/>
          <w:u w:val="single"/>
        </w:rPr>
        <w:lastRenderedPageBreak/>
        <w:t>ARTICLE</w:t>
      </w:r>
      <w:r w:rsidR="00044548" w:rsidRPr="001A4D3B">
        <w:rPr>
          <w:rFonts w:asciiTheme="majorBidi" w:hAnsiTheme="majorBidi" w:cstheme="majorBidi"/>
          <w:sz w:val="24"/>
          <w:szCs w:val="24"/>
          <w:u w:val="single"/>
        </w:rPr>
        <w:t xml:space="preserve"> 1 : </w:t>
      </w:r>
      <w:r w:rsidR="003F75FD" w:rsidRPr="001A4D3B">
        <w:rPr>
          <w:rFonts w:asciiTheme="majorBidi" w:hAnsiTheme="majorBidi" w:cstheme="majorBidi"/>
          <w:sz w:val="24"/>
          <w:szCs w:val="24"/>
          <w:u w:val="single"/>
        </w:rPr>
        <w:t xml:space="preserve">OBJET </w:t>
      </w:r>
      <w:bookmarkEnd w:id="17"/>
      <w:bookmarkEnd w:id="18"/>
      <w:r w:rsidR="00FA5245" w:rsidRPr="001A4D3B">
        <w:rPr>
          <w:rFonts w:asciiTheme="majorBidi" w:hAnsiTheme="majorBidi" w:cstheme="majorBidi"/>
          <w:sz w:val="24"/>
          <w:szCs w:val="24"/>
          <w:u w:val="single"/>
        </w:rPr>
        <w:t>DE L’APPEL D’OFFRE</w:t>
      </w:r>
      <w:r w:rsidR="007C523F">
        <w:rPr>
          <w:rFonts w:asciiTheme="majorBidi" w:hAnsiTheme="majorBidi" w:cstheme="majorBidi"/>
          <w:sz w:val="24"/>
          <w:szCs w:val="24"/>
          <w:u w:val="single"/>
        </w:rPr>
        <w:t>S</w:t>
      </w:r>
    </w:p>
    <w:p w14:paraId="114094A0" w14:textId="248538C3" w:rsidR="00DC47CE" w:rsidRPr="001A4D3B" w:rsidRDefault="00DC47CE" w:rsidP="004D67A9">
      <w:pPr>
        <w:jc w:val="both"/>
        <w:rPr>
          <w:rFonts w:asciiTheme="majorBidi" w:hAnsiTheme="majorBidi" w:cstheme="majorBidi"/>
          <w:iCs/>
          <w:sz w:val="24"/>
          <w:szCs w:val="24"/>
        </w:rPr>
      </w:pPr>
      <w:r w:rsidRPr="001A4D3B">
        <w:rPr>
          <w:rFonts w:asciiTheme="majorBidi" w:hAnsiTheme="majorBidi" w:cstheme="majorBidi"/>
          <w:b/>
          <w:bCs/>
          <w:iCs/>
          <w:sz w:val="24"/>
          <w:szCs w:val="24"/>
        </w:rPr>
        <w:t xml:space="preserve">Le présent </w:t>
      </w:r>
      <w:r w:rsidR="005E2187">
        <w:rPr>
          <w:rFonts w:asciiTheme="majorBidi" w:hAnsiTheme="majorBidi" w:cstheme="majorBidi"/>
          <w:b/>
          <w:bCs/>
          <w:iCs/>
          <w:sz w:val="24"/>
          <w:szCs w:val="24"/>
        </w:rPr>
        <w:t xml:space="preserve">Appel </w:t>
      </w:r>
      <w:r w:rsidR="00030C8C">
        <w:rPr>
          <w:rFonts w:asciiTheme="majorBidi" w:hAnsiTheme="majorBidi" w:cstheme="majorBidi"/>
          <w:b/>
          <w:bCs/>
          <w:iCs/>
          <w:sz w:val="24"/>
          <w:szCs w:val="24"/>
        </w:rPr>
        <w:t>d’offre</w:t>
      </w:r>
      <w:r w:rsidR="00030C8C" w:rsidRPr="001A4D3B">
        <w:rPr>
          <w:rFonts w:asciiTheme="majorBidi" w:hAnsiTheme="majorBidi" w:cstheme="majorBidi"/>
          <w:b/>
          <w:bCs/>
          <w:iCs/>
          <w:sz w:val="24"/>
          <w:szCs w:val="24"/>
        </w:rPr>
        <w:t xml:space="preserve"> </w:t>
      </w:r>
      <w:r w:rsidR="00030C8C" w:rsidRPr="001A4D3B">
        <w:rPr>
          <w:rFonts w:asciiTheme="majorBidi" w:hAnsiTheme="majorBidi" w:cstheme="majorBidi"/>
          <w:iCs/>
          <w:sz w:val="24"/>
          <w:szCs w:val="24"/>
        </w:rPr>
        <w:t>passé</w:t>
      </w:r>
      <w:r w:rsidRPr="001A4D3B">
        <w:rPr>
          <w:rFonts w:asciiTheme="majorBidi" w:hAnsiTheme="majorBidi" w:cstheme="majorBidi"/>
          <w:iCs/>
          <w:sz w:val="24"/>
          <w:szCs w:val="24"/>
        </w:rPr>
        <w:t xml:space="preserve"> par appel d'offres ouvert </w:t>
      </w:r>
      <w:r w:rsidR="0080168D">
        <w:rPr>
          <w:rFonts w:asciiTheme="majorBidi" w:hAnsiTheme="majorBidi" w:cstheme="majorBidi"/>
          <w:iCs/>
          <w:sz w:val="24"/>
          <w:szCs w:val="24"/>
        </w:rPr>
        <w:t xml:space="preserve">simplifié </w:t>
      </w:r>
      <w:r w:rsidRPr="001A4D3B">
        <w:rPr>
          <w:rFonts w:asciiTheme="majorBidi" w:hAnsiTheme="majorBidi" w:cstheme="majorBidi"/>
          <w:iCs/>
          <w:sz w:val="24"/>
          <w:szCs w:val="24"/>
        </w:rPr>
        <w:t xml:space="preserve">sur offres de prix a pour objet : </w:t>
      </w:r>
      <w:bookmarkStart w:id="19" w:name="_Hlk176650569"/>
      <w:r w:rsidR="001B55B0">
        <w:rPr>
          <w:rFonts w:asciiTheme="majorBidi" w:hAnsiTheme="majorBidi" w:cstheme="majorBidi"/>
          <w:iCs/>
          <w:sz w:val="24"/>
          <w:szCs w:val="24"/>
        </w:rPr>
        <w:t xml:space="preserve">La </w:t>
      </w:r>
      <w:r w:rsidR="00D44A5C" w:rsidRPr="00601407">
        <w:rPr>
          <w:rFonts w:asciiTheme="majorBidi" w:hAnsiTheme="majorBidi" w:cstheme="majorBidi"/>
          <w:iCs/>
          <w:sz w:val="24"/>
          <w:szCs w:val="24"/>
        </w:rPr>
        <w:t>P</w:t>
      </w:r>
      <w:r w:rsidRPr="00601407">
        <w:rPr>
          <w:rFonts w:asciiTheme="majorBidi" w:hAnsiTheme="majorBidi" w:cstheme="majorBidi"/>
          <w:iCs/>
          <w:sz w:val="24"/>
          <w:szCs w:val="24"/>
        </w:rPr>
        <w:t>restation d’hébergement au profit de</w:t>
      </w:r>
      <w:r w:rsidR="004D67A9" w:rsidRPr="00601407">
        <w:rPr>
          <w:rFonts w:asciiTheme="majorBidi" w:hAnsiTheme="majorBidi" w:cstheme="majorBidi"/>
          <w:iCs/>
          <w:sz w:val="24"/>
          <w:szCs w:val="24"/>
        </w:rPr>
        <w:t xml:space="preserve"> la présidence de</w:t>
      </w:r>
      <w:r w:rsidRPr="00601407">
        <w:rPr>
          <w:rFonts w:asciiTheme="majorBidi" w:hAnsiTheme="majorBidi" w:cstheme="majorBidi"/>
          <w:iCs/>
          <w:sz w:val="24"/>
          <w:szCs w:val="24"/>
        </w:rPr>
        <w:t xml:space="preserve"> l’Université Abdelmalek </w:t>
      </w:r>
      <w:proofErr w:type="spellStart"/>
      <w:r w:rsidRPr="00601407">
        <w:rPr>
          <w:rFonts w:asciiTheme="majorBidi" w:hAnsiTheme="majorBidi" w:cstheme="majorBidi"/>
          <w:iCs/>
          <w:sz w:val="24"/>
          <w:szCs w:val="24"/>
        </w:rPr>
        <w:t>Essaâdi</w:t>
      </w:r>
      <w:proofErr w:type="spellEnd"/>
      <w:r w:rsidRPr="00601407">
        <w:rPr>
          <w:rFonts w:asciiTheme="majorBidi" w:hAnsiTheme="majorBidi" w:cstheme="majorBidi"/>
          <w:iCs/>
          <w:sz w:val="24"/>
          <w:szCs w:val="24"/>
        </w:rPr>
        <w:t xml:space="preserve"> de </w:t>
      </w:r>
      <w:bookmarkEnd w:id="19"/>
      <w:r w:rsidR="00FF2106" w:rsidRPr="00601407">
        <w:rPr>
          <w:rFonts w:asciiTheme="majorBidi" w:hAnsiTheme="majorBidi" w:cstheme="majorBidi"/>
          <w:iCs/>
          <w:sz w:val="24"/>
          <w:szCs w:val="24"/>
        </w:rPr>
        <w:t xml:space="preserve">Tétouan. </w:t>
      </w:r>
      <w:r w:rsidR="00FF2106" w:rsidRPr="00601407">
        <w:rPr>
          <w:rFonts w:asciiTheme="majorBidi" w:hAnsiTheme="majorBidi" w:cstheme="majorBidi"/>
          <w:b/>
          <w:bCs/>
          <w:iCs/>
          <w:sz w:val="24"/>
          <w:szCs w:val="24"/>
        </w:rPr>
        <w:t>Lot unique</w:t>
      </w:r>
      <w:r w:rsidR="00FF2106" w:rsidRPr="00601407">
        <w:rPr>
          <w:rFonts w:asciiTheme="majorBidi" w:hAnsiTheme="majorBidi" w:cstheme="majorBidi"/>
          <w:iCs/>
          <w:sz w:val="24"/>
          <w:szCs w:val="24"/>
        </w:rPr>
        <w:t>.</w:t>
      </w:r>
    </w:p>
    <w:p w14:paraId="75927A5D" w14:textId="77777777" w:rsidR="00B14DE3" w:rsidRPr="001A4D3B" w:rsidRDefault="00B14DE3" w:rsidP="00DC47CE">
      <w:pPr>
        <w:jc w:val="both"/>
        <w:rPr>
          <w:rFonts w:asciiTheme="majorBidi" w:hAnsiTheme="majorBidi" w:cstheme="majorBidi"/>
          <w:b/>
          <w:bCs/>
          <w:iCs/>
          <w:sz w:val="24"/>
          <w:szCs w:val="24"/>
        </w:rPr>
      </w:pPr>
    </w:p>
    <w:p w14:paraId="0F6D437D" w14:textId="77777777" w:rsidR="00DC47CE" w:rsidRPr="001A4D3B" w:rsidRDefault="00DC47CE" w:rsidP="00044548">
      <w:pPr>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 : PIECES CONSTITUTIVES DU MARCHE</w:t>
      </w:r>
    </w:p>
    <w:p w14:paraId="6DC2D611" w14:textId="77777777" w:rsidR="00DC47CE" w:rsidRPr="001A4D3B" w:rsidRDefault="00DC47CE" w:rsidP="00DC47CE">
      <w:pPr>
        <w:pStyle w:val="Style1"/>
        <w:spacing w:before="120" w:after="120" w:line="276" w:lineRule="auto"/>
        <w:jc w:val="both"/>
        <w:rPr>
          <w:rFonts w:asciiTheme="majorBidi" w:hAnsiTheme="majorBidi" w:cstheme="majorBidi"/>
          <w:b w:val="0"/>
          <w:iCs/>
          <w:sz w:val="24"/>
          <w:szCs w:val="24"/>
        </w:rPr>
      </w:pPr>
      <w:bookmarkStart w:id="20" w:name="_Hlk173423780"/>
      <w:bookmarkStart w:id="21" w:name="_Toc150176867"/>
      <w:bookmarkStart w:id="22" w:name="_Toc160453797"/>
      <w:bookmarkStart w:id="23" w:name="_Hlk165972360"/>
      <w:r w:rsidRPr="001A4D3B">
        <w:rPr>
          <w:rFonts w:asciiTheme="majorBidi" w:hAnsiTheme="majorBidi" w:cstheme="majorBidi"/>
          <w:b w:val="0"/>
          <w:iCs/>
          <w:sz w:val="24"/>
          <w:szCs w:val="24"/>
        </w:rPr>
        <w:t xml:space="preserve">Les pièces constitutives du marché sont précisées ci-après : </w:t>
      </w:r>
    </w:p>
    <w:p w14:paraId="669B4B33" w14:textId="77777777" w:rsidR="00DC47CE" w:rsidRPr="001A4D3B" w:rsidRDefault="00DC47CE" w:rsidP="00DC47CE">
      <w:pPr>
        <w:pStyle w:val="Style1"/>
        <w:spacing w:before="120" w:after="120" w:line="276" w:lineRule="auto"/>
        <w:jc w:val="both"/>
        <w:rPr>
          <w:rFonts w:asciiTheme="majorBidi" w:hAnsiTheme="majorBidi" w:cstheme="majorBidi"/>
          <w:b w:val="0"/>
          <w:iCs/>
          <w:sz w:val="24"/>
          <w:szCs w:val="24"/>
        </w:rPr>
      </w:pPr>
      <w:r w:rsidRPr="001A4D3B">
        <w:rPr>
          <w:rFonts w:asciiTheme="majorBidi" w:hAnsiTheme="majorBidi" w:cstheme="majorBidi"/>
          <w:b w:val="0"/>
          <w:iCs/>
          <w:sz w:val="24"/>
          <w:szCs w:val="24"/>
        </w:rPr>
        <w:t>-    L’acte d’engagement ;</w:t>
      </w:r>
    </w:p>
    <w:p w14:paraId="6EA0DBA3" w14:textId="77777777" w:rsidR="00DC47CE" w:rsidRPr="001A4D3B" w:rsidRDefault="00DC47CE" w:rsidP="00DC47CE">
      <w:pPr>
        <w:pStyle w:val="Style1"/>
        <w:spacing w:before="120" w:after="120" w:line="276" w:lineRule="auto"/>
        <w:jc w:val="both"/>
        <w:rPr>
          <w:rFonts w:asciiTheme="majorBidi" w:hAnsiTheme="majorBidi" w:cstheme="majorBidi"/>
          <w:b w:val="0"/>
          <w:iCs/>
          <w:sz w:val="24"/>
          <w:szCs w:val="24"/>
        </w:rPr>
      </w:pPr>
      <w:r w:rsidRPr="001A4D3B">
        <w:rPr>
          <w:rFonts w:asciiTheme="majorBidi" w:hAnsiTheme="majorBidi" w:cstheme="majorBidi"/>
          <w:b w:val="0"/>
          <w:iCs/>
          <w:sz w:val="24"/>
          <w:szCs w:val="24"/>
        </w:rPr>
        <w:t>-    Le présent Cahier des Prescriptions Spéciales ;</w:t>
      </w:r>
    </w:p>
    <w:p w14:paraId="2C16DC93" w14:textId="77777777" w:rsidR="00DC47CE" w:rsidRPr="001A4D3B" w:rsidRDefault="00DC47CE" w:rsidP="00DC47CE">
      <w:pPr>
        <w:pStyle w:val="Style1"/>
        <w:spacing w:before="120" w:after="120" w:line="276" w:lineRule="auto"/>
        <w:jc w:val="both"/>
        <w:rPr>
          <w:rFonts w:asciiTheme="majorBidi" w:hAnsiTheme="majorBidi" w:cstheme="majorBidi"/>
          <w:b w:val="0"/>
          <w:iCs/>
          <w:sz w:val="24"/>
          <w:szCs w:val="24"/>
        </w:rPr>
      </w:pPr>
      <w:r w:rsidRPr="001A4D3B">
        <w:rPr>
          <w:rFonts w:asciiTheme="majorBidi" w:hAnsiTheme="majorBidi" w:cstheme="majorBidi"/>
          <w:b w:val="0"/>
          <w:iCs/>
          <w:sz w:val="24"/>
          <w:szCs w:val="24"/>
        </w:rPr>
        <w:t xml:space="preserve">-    Le Bordereau des prix </w:t>
      </w:r>
    </w:p>
    <w:p w14:paraId="0418BDA9" w14:textId="77777777" w:rsidR="00DC47CE" w:rsidRPr="001A4D3B" w:rsidRDefault="00DC47CE" w:rsidP="00DC47CE">
      <w:pPr>
        <w:pStyle w:val="Style1"/>
        <w:spacing w:before="120" w:after="120" w:line="276" w:lineRule="auto"/>
        <w:jc w:val="both"/>
        <w:rPr>
          <w:rFonts w:asciiTheme="majorBidi" w:hAnsiTheme="majorBidi" w:cstheme="majorBidi"/>
          <w:b w:val="0"/>
          <w:iCs/>
          <w:sz w:val="24"/>
          <w:szCs w:val="24"/>
        </w:rPr>
      </w:pPr>
      <w:r w:rsidRPr="001A4D3B">
        <w:rPr>
          <w:rFonts w:asciiTheme="majorBidi" w:hAnsiTheme="majorBidi" w:cstheme="majorBidi"/>
          <w:b w:val="0"/>
          <w:iCs/>
          <w:sz w:val="24"/>
          <w:szCs w:val="24"/>
        </w:rPr>
        <w:t xml:space="preserve">-   Le Cahier des clauses administratives générales applicables aux marchés des     études et de maitrise d’œuvre exécutés pour le compte de l’état « CCAG-EMO » approuvé par le Décret n° 02-01-2332 du 22 </w:t>
      </w:r>
      <w:proofErr w:type="spellStart"/>
      <w:r w:rsidRPr="001A4D3B">
        <w:rPr>
          <w:rFonts w:asciiTheme="majorBidi" w:hAnsiTheme="majorBidi" w:cstheme="majorBidi"/>
          <w:b w:val="0"/>
          <w:iCs/>
          <w:sz w:val="24"/>
          <w:szCs w:val="24"/>
        </w:rPr>
        <w:t>Rabiaa</w:t>
      </w:r>
      <w:proofErr w:type="spellEnd"/>
      <w:r w:rsidRPr="001A4D3B">
        <w:rPr>
          <w:rFonts w:asciiTheme="majorBidi" w:hAnsiTheme="majorBidi" w:cstheme="majorBidi"/>
          <w:b w:val="0"/>
          <w:iCs/>
          <w:sz w:val="24"/>
          <w:szCs w:val="24"/>
        </w:rPr>
        <w:t xml:space="preserve"> I 1423 (4 juin 2002).</w:t>
      </w:r>
    </w:p>
    <w:p w14:paraId="4430B018" w14:textId="77777777" w:rsidR="00DC47CE" w:rsidRPr="001A4D3B" w:rsidRDefault="00DC47CE" w:rsidP="00DC47CE">
      <w:pPr>
        <w:pStyle w:val="Style1"/>
        <w:spacing w:before="120" w:after="120" w:line="276" w:lineRule="auto"/>
        <w:jc w:val="both"/>
        <w:rPr>
          <w:rFonts w:asciiTheme="majorBidi" w:hAnsiTheme="majorBidi" w:cstheme="majorBidi"/>
          <w:b w:val="0"/>
          <w:iCs/>
          <w:sz w:val="24"/>
          <w:szCs w:val="24"/>
        </w:rPr>
      </w:pPr>
      <w:r w:rsidRPr="001A4D3B">
        <w:rPr>
          <w:rFonts w:asciiTheme="majorBidi" w:hAnsiTheme="majorBidi" w:cstheme="majorBidi"/>
          <w:b w:val="0"/>
          <w:iCs/>
          <w:sz w:val="24"/>
          <w:szCs w:val="24"/>
        </w:rPr>
        <w:t>En cas de contradiction ou de différence entre les pièces constitutives du marché, ces pièces prévalent dans l’ordre où elles sont ci–dessus énumérées</w:t>
      </w:r>
    </w:p>
    <w:p w14:paraId="1AE06F4C" w14:textId="77777777" w:rsidR="00D20E32" w:rsidRPr="001A4D3B" w:rsidRDefault="00822612" w:rsidP="00DC47CE">
      <w:pPr>
        <w:pStyle w:val="Style1"/>
        <w:spacing w:before="120" w:after="120" w:line="276" w:lineRule="auto"/>
        <w:jc w:val="both"/>
        <w:rPr>
          <w:rFonts w:asciiTheme="majorBidi" w:hAnsiTheme="majorBidi" w:cstheme="majorBidi"/>
          <w:sz w:val="24"/>
          <w:szCs w:val="24"/>
          <w:u w:val="single"/>
        </w:rPr>
      </w:pPr>
      <w:r w:rsidRPr="001A4D3B">
        <w:rPr>
          <w:rFonts w:asciiTheme="majorBidi" w:hAnsiTheme="majorBidi" w:cstheme="majorBidi"/>
          <w:sz w:val="24"/>
          <w:szCs w:val="24"/>
          <w:u w:val="single"/>
        </w:rPr>
        <w:t xml:space="preserve"> </w:t>
      </w:r>
      <w:bookmarkEnd w:id="20"/>
      <w:bookmarkEnd w:id="21"/>
      <w:bookmarkEnd w:id="22"/>
      <w:r w:rsidR="00DC47CE" w:rsidRPr="001A4D3B">
        <w:rPr>
          <w:rFonts w:asciiTheme="majorBidi" w:hAnsiTheme="majorBidi" w:cstheme="majorBidi"/>
          <w:sz w:val="24"/>
          <w:szCs w:val="24"/>
          <w:u w:val="single"/>
        </w:rPr>
        <w:t>PIECES CONTRACTUELLES POSTERIEURES A LA CONCLUSION DU MARCHE</w:t>
      </w:r>
    </w:p>
    <w:bookmarkEnd w:id="23"/>
    <w:p w14:paraId="2F1A83A3" w14:textId="77777777" w:rsidR="00DC47CE" w:rsidRPr="001A4D3B" w:rsidRDefault="00DC47CE" w:rsidP="00DC47CE">
      <w:pPr>
        <w:tabs>
          <w:tab w:val="left" w:pos="2962"/>
        </w:tabs>
        <w:spacing w:before="120" w:after="120" w:line="276" w:lineRule="auto"/>
        <w:ind w:right="-6"/>
        <w:outlineLvl w:val="3"/>
        <w:rPr>
          <w:rFonts w:asciiTheme="majorBidi" w:hAnsiTheme="majorBidi" w:cstheme="majorBidi"/>
          <w:iCs/>
          <w:sz w:val="24"/>
          <w:szCs w:val="24"/>
        </w:rPr>
      </w:pPr>
      <w:r w:rsidRPr="001A4D3B">
        <w:rPr>
          <w:rFonts w:asciiTheme="majorBidi" w:hAnsiTheme="majorBidi" w:cstheme="majorBidi"/>
          <w:iCs/>
          <w:sz w:val="24"/>
          <w:szCs w:val="24"/>
        </w:rPr>
        <w:t>Les pièces contractuelles postérieures à la conclusion du marché comprennent :</w:t>
      </w:r>
    </w:p>
    <w:p w14:paraId="2738D391" w14:textId="77777777" w:rsidR="00DC47CE" w:rsidRPr="001A4D3B" w:rsidRDefault="00DC47CE" w:rsidP="00DC47CE">
      <w:pPr>
        <w:pStyle w:val="Paragraphedeliste"/>
        <w:numPr>
          <w:ilvl w:val="0"/>
          <w:numId w:val="45"/>
        </w:numPr>
        <w:tabs>
          <w:tab w:val="left" w:pos="2962"/>
        </w:tabs>
        <w:spacing w:before="120" w:after="120" w:line="276" w:lineRule="auto"/>
        <w:ind w:right="-6"/>
        <w:outlineLvl w:val="3"/>
        <w:rPr>
          <w:rFonts w:asciiTheme="majorBidi" w:hAnsiTheme="majorBidi" w:cstheme="majorBidi"/>
          <w:iCs/>
          <w:sz w:val="24"/>
          <w:szCs w:val="24"/>
        </w:rPr>
      </w:pPr>
      <w:r w:rsidRPr="001A4D3B">
        <w:rPr>
          <w:rFonts w:asciiTheme="majorBidi" w:hAnsiTheme="majorBidi" w:cstheme="majorBidi"/>
          <w:iCs/>
          <w:sz w:val="24"/>
          <w:szCs w:val="24"/>
        </w:rPr>
        <w:t>Les ordres de services ;</w:t>
      </w:r>
    </w:p>
    <w:p w14:paraId="4A1922DD" w14:textId="77777777" w:rsidR="00DC47CE" w:rsidRPr="001A4D3B" w:rsidRDefault="00DC47CE" w:rsidP="00DC47CE">
      <w:pPr>
        <w:pStyle w:val="Paragraphedeliste"/>
        <w:numPr>
          <w:ilvl w:val="0"/>
          <w:numId w:val="45"/>
        </w:numPr>
        <w:tabs>
          <w:tab w:val="left" w:pos="2962"/>
        </w:tabs>
        <w:spacing w:before="120" w:after="120" w:line="276" w:lineRule="auto"/>
        <w:ind w:right="-6"/>
        <w:outlineLvl w:val="3"/>
        <w:rPr>
          <w:rFonts w:asciiTheme="majorBidi" w:hAnsiTheme="majorBidi" w:cstheme="majorBidi"/>
          <w:iCs/>
          <w:sz w:val="24"/>
          <w:szCs w:val="24"/>
        </w:rPr>
      </w:pPr>
      <w:r w:rsidRPr="001A4D3B">
        <w:rPr>
          <w:rFonts w:asciiTheme="majorBidi" w:hAnsiTheme="majorBidi" w:cstheme="majorBidi"/>
          <w:iCs/>
          <w:sz w:val="24"/>
          <w:szCs w:val="24"/>
        </w:rPr>
        <w:t>Les avenants éventuels ;</w:t>
      </w:r>
    </w:p>
    <w:p w14:paraId="415B532C" w14:textId="77777777" w:rsidR="00DC47CE" w:rsidRPr="001A4D3B" w:rsidRDefault="00DC47CE" w:rsidP="00DC47CE">
      <w:pPr>
        <w:pStyle w:val="Paragraphedeliste"/>
        <w:numPr>
          <w:ilvl w:val="0"/>
          <w:numId w:val="45"/>
        </w:numPr>
        <w:tabs>
          <w:tab w:val="left" w:pos="2962"/>
        </w:tabs>
        <w:spacing w:before="120" w:after="120" w:line="276" w:lineRule="auto"/>
        <w:ind w:right="-6"/>
        <w:outlineLvl w:val="3"/>
        <w:rPr>
          <w:rFonts w:asciiTheme="majorBidi" w:hAnsiTheme="majorBidi" w:cstheme="majorBidi"/>
          <w:iCs/>
          <w:sz w:val="24"/>
          <w:szCs w:val="24"/>
        </w:rPr>
      </w:pPr>
      <w:r w:rsidRPr="001A4D3B">
        <w:rPr>
          <w:rFonts w:asciiTheme="majorBidi" w:hAnsiTheme="majorBidi" w:cstheme="majorBidi"/>
          <w:iCs/>
          <w:sz w:val="24"/>
          <w:szCs w:val="24"/>
        </w:rPr>
        <w:t>Les décisions de résiliation prévues à l’article 27, ci-après le cas échéant.</w:t>
      </w:r>
    </w:p>
    <w:p w14:paraId="6792A57C" w14:textId="77777777" w:rsidR="00B14DE3" w:rsidRPr="001A4D3B" w:rsidRDefault="00DC47CE" w:rsidP="00DC47CE">
      <w:pPr>
        <w:tabs>
          <w:tab w:val="left" w:pos="2962"/>
        </w:tabs>
        <w:spacing w:before="120" w:after="120" w:line="276" w:lineRule="auto"/>
        <w:ind w:right="-6"/>
        <w:jc w:val="both"/>
        <w:outlineLvl w:val="3"/>
        <w:rPr>
          <w:rFonts w:asciiTheme="majorBidi" w:hAnsiTheme="majorBidi" w:cstheme="majorBidi"/>
          <w:bCs/>
          <w:sz w:val="24"/>
          <w:szCs w:val="28"/>
        </w:rPr>
      </w:pPr>
      <w:r w:rsidRPr="001A4D3B">
        <w:rPr>
          <w:rFonts w:asciiTheme="majorBidi" w:hAnsiTheme="majorBidi" w:cstheme="majorBidi"/>
          <w:iCs/>
          <w:sz w:val="24"/>
          <w:szCs w:val="24"/>
        </w:rPr>
        <w:t>Les copies des avenants et/ou des décisions doivent accompagner les ordres de services par lesquels ils sont notifiés.</w:t>
      </w:r>
      <w:r w:rsidRPr="001A4D3B">
        <w:rPr>
          <w:rFonts w:asciiTheme="majorBidi" w:hAnsiTheme="majorBidi" w:cstheme="majorBidi"/>
          <w:bCs/>
          <w:sz w:val="24"/>
          <w:szCs w:val="28"/>
        </w:rPr>
        <w:t xml:space="preserve"> </w:t>
      </w:r>
    </w:p>
    <w:p w14:paraId="7FE37277" w14:textId="55266BE8" w:rsidR="00B14DE3" w:rsidRPr="00FF2106" w:rsidRDefault="00BD6D13" w:rsidP="00FF2106">
      <w:pPr>
        <w:spacing w:after="120"/>
        <w:contextualSpacing/>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w:t>
      </w:r>
      <w:r w:rsidR="00DC47CE" w:rsidRPr="001A4D3B">
        <w:rPr>
          <w:rFonts w:asciiTheme="majorBidi" w:hAnsiTheme="majorBidi" w:cstheme="majorBidi"/>
          <w:b/>
          <w:bCs/>
          <w:sz w:val="24"/>
          <w:szCs w:val="24"/>
          <w:u w:val="single"/>
        </w:rPr>
        <w:t xml:space="preserve"> </w:t>
      </w:r>
      <w:r w:rsidR="0015178E" w:rsidRPr="001A4D3B">
        <w:rPr>
          <w:rFonts w:asciiTheme="majorBidi" w:hAnsiTheme="majorBidi" w:cstheme="majorBidi"/>
          <w:b/>
          <w:bCs/>
          <w:sz w:val="24"/>
          <w:szCs w:val="24"/>
          <w:u w:val="single"/>
        </w:rPr>
        <w:t>3 :</w:t>
      </w:r>
      <w:r w:rsidR="00DC47CE" w:rsidRPr="001A4D3B">
        <w:rPr>
          <w:rFonts w:asciiTheme="majorBidi" w:hAnsiTheme="majorBidi" w:cstheme="majorBidi"/>
          <w:b/>
          <w:bCs/>
          <w:sz w:val="24"/>
          <w:szCs w:val="24"/>
          <w:u w:val="single"/>
        </w:rPr>
        <w:t xml:space="preserve"> TEXTES GÉNÉRAUX </w:t>
      </w:r>
    </w:p>
    <w:p w14:paraId="53AB3910"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bookmarkStart w:id="24" w:name="_Toc150176869"/>
      <w:bookmarkStart w:id="25" w:name="_Toc160453799"/>
      <w:r w:rsidRPr="001A4D3B">
        <w:rPr>
          <w:rFonts w:asciiTheme="majorBidi" w:hAnsiTheme="majorBidi" w:cstheme="majorBidi"/>
          <w:b w:val="0"/>
          <w:bCs w:val="0"/>
          <w:sz w:val="24"/>
          <w:szCs w:val="24"/>
        </w:rPr>
        <w:t xml:space="preserve">Le titulaire du marché reste soumis aux textes législatifs et réglementaires en vigueur tel qu’ils ont été modifiés ou complétés et notamment : </w:t>
      </w:r>
    </w:p>
    <w:p w14:paraId="6AB90223"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-Dahir n° 1-03-195 du 16 ramadan 1424 (11/11/2003) portant promulgation de la loi n° 69.00 </w:t>
      </w:r>
      <w:proofErr w:type="gramStart"/>
      <w:r w:rsidRPr="001A4D3B">
        <w:rPr>
          <w:rFonts w:asciiTheme="majorBidi" w:hAnsiTheme="majorBidi" w:cstheme="majorBidi"/>
          <w:b w:val="0"/>
          <w:bCs w:val="0"/>
          <w:sz w:val="24"/>
          <w:szCs w:val="24"/>
        </w:rPr>
        <w:t>relative</w:t>
      </w:r>
      <w:proofErr w:type="gramEnd"/>
      <w:r w:rsidRPr="001A4D3B">
        <w:rPr>
          <w:rFonts w:asciiTheme="majorBidi" w:hAnsiTheme="majorBidi" w:cstheme="majorBidi"/>
          <w:b w:val="0"/>
          <w:bCs w:val="0"/>
          <w:sz w:val="24"/>
          <w:szCs w:val="24"/>
        </w:rPr>
        <w:t xml:space="preserve"> au contrôle financier de l’Etat sur les entreprises publiques et autres organismes ;</w:t>
      </w:r>
    </w:p>
    <w:p w14:paraId="5693E50F"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Le Dahir n'1-15-05 du 29 </w:t>
      </w:r>
      <w:proofErr w:type="spellStart"/>
      <w:r w:rsidRPr="001A4D3B">
        <w:rPr>
          <w:rFonts w:asciiTheme="majorBidi" w:hAnsiTheme="majorBidi" w:cstheme="majorBidi"/>
          <w:b w:val="0"/>
          <w:bCs w:val="0"/>
          <w:sz w:val="24"/>
          <w:szCs w:val="24"/>
        </w:rPr>
        <w:t>Rabii</w:t>
      </w:r>
      <w:proofErr w:type="spellEnd"/>
      <w:r w:rsidRPr="001A4D3B">
        <w:rPr>
          <w:rFonts w:asciiTheme="majorBidi" w:hAnsiTheme="majorBidi" w:cstheme="majorBidi"/>
          <w:b w:val="0"/>
          <w:bCs w:val="0"/>
          <w:sz w:val="24"/>
          <w:szCs w:val="24"/>
        </w:rPr>
        <w:t xml:space="preserve"> </w:t>
      </w:r>
      <w:proofErr w:type="spellStart"/>
      <w:r w:rsidRPr="001A4D3B">
        <w:rPr>
          <w:rFonts w:asciiTheme="majorBidi" w:hAnsiTheme="majorBidi" w:cstheme="majorBidi"/>
          <w:b w:val="0"/>
          <w:bCs w:val="0"/>
          <w:sz w:val="24"/>
          <w:szCs w:val="24"/>
        </w:rPr>
        <w:t>ll</w:t>
      </w:r>
      <w:proofErr w:type="spellEnd"/>
      <w:r w:rsidRPr="001A4D3B">
        <w:rPr>
          <w:rFonts w:asciiTheme="majorBidi" w:hAnsiTheme="majorBidi" w:cstheme="majorBidi"/>
          <w:b w:val="0"/>
          <w:bCs w:val="0"/>
          <w:sz w:val="24"/>
          <w:szCs w:val="24"/>
        </w:rPr>
        <w:t xml:space="preserve"> 1436 (19 février 2015) portant promulgation de la loi n"112-</w:t>
      </w:r>
    </w:p>
    <w:p w14:paraId="02C76351"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13 relatives au nantissement des marchés publics ;</w:t>
      </w:r>
    </w:p>
    <w:p w14:paraId="653AAA75" w14:textId="3303E2F4" w:rsidR="006F4B42" w:rsidRPr="001A4D3B" w:rsidRDefault="006F4B42" w:rsidP="0060140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Le Dahir N’1-55-211 du 8 Joumada I 1376 (11 décembre 1956) relatif aux garanties</w:t>
      </w:r>
      <w:r w:rsidR="00601407">
        <w:rPr>
          <w:rFonts w:asciiTheme="majorBidi" w:hAnsiTheme="majorBidi" w:cstheme="majorBidi"/>
          <w:b w:val="0"/>
          <w:bCs w:val="0"/>
          <w:sz w:val="24"/>
          <w:szCs w:val="24"/>
        </w:rPr>
        <w:t xml:space="preserve"> </w:t>
      </w:r>
      <w:r w:rsidRPr="001A4D3B">
        <w:rPr>
          <w:rFonts w:asciiTheme="majorBidi" w:hAnsiTheme="majorBidi" w:cstheme="majorBidi"/>
          <w:b w:val="0"/>
          <w:bCs w:val="0"/>
          <w:sz w:val="24"/>
          <w:szCs w:val="24"/>
        </w:rPr>
        <w:t xml:space="preserve">pécuniaires des soumissionnaires et des adjudicataires aux marchés publics ; </w:t>
      </w:r>
    </w:p>
    <w:p w14:paraId="16AA39C6"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Le dahir n° 1-03-194 du 14 </w:t>
      </w:r>
      <w:proofErr w:type="spellStart"/>
      <w:r w:rsidRPr="001A4D3B">
        <w:rPr>
          <w:rFonts w:asciiTheme="majorBidi" w:hAnsiTheme="majorBidi" w:cstheme="majorBidi"/>
          <w:b w:val="0"/>
          <w:bCs w:val="0"/>
          <w:sz w:val="24"/>
          <w:szCs w:val="24"/>
        </w:rPr>
        <w:t>rajeb</w:t>
      </w:r>
      <w:proofErr w:type="spellEnd"/>
      <w:r w:rsidRPr="001A4D3B">
        <w:rPr>
          <w:rFonts w:asciiTheme="majorBidi" w:hAnsiTheme="majorBidi" w:cstheme="majorBidi"/>
          <w:b w:val="0"/>
          <w:bCs w:val="0"/>
          <w:sz w:val="24"/>
          <w:szCs w:val="24"/>
        </w:rPr>
        <w:t xml:space="preserve"> 1424(11 septembre 2003) portant promulgation de la loi n°65-99 relative au code du travail ; </w:t>
      </w:r>
    </w:p>
    <w:p w14:paraId="1B7730A8"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Dahir 1-16-128 du 25 Aout 2016 </w:t>
      </w:r>
      <w:proofErr w:type="spellStart"/>
      <w:r w:rsidRPr="001A4D3B">
        <w:rPr>
          <w:rFonts w:asciiTheme="majorBidi" w:hAnsiTheme="majorBidi" w:cstheme="majorBidi"/>
          <w:b w:val="0"/>
          <w:bCs w:val="0"/>
          <w:sz w:val="24"/>
          <w:szCs w:val="24"/>
        </w:rPr>
        <w:t>promulgant</w:t>
      </w:r>
      <w:proofErr w:type="spellEnd"/>
      <w:r w:rsidRPr="001A4D3B">
        <w:rPr>
          <w:rFonts w:asciiTheme="majorBidi" w:hAnsiTheme="majorBidi" w:cstheme="majorBidi"/>
          <w:b w:val="0"/>
          <w:bCs w:val="0"/>
          <w:sz w:val="24"/>
          <w:szCs w:val="24"/>
        </w:rPr>
        <w:t xml:space="preserve"> la loi 59-13 modifiant et complétant la loi 17-99 portant codes des assurances ;</w:t>
      </w:r>
    </w:p>
    <w:p w14:paraId="46925AB2"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-Dahir n° 1.06.232 du 10 </w:t>
      </w:r>
      <w:proofErr w:type="spellStart"/>
      <w:r w:rsidRPr="001A4D3B">
        <w:rPr>
          <w:rFonts w:asciiTheme="majorBidi" w:hAnsiTheme="majorBidi" w:cstheme="majorBidi"/>
          <w:b w:val="0"/>
          <w:bCs w:val="0"/>
          <w:sz w:val="24"/>
          <w:szCs w:val="24"/>
        </w:rPr>
        <w:t>Hija</w:t>
      </w:r>
      <w:proofErr w:type="spellEnd"/>
      <w:r w:rsidRPr="001A4D3B">
        <w:rPr>
          <w:rFonts w:asciiTheme="majorBidi" w:hAnsiTheme="majorBidi" w:cstheme="majorBidi"/>
          <w:b w:val="0"/>
          <w:bCs w:val="0"/>
          <w:sz w:val="24"/>
          <w:szCs w:val="24"/>
        </w:rPr>
        <w:t xml:space="preserve"> 1427 (31 Décembre 2006) portant Code général des impôts comme il a été modifié et complété.</w:t>
      </w:r>
    </w:p>
    <w:p w14:paraId="77AE4B4F"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la loi de finances 50-22 pour l’année 2023 instituant l’obligation de la retenue à la source au titre des services rendues par les contribuables soumis aux régimes de la contribution professionnelle </w:t>
      </w:r>
      <w:r w:rsidRPr="001A4D3B">
        <w:rPr>
          <w:rFonts w:asciiTheme="majorBidi" w:hAnsiTheme="majorBidi" w:cstheme="majorBidi"/>
          <w:b w:val="0"/>
          <w:bCs w:val="0"/>
          <w:sz w:val="24"/>
          <w:szCs w:val="24"/>
        </w:rPr>
        <w:lastRenderedPageBreak/>
        <w:t>unique (CPU) et de l’auto-entrepreneur ;</w:t>
      </w:r>
    </w:p>
    <w:p w14:paraId="748BFE12"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 Loi n° 53-00 formant charte de la petite et moyenne entreprise ;</w:t>
      </w:r>
    </w:p>
    <w:p w14:paraId="399EF9CB"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Le Décret n° 2.22.431 du 15 </w:t>
      </w:r>
      <w:proofErr w:type="spellStart"/>
      <w:r w:rsidRPr="001A4D3B">
        <w:rPr>
          <w:rFonts w:asciiTheme="majorBidi" w:hAnsiTheme="majorBidi" w:cstheme="majorBidi"/>
          <w:b w:val="0"/>
          <w:bCs w:val="0"/>
          <w:sz w:val="24"/>
          <w:szCs w:val="24"/>
        </w:rPr>
        <w:t>Chaabane</w:t>
      </w:r>
      <w:proofErr w:type="spellEnd"/>
      <w:r w:rsidRPr="001A4D3B">
        <w:rPr>
          <w:rFonts w:asciiTheme="majorBidi" w:hAnsiTheme="majorBidi" w:cstheme="majorBidi"/>
          <w:b w:val="0"/>
          <w:bCs w:val="0"/>
          <w:sz w:val="24"/>
          <w:szCs w:val="24"/>
        </w:rPr>
        <w:t xml:space="preserve"> 1444 (08 Mars 2023) relatif aux Marchés Publics ; </w:t>
      </w:r>
    </w:p>
    <w:p w14:paraId="22E1A0F6"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Le décret 2-01-2332 du 22 </w:t>
      </w:r>
      <w:proofErr w:type="spellStart"/>
      <w:r w:rsidRPr="001A4D3B">
        <w:rPr>
          <w:rFonts w:asciiTheme="majorBidi" w:hAnsiTheme="majorBidi" w:cstheme="majorBidi"/>
          <w:b w:val="0"/>
          <w:bCs w:val="0"/>
          <w:sz w:val="24"/>
          <w:szCs w:val="24"/>
        </w:rPr>
        <w:t>Rabii</w:t>
      </w:r>
      <w:proofErr w:type="spellEnd"/>
      <w:r w:rsidRPr="001A4D3B">
        <w:rPr>
          <w:rFonts w:asciiTheme="majorBidi" w:hAnsiTheme="majorBidi" w:cstheme="majorBidi"/>
          <w:b w:val="0"/>
          <w:bCs w:val="0"/>
          <w:sz w:val="24"/>
          <w:szCs w:val="24"/>
        </w:rPr>
        <w:t xml:space="preserve"> II 1423 (4 Juin 2002)</w:t>
      </w:r>
      <w:r w:rsidR="001A4D3B" w:rsidRPr="001A4D3B">
        <w:rPr>
          <w:rFonts w:asciiTheme="majorBidi" w:hAnsiTheme="majorBidi" w:cstheme="majorBidi"/>
          <w:b w:val="0"/>
          <w:bCs w:val="0"/>
          <w:sz w:val="24"/>
          <w:szCs w:val="24"/>
        </w:rPr>
        <w:t xml:space="preserve"> ; approuvant</w:t>
      </w:r>
      <w:r w:rsidRPr="001A4D3B">
        <w:rPr>
          <w:rFonts w:asciiTheme="majorBidi" w:hAnsiTheme="majorBidi" w:cstheme="majorBidi"/>
          <w:b w:val="0"/>
          <w:bCs w:val="0"/>
          <w:sz w:val="24"/>
          <w:szCs w:val="24"/>
        </w:rPr>
        <w:t xml:space="preserve"> le cahier des clauses administratives générales applicable aux marchés de service portant sur les prestations d’études et de maîtrise </w:t>
      </w:r>
      <w:r w:rsidR="001A4D3B" w:rsidRPr="001A4D3B">
        <w:rPr>
          <w:rFonts w:asciiTheme="majorBidi" w:hAnsiTheme="majorBidi" w:cstheme="majorBidi"/>
          <w:b w:val="0"/>
          <w:bCs w:val="0"/>
          <w:sz w:val="24"/>
          <w:szCs w:val="24"/>
        </w:rPr>
        <w:t>d’</w:t>
      </w:r>
      <w:proofErr w:type="spellStart"/>
      <w:r w:rsidR="001A4D3B" w:rsidRPr="001A4D3B">
        <w:rPr>
          <w:rFonts w:asciiTheme="majorBidi" w:hAnsiTheme="majorBidi" w:cstheme="majorBidi"/>
          <w:b w:val="0"/>
          <w:bCs w:val="0"/>
          <w:sz w:val="24"/>
          <w:szCs w:val="24"/>
        </w:rPr>
        <w:t>oeuvre</w:t>
      </w:r>
      <w:proofErr w:type="spellEnd"/>
      <w:r w:rsidR="001A4D3B" w:rsidRPr="001A4D3B">
        <w:rPr>
          <w:rFonts w:asciiTheme="majorBidi" w:hAnsiTheme="majorBidi" w:cstheme="majorBidi"/>
          <w:b w:val="0"/>
          <w:bCs w:val="0"/>
          <w:sz w:val="24"/>
          <w:szCs w:val="24"/>
        </w:rPr>
        <w:t xml:space="preserve"> passés</w:t>
      </w:r>
      <w:r w:rsidRPr="001A4D3B">
        <w:rPr>
          <w:rFonts w:asciiTheme="majorBidi" w:hAnsiTheme="majorBidi" w:cstheme="majorBidi"/>
          <w:b w:val="0"/>
          <w:bCs w:val="0"/>
          <w:sz w:val="24"/>
          <w:szCs w:val="24"/>
        </w:rPr>
        <w:t xml:space="preserve"> pour le compte de l’État (CCAG-EMO) ; </w:t>
      </w:r>
    </w:p>
    <w:p w14:paraId="44E8CA65"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Le Décret 2.17.798 du 15 </w:t>
      </w:r>
      <w:proofErr w:type="spellStart"/>
      <w:r w:rsidRPr="001A4D3B">
        <w:rPr>
          <w:rFonts w:asciiTheme="majorBidi" w:hAnsiTheme="majorBidi" w:cstheme="majorBidi"/>
          <w:b w:val="0"/>
          <w:bCs w:val="0"/>
          <w:sz w:val="24"/>
          <w:szCs w:val="24"/>
        </w:rPr>
        <w:t>Safar</w:t>
      </w:r>
      <w:proofErr w:type="spellEnd"/>
      <w:r w:rsidRPr="001A4D3B">
        <w:rPr>
          <w:rFonts w:asciiTheme="majorBidi" w:hAnsiTheme="majorBidi" w:cstheme="majorBidi"/>
          <w:b w:val="0"/>
          <w:bCs w:val="0"/>
          <w:sz w:val="24"/>
          <w:szCs w:val="24"/>
        </w:rPr>
        <w:t xml:space="preserve"> 1440 (25 Octobre 2018), complétant le Décret Royal n° 330.66 du 10 Moharrem 1387 (21/4/1967) portant règlement général de la comptabilité publique ;</w:t>
      </w:r>
    </w:p>
    <w:p w14:paraId="31A9540B"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Le décret n° 2-19-184 du 19 </w:t>
      </w:r>
      <w:proofErr w:type="spellStart"/>
      <w:r w:rsidRPr="001A4D3B">
        <w:rPr>
          <w:rFonts w:asciiTheme="majorBidi" w:hAnsiTheme="majorBidi" w:cstheme="majorBidi"/>
          <w:b w:val="0"/>
          <w:bCs w:val="0"/>
          <w:sz w:val="24"/>
          <w:szCs w:val="24"/>
        </w:rPr>
        <w:t>chaâbane</w:t>
      </w:r>
      <w:proofErr w:type="spellEnd"/>
      <w:r w:rsidRPr="001A4D3B">
        <w:rPr>
          <w:rFonts w:asciiTheme="majorBidi" w:hAnsiTheme="majorBidi" w:cstheme="majorBidi"/>
          <w:b w:val="0"/>
          <w:bCs w:val="0"/>
          <w:sz w:val="24"/>
          <w:szCs w:val="24"/>
        </w:rPr>
        <w:t xml:space="preserve"> 1440 (25 avril 2019) modifiant et complétant le décret n° 2-16-344 du 17 </w:t>
      </w:r>
      <w:proofErr w:type="spellStart"/>
      <w:r w:rsidRPr="001A4D3B">
        <w:rPr>
          <w:rFonts w:asciiTheme="majorBidi" w:hAnsiTheme="majorBidi" w:cstheme="majorBidi"/>
          <w:b w:val="0"/>
          <w:bCs w:val="0"/>
          <w:sz w:val="24"/>
          <w:szCs w:val="24"/>
        </w:rPr>
        <w:t>chaoual</w:t>
      </w:r>
      <w:proofErr w:type="spellEnd"/>
      <w:r w:rsidRPr="001A4D3B">
        <w:rPr>
          <w:rFonts w:asciiTheme="majorBidi" w:hAnsiTheme="majorBidi" w:cstheme="majorBidi"/>
          <w:b w:val="0"/>
          <w:bCs w:val="0"/>
          <w:sz w:val="24"/>
          <w:szCs w:val="24"/>
        </w:rPr>
        <w:t xml:space="preserve"> 1437 (22 juillet 2016) fixant les délais de paiement et les intérêts moratoires relatifs aux commandes publiques ;</w:t>
      </w:r>
    </w:p>
    <w:p w14:paraId="4809EB2F"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le décret n"2.74.343 (du 24 juin 2014) portant fixation des montants du</w:t>
      </w:r>
      <w:r w:rsidR="001A4D3B">
        <w:rPr>
          <w:rFonts w:asciiTheme="majorBidi" w:hAnsiTheme="majorBidi" w:cstheme="majorBidi"/>
          <w:b w:val="0"/>
          <w:bCs w:val="0"/>
          <w:sz w:val="24"/>
          <w:szCs w:val="24"/>
        </w:rPr>
        <w:t xml:space="preserve"> </w:t>
      </w:r>
      <w:r w:rsidRPr="001A4D3B">
        <w:rPr>
          <w:rFonts w:asciiTheme="majorBidi" w:hAnsiTheme="majorBidi" w:cstheme="majorBidi"/>
          <w:b w:val="0"/>
          <w:bCs w:val="0"/>
          <w:sz w:val="24"/>
          <w:szCs w:val="24"/>
        </w:rPr>
        <w:t>salaire minimum</w:t>
      </w:r>
      <w:r w:rsidR="001A4D3B" w:rsidRPr="001A4D3B">
        <w:rPr>
          <w:rFonts w:asciiTheme="majorBidi" w:hAnsiTheme="majorBidi" w:cstheme="majorBidi"/>
          <w:b w:val="0"/>
          <w:bCs w:val="0"/>
          <w:sz w:val="24"/>
          <w:szCs w:val="24"/>
        </w:rPr>
        <w:t xml:space="preserve"> ; tél</w:t>
      </w:r>
      <w:r w:rsidRPr="001A4D3B">
        <w:rPr>
          <w:rFonts w:asciiTheme="majorBidi" w:hAnsiTheme="majorBidi" w:cstheme="majorBidi"/>
          <w:b w:val="0"/>
          <w:bCs w:val="0"/>
          <w:sz w:val="24"/>
          <w:szCs w:val="24"/>
        </w:rPr>
        <w:t xml:space="preserve"> qu’il a été complété ou modifié ;</w:t>
      </w:r>
    </w:p>
    <w:p w14:paraId="3F9044F6"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Décret n° 2.14.272 du 14-05-2014 relatif aux avances en matière de marchés publics ;  </w:t>
      </w:r>
    </w:p>
    <w:p w14:paraId="1CB277DF" w14:textId="77777777" w:rsidR="006F4B42" w:rsidRPr="001A4D3B" w:rsidRDefault="006F4B42" w:rsidP="00FF2106">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L’Arrêté du ministre délégué auprès de la ministre de l'économie et des finances, chargé du budget no 1692-23 du 4 </w:t>
      </w:r>
      <w:proofErr w:type="spellStart"/>
      <w:r w:rsidRPr="001A4D3B">
        <w:rPr>
          <w:rFonts w:asciiTheme="majorBidi" w:hAnsiTheme="majorBidi" w:cstheme="majorBidi"/>
          <w:b w:val="0"/>
          <w:bCs w:val="0"/>
          <w:sz w:val="24"/>
          <w:szCs w:val="24"/>
        </w:rPr>
        <w:t>hija</w:t>
      </w:r>
      <w:proofErr w:type="spellEnd"/>
      <w:r w:rsidRPr="001A4D3B">
        <w:rPr>
          <w:rFonts w:asciiTheme="majorBidi" w:hAnsiTheme="majorBidi" w:cstheme="majorBidi"/>
          <w:b w:val="0"/>
          <w:bCs w:val="0"/>
          <w:sz w:val="24"/>
          <w:szCs w:val="24"/>
        </w:rPr>
        <w:t xml:space="preserve"> 1444 (23 juin 2023) relatif à la dématérialisation des procédures, des documents et des pièces relatives aux marchés publics ;</w:t>
      </w:r>
    </w:p>
    <w:p w14:paraId="05AD6C13"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S’ajoutant à ces documents tous les textes législatifs et règlements en vigueur. Le prestataire devra se procurer ces documents s’il ne les possède pas déjà, il ne pourra en aucun cas exciper de l’ignorance de ceux-ci pour se dérober aux obligations qui y sont contenues.</w:t>
      </w:r>
    </w:p>
    <w:p w14:paraId="6917C202" w14:textId="77777777" w:rsidR="00B14DE3" w:rsidRPr="00FF2106" w:rsidRDefault="006F4B42" w:rsidP="00FF2106">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Si les textes susvisés prescrivent des clauses contradictoires, le prestataire devra se conformer aux textes les plus </w:t>
      </w:r>
      <w:bookmarkEnd w:id="24"/>
      <w:bookmarkEnd w:id="25"/>
      <w:r w:rsidRPr="001A4D3B">
        <w:rPr>
          <w:rFonts w:asciiTheme="majorBidi" w:hAnsiTheme="majorBidi" w:cstheme="majorBidi"/>
          <w:b w:val="0"/>
          <w:bCs w:val="0"/>
          <w:sz w:val="24"/>
          <w:szCs w:val="24"/>
        </w:rPr>
        <w:t>récents.</w:t>
      </w:r>
    </w:p>
    <w:p w14:paraId="4F7AADE7" w14:textId="77777777" w:rsidR="00604AD4" w:rsidRPr="001A4D3B" w:rsidRDefault="00292A7D" w:rsidP="005E2187">
      <w:pPr>
        <w:pStyle w:val="Style1"/>
        <w:spacing w:before="120" w:after="120" w:line="276" w:lineRule="auto"/>
        <w:jc w:val="both"/>
        <w:rPr>
          <w:rFonts w:asciiTheme="majorBidi" w:hAnsiTheme="majorBidi" w:cstheme="majorBidi"/>
          <w:sz w:val="24"/>
          <w:szCs w:val="24"/>
          <w:u w:val="single"/>
        </w:rPr>
      </w:pPr>
      <w:bookmarkStart w:id="26" w:name="_Toc150176870"/>
      <w:bookmarkStart w:id="27" w:name="_Toc160453800"/>
      <w:r w:rsidRPr="001A4D3B">
        <w:rPr>
          <w:rFonts w:asciiTheme="majorBidi" w:hAnsiTheme="majorBidi" w:cstheme="majorBidi"/>
          <w:sz w:val="24"/>
          <w:szCs w:val="24"/>
          <w:u w:val="single"/>
        </w:rPr>
        <w:t>ARTICLE</w:t>
      </w:r>
      <w:r w:rsidR="00604AD4" w:rsidRPr="001A4D3B">
        <w:rPr>
          <w:rFonts w:asciiTheme="majorBidi" w:hAnsiTheme="majorBidi" w:cstheme="majorBidi"/>
          <w:sz w:val="24"/>
          <w:szCs w:val="24"/>
          <w:u w:val="single"/>
        </w:rPr>
        <w:t xml:space="preserve"> </w:t>
      </w:r>
      <w:r w:rsidR="006F4B42" w:rsidRPr="001A4D3B">
        <w:rPr>
          <w:rFonts w:asciiTheme="majorBidi" w:hAnsiTheme="majorBidi" w:cstheme="majorBidi"/>
          <w:sz w:val="24"/>
          <w:szCs w:val="24"/>
          <w:u w:val="single"/>
        </w:rPr>
        <w:t>4</w:t>
      </w:r>
      <w:r w:rsidR="00822612" w:rsidRPr="001A4D3B">
        <w:rPr>
          <w:rFonts w:asciiTheme="majorBidi" w:hAnsiTheme="majorBidi" w:cstheme="majorBidi"/>
          <w:sz w:val="24"/>
          <w:szCs w:val="24"/>
          <w:u w:val="single"/>
        </w:rPr>
        <w:t xml:space="preserve"> : </w:t>
      </w:r>
      <w:bookmarkEnd w:id="26"/>
      <w:bookmarkEnd w:id="27"/>
      <w:r w:rsidR="006F4B42" w:rsidRPr="001A4D3B">
        <w:rPr>
          <w:rFonts w:asciiTheme="majorBidi" w:hAnsiTheme="majorBidi" w:cstheme="majorBidi"/>
          <w:sz w:val="24"/>
          <w:szCs w:val="24"/>
          <w:u w:val="single"/>
        </w:rPr>
        <w:t>PIECES MISES A LA DISPOSITION DU TITULAIRE</w:t>
      </w:r>
    </w:p>
    <w:p w14:paraId="306E5554" w14:textId="77777777" w:rsidR="006F4B42" w:rsidRPr="001A4D3B" w:rsidRDefault="006F4B42" w:rsidP="005E2187">
      <w:pPr>
        <w:jc w:val="both"/>
        <w:rPr>
          <w:rFonts w:asciiTheme="majorBidi" w:hAnsiTheme="majorBidi" w:cstheme="majorBidi"/>
          <w:bCs/>
          <w:iCs/>
          <w:sz w:val="24"/>
          <w:szCs w:val="24"/>
        </w:rPr>
      </w:pPr>
      <w:r w:rsidRPr="001A4D3B">
        <w:rPr>
          <w:rFonts w:asciiTheme="majorBidi" w:hAnsiTheme="majorBidi" w:cstheme="majorBidi"/>
          <w:bCs/>
          <w:iCs/>
          <w:sz w:val="24"/>
          <w:szCs w:val="24"/>
        </w:rPr>
        <w:t>Aussitôt après la notification de l’approbation du marché, le maître d’ouvrage remet gratuitement au prestataire, contre décharge, les copies des documents constitutifs de ce marché en l’occurrence les pièces expressément désignées à l’article 2 du présent Cahier des Prescriptions Spéciales à l’exception du Cahier des Clauses Administratives générales. Le maître d’ouvrage ne peut délivrer ces documents qu’après constitution du cautionnement définitif.</w:t>
      </w:r>
    </w:p>
    <w:p w14:paraId="13CC4C43" w14:textId="77777777" w:rsidR="006F4B42" w:rsidRPr="001A4D3B" w:rsidRDefault="006F4B42" w:rsidP="005E2187">
      <w:pPr>
        <w:pStyle w:val="Style1"/>
        <w:spacing w:before="120" w:after="120" w:line="276" w:lineRule="auto"/>
        <w:jc w:val="both"/>
        <w:rPr>
          <w:rFonts w:asciiTheme="majorBidi" w:hAnsiTheme="majorBidi" w:cstheme="majorBidi"/>
          <w:sz w:val="22"/>
          <w:szCs w:val="22"/>
          <w:u w:val="single"/>
        </w:rPr>
      </w:pPr>
      <w:bookmarkStart w:id="28" w:name="_Toc160453802"/>
      <w:r w:rsidRPr="001A4D3B">
        <w:rPr>
          <w:rFonts w:asciiTheme="majorBidi" w:hAnsiTheme="majorBidi" w:cstheme="majorBidi"/>
          <w:sz w:val="24"/>
          <w:szCs w:val="24"/>
          <w:u w:val="single"/>
        </w:rPr>
        <w:t>ARTICLE 5 : VALIDITE DU MARCHE ETAPPROBATION DU MARCHE</w:t>
      </w:r>
    </w:p>
    <w:p w14:paraId="1F966A87"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Le marché ne sera valable et définitif qu’après son approbation par l’Autorité Compétente. </w:t>
      </w:r>
    </w:p>
    <w:p w14:paraId="68817BC1"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L’approbation du marché doit être notifiée à l’attributaire du marché dans </w:t>
      </w:r>
      <w:r w:rsidRPr="00601407">
        <w:rPr>
          <w:rFonts w:asciiTheme="majorBidi" w:hAnsiTheme="majorBidi" w:cstheme="majorBidi"/>
          <w:b w:val="0"/>
          <w:bCs w:val="0"/>
          <w:sz w:val="24"/>
          <w:szCs w:val="24"/>
        </w:rPr>
        <w:t xml:space="preserve">un délai maximum de soixante (60) jours à compter de la date de l’ouverture des plis. Toutefois, </w:t>
      </w:r>
      <w:r w:rsidRPr="00BD6D13">
        <w:rPr>
          <w:rFonts w:asciiTheme="majorBidi" w:hAnsiTheme="majorBidi" w:cstheme="majorBidi"/>
          <w:b w:val="0"/>
          <w:bCs w:val="0"/>
          <w:sz w:val="24"/>
          <w:szCs w:val="24"/>
        </w:rPr>
        <w:t>ce délai</w:t>
      </w:r>
      <w:r w:rsidRPr="001A4D3B">
        <w:rPr>
          <w:rFonts w:asciiTheme="majorBidi" w:hAnsiTheme="majorBidi" w:cstheme="majorBidi"/>
          <w:b w:val="0"/>
          <w:bCs w:val="0"/>
          <w:sz w:val="24"/>
          <w:szCs w:val="24"/>
        </w:rPr>
        <w:t xml:space="preserve"> peut être prorogé en application de l’article 36 du Décret n°2-22-431 précité</w:t>
      </w:r>
    </w:p>
    <w:p w14:paraId="4A759C97"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Si la notification de l’approbation n’est pas intervenue dans ce délai, l’attributaire peut être libéré de son engagement vis-à-vis de l’Administration. Dans ce cas, mainlevée lui sera donnée, à sa demande, de son cautionnement provisoire.</w:t>
      </w:r>
    </w:p>
    <w:p w14:paraId="1D0521E7"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Les conditions de prolongation de ce délai sont fixées par les dispositions de l’article 143du Décret n° 2-22-431 du 15 </w:t>
      </w:r>
      <w:proofErr w:type="spellStart"/>
      <w:r w:rsidRPr="001A4D3B">
        <w:rPr>
          <w:rFonts w:asciiTheme="majorBidi" w:hAnsiTheme="majorBidi" w:cstheme="majorBidi"/>
          <w:b w:val="0"/>
          <w:bCs w:val="0"/>
          <w:sz w:val="24"/>
          <w:szCs w:val="24"/>
        </w:rPr>
        <w:t>chaabane</w:t>
      </w:r>
      <w:proofErr w:type="spellEnd"/>
      <w:r w:rsidRPr="001A4D3B">
        <w:rPr>
          <w:rFonts w:asciiTheme="majorBidi" w:hAnsiTheme="majorBidi" w:cstheme="majorBidi"/>
          <w:b w:val="0"/>
          <w:bCs w:val="0"/>
          <w:sz w:val="24"/>
          <w:szCs w:val="24"/>
        </w:rPr>
        <w:t xml:space="preserve"> 1444 (8 mars 2023) relatif aux marchés publics.</w:t>
      </w:r>
    </w:p>
    <w:p w14:paraId="68F2549C" w14:textId="77777777" w:rsidR="006F4B42" w:rsidRPr="001A4D3B" w:rsidRDefault="006F4B42" w:rsidP="005E2187">
      <w:pPr>
        <w:pStyle w:val="Style1"/>
        <w:spacing w:before="120" w:after="120" w:line="276" w:lineRule="auto"/>
        <w:jc w:val="both"/>
        <w:rPr>
          <w:rFonts w:asciiTheme="majorBidi" w:hAnsiTheme="majorBidi" w:cstheme="majorBidi"/>
          <w:sz w:val="24"/>
          <w:szCs w:val="24"/>
          <w:u w:val="single"/>
        </w:rPr>
      </w:pPr>
      <w:bookmarkStart w:id="29" w:name="_Toc160453803"/>
      <w:bookmarkEnd w:id="28"/>
      <w:r w:rsidRPr="001A4D3B">
        <w:rPr>
          <w:rFonts w:asciiTheme="majorBidi" w:hAnsiTheme="majorBidi" w:cstheme="majorBidi"/>
          <w:sz w:val="24"/>
          <w:szCs w:val="24"/>
          <w:u w:val="single"/>
        </w:rPr>
        <w:t>ARTICLE 6 : ELECTION DE DOMICILE</w:t>
      </w:r>
    </w:p>
    <w:p w14:paraId="33A4DFA1" w14:textId="77777777" w:rsidR="006F4B42" w:rsidRPr="001A4D3B" w:rsidRDefault="006F4B42" w:rsidP="005E2187">
      <w:pPr>
        <w:pStyle w:val="Style1"/>
        <w:spacing w:before="120" w:after="120" w:line="276" w:lineRule="auto"/>
        <w:jc w:val="both"/>
        <w:rPr>
          <w:rFonts w:asciiTheme="majorBidi" w:hAnsiTheme="majorBidi" w:cstheme="majorBidi"/>
          <w:b w:val="0"/>
          <w:sz w:val="24"/>
          <w:szCs w:val="24"/>
        </w:rPr>
      </w:pPr>
      <w:r w:rsidRPr="001A4D3B">
        <w:rPr>
          <w:rFonts w:asciiTheme="majorBidi" w:hAnsiTheme="majorBidi" w:cstheme="majorBidi"/>
          <w:b w:val="0"/>
          <w:sz w:val="24"/>
          <w:szCs w:val="24"/>
        </w:rPr>
        <w:t xml:space="preserve">En application des dispositions de l’article 17 du CCAG EMO, les notifications du maître d’ouvrage </w:t>
      </w:r>
      <w:r w:rsidRPr="001A4D3B">
        <w:rPr>
          <w:rFonts w:asciiTheme="majorBidi" w:hAnsiTheme="majorBidi" w:cstheme="majorBidi"/>
          <w:b w:val="0"/>
          <w:sz w:val="24"/>
          <w:szCs w:val="24"/>
        </w:rPr>
        <w:lastRenderedPageBreak/>
        <w:t>sont valablement faites au domicile élu ou au siège social du contractant mentionné dans l’acte d’engagement.</w:t>
      </w:r>
    </w:p>
    <w:p w14:paraId="57240019" w14:textId="77777777" w:rsidR="006F4B42" w:rsidRPr="001A4D3B" w:rsidRDefault="006F4B42" w:rsidP="005E2187">
      <w:pPr>
        <w:pStyle w:val="Style1"/>
        <w:spacing w:before="120" w:after="120" w:line="276" w:lineRule="auto"/>
        <w:jc w:val="both"/>
        <w:rPr>
          <w:rFonts w:asciiTheme="majorBidi" w:hAnsiTheme="majorBidi" w:cstheme="majorBidi"/>
          <w:b w:val="0"/>
          <w:sz w:val="24"/>
          <w:szCs w:val="24"/>
        </w:rPr>
      </w:pPr>
      <w:r w:rsidRPr="001A4D3B">
        <w:rPr>
          <w:rFonts w:asciiTheme="majorBidi" w:hAnsiTheme="majorBidi" w:cstheme="majorBidi"/>
          <w:b w:val="0"/>
          <w:sz w:val="24"/>
          <w:szCs w:val="24"/>
        </w:rPr>
        <w:t>En cas de changement de domicile, le prestataire est tenu d'en aviser le maître d'ouvrage dans un délai de 15 jours suivant ce changement.</w:t>
      </w:r>
    </w:p>
    <w:p w14:paraId="1B24AC68" w14:textId="77777777" w:rsidR="004960BA" w:rsidRPr="001A4D3B" w:rsidRDefault="004960BA" w:rsidP="005E2187">
      <w:pPr>
        <w:pStyle w:val="Style1"/>
        <w:spacing w:before="120" w:after="120" w:line="276" w:lineRule="auto"/>
        <w:jc w:val="both"/>
        <w:rPr>
          <w:rFonts w:asciiTheme="majorBidi" w:hAnsiTheme="majorBidi" w:cstheme="majorBidi"/>
          <w:sz w:val="24"/>
          <w:szCs w:val="24"/>
          <w:u w:val="single"/>
        </w:rPr>
      </w:pPr>
      <w:bookmarkStart w:id="30" w:name="_Toc160453804"/>
      <w:bookmarkStart w:id="31" w:name="_Toc300784025"/>
      <w:bookmarkStart w:id="32" w:name="_Toc164836646"/>
      <w:bookmarkStart w:id="33" w:name="_Toc300784023"/>
      <w:bookmarkEnd w:id="29"/>
      <w:r w:rsidRPr="001A4D3B">
        <w:rPr>
          <w:rFonts w:asciiTheme="majorBidi" w:hAnsiTheme="majorBidi" w:cstheme="majorBidi"/>
          <w:sz w:val="24"/>
          <w:szCs w:val="24"/>
          <w:u w:val="single"/>
        </w:rPr>
        <w:t>ARTICLE 7 : FRAIS DE TIMBRE ET D’ENREGISTREMENT</w:t>
      </w:r>
    </w:p>
    <w:p w14:paraId="68F6C5C8" w14:textId="77777777" w:rsidR="004960BA" w:rsidRPr="001A4D3B" w:rsidRDefault="004960BA" w:rsidP="005E2187">
      <w:pPr>
        <w:pStyle w:val="Style1"/>
        <w:spacing w:before="120" w:after="120" w:line="276" w:lineRule="auto"/>
        <w:jc w:val="both"/>
        <w:rPr>
          <w:rFonts w:asciiTheme="majorBidi" w:hAnsiTheme="majorBidi" w:cstheme="majorBidi"/>
          <w:b w:val="0"/>
          <w:sz w:val="24"/>
          <w:szCs w:val="24"/>
        </w:rPr>
      </w:pPr>
      <w:r w:rsidRPr="001A4D3B">
        <w:rPr>
          <w:rFonts w:asciiTheme="majorBidi" w:hAnsiTheme="majorBidi" w:cstheme="majorBidi"/>
          <w:b w:val="0"/>
          <w:sz w:val="24"/>
          <w:szCs w:val="24"/>
        </w:rPr>
        <w:t>Le titulaire du marché s’acquittera des droits de timbre et d’enregistrement du marché, conformément aux stipulations de l’article 6 du CCAG-EMO.</w:t>
      </w:r>
    </w:p>
    <w:bookmarkEnd w:id="30"/>
    <w:p w14:paraId="5E0E65BE" w14:textId="77777777" w:rsidR="004960BA" w:rsidRPr="001A4D3B" w:rsidRDefault="004960BA" w:rsidP="005E2187">
      <w:pPr>
        <w:jc w:val="both"/>
        <w:rPr>
          <w:rFonts w:asciiTheme="majorBidi" w:hAnsiTheme="majorBidi" w:cstheme="majorBidi"/>
          <w:b/>
          <w:bCs/>
          <w:sz w:val="28"/>
          <w:szCs w:val="28"/>
          <w:u w:val="single"/>
        </w:rPr>
      </w:pPr>
      <w:r w:rsidRPr="001A4D3B">
        <w:rPr>
          <w:rFonts w:asciiTheme="majorBidi" w:hAnsiTheme="majorBidi" w:cstheme="majorBidi"/>
          <w:b/>
          <w:bCs/>
          <w:sz w:val="24"/>
          <w:szCs w:val="24"/>
          <w:u w:val="single"/>
        </w:rPr>
        <w:t>ARTICLE 8 : ASSURANCE CONTRE LES RISQUES</w:t>
      </w:r>
    </w:p>
    <w:p w14:paraId="69620CED" w14:textId="77777777" w:rsidR="004960BA" w:rsidRPr="001A4D3B" w:rsidRDefault="004960BA" w:rsidP="005E2187">
      <w:pPr>
        <w:jc w:val="both"/>
        <w:rPr>
          <w:rFonts w:asciiTheme="majorBidi" w:hAnsiTheme="majorBidi" w:cstheme="majorBidi"/>
          <w:b/>
          <w:sz w:val="24"/>
          <w:szCs w:val="24"/>
        </w:rPr>
      </w:pPr>
    </w:p>
    <w:p w14:paraId="7196D74E" w14:textId="77777777" w:rsidR="004960BA" w:rsidRPr="001A4D3B"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t xml:space="preserve">Le titulaire devra souscrire, à sa charge, les assurances couvrant les risques inhérents à l’exécution du marché et ce conformément aux dispositions de l’article 20 du CCAG-EMO tel qu'il a été modifié et approuvé par le décret n° 02-05-1433 du 06 </w:t>
      </w:r>
      <w:proofErr w:type="spellStart"/>
      <w:r w:rsidRPr="001A4D3B">
        <w:rPr>
          <w:rFonts w:asciiTheme="majorBidi" w:hAnsiTheme="majorBidi" w:cstheme="majorBidi"/>
          <w:bCs/>
          <w:sz w:val="24"/>
          <w:szCs w:val="24"/>
        </w:rPr>
        <w:t>dou</w:t>
      </w:r>
      <w:proofErr w:type="spellEnd"/>
      <w:r w:rsidRPr="001A4D3B">
        <w:rPr>
          <w:rFonts w:asciiTheme="majorBidi" w:hAnsiTheme="majorBidi" w:cstheme="majorBidi"/>
          <w:bCs/>
          <w:sz w:val="24"/>
          <w:szCs w:val="24"/>
        </w:rPr>
        <w:t xml:space="preserve"> al </w:t>
      </w:r>
      <w:proofErr w:type="spellStart"/>
      <w:r w:rsidRPr="001A4D3B">
        <w:rPr>
          <w:rFonts w:asciiTheme="majorBidi" w:hAnsiTheme="majorBidi" w:cstheme="majorBidi"/>
          <w:bCs/>
          <w:sz w:val="24"/>
          <w:szCs w:val="24"/>
        </w:rPr>
        <w:t>kaâda</w:t>
      </w:r>
      <w:proofErr w:type="spellEnd"/>
      <w:r w:rsidRPr="001A4D3B">
        <w:rPr>
          <w:rFonts w:asciiTheme="majorBidi" w:hAnsiTheme="majorBidi" w:cstheme="majorBidi"/>
          <w:bCs/>
          <w:sz w:val="24"/>
          <w:szCs w:val="24"/>
        </w:rPr>
        <w:t xml:space="preserve"> 1426 (28 décembre 2005).</w:t>
      </w:r>
    </w:p>
    <w:p w14:paraId="42CECB2A" w14:textId="77777777" w:rsidR="004960BA" w:rsidRPr="001A4D3B"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t>Il est tenu de remettre au maître d’ouvrage avant le commencement des prestations des copies d’attestations, établies par une ou plusieurs compagnies d’assurances autorisées par le Ministère des Finances et de l’économie, mentionnant qu’il a souscrit une police couvrant les risques précités.</w:t>
      </w:r>
    </w:p>
    <w:p w14:paraId="1254DF9B" w14:textId="77777777" w:rsidR="004960BA" w:rsidRPr="001A4D3B"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t>Le titulaire du marché est tenu d'informer par écrit le maître d'ouvrage de tout accident survenu pendant l'exécution du marché.</w:t>
      </w:r>
    </w:p>
    <w:p w14:paraId="5D12EC83" w14:textId="77777777" w:rsidR="004960BA" w:rsidRPr="001A4D3B" w:rsidRDefault="004960BA" w:rsidP="005E2187">
      <w:pPr>
        <w:jc w:val="both"/>
        <w:rPr>
          <w:rFonts w:asciiTheme="majorBidi" w:hAnsiTheme="majorBidi" w:cstheme="majorBidi"/>
          <w:bCs/>
          <w:sz w:val="24"/>
          <w:szCs w:val="24"/>
        </w:rPr>
      </w:pPr>
    </w:p>
    <w:p w14:paraId="3A084810" w14:textId="77777777" w:rsidR="004960BA" w:rsidRDefault="004960BA" w:rsidP="005E2187">
      <w:pPr>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9 : NANTISSEMENT</w:t>
      </w:r>
    </w:p>
    <w:p w14:paraId="2F37271C" w14:textId="77777777" w:rsidR="004D67A9" w:rsidRPr="001A4D3B" w:rsidRDefault="004D67A9" w:rsidP="005E2187">
      <w:pPr>
        <w:jc w:val="both"/>
        <w:rPr>
          <w:rFonts w:asciiTheme="majorBidi" w:hAnsiTheme="majorBidi" w:cstheme="majorBidi"/>
          <w:b/>
          <w:bCs/>
          <w:sz w:val="24"/>
          <w:szCs w:val="24"/>
          <w:u w:val="single"/>
        </w:rPr>
      </w:pPr>
    </w:p>
    <w:p w14:paraId="6AC16BEC" w14:textId="77777777" w:rsidR="004960BA" w:rsidRPr="001A4D3B" w:rsidRDefault="004960BA" w:rsidP="007C523F">
      <w:pPr>
        <w:rPr>
          <w:rFonts w:asciiTheme="majorBidi" w:hAnsiTheme="majorBidi" w:cstheme="majorBidi"/>
          <w:sz w:val="24"/>
          <w:szCs w:val="24"/>
          <w:lang w:bidi="ar-MA"/>
        </w:rPr>
      </w:pPr>
      <w:r w:rsidRPr="001A4D3B">
        <w:rPr>
          <w:rFonts w:asciiTheme="majorBidi" w:hAnsiTheme="majorBidi" w:cstheme="majorBidi"/>
          <w:sz w:val="24"/>
          <w:szCs w:val="24"/>
          <w:lang w:bidi="ar-MA"/>
        </w:rPr>
        <w:t>Dans l'éventualité d'une affectation en nantissement, il est précisé que :</w:t>
      </w:r>
    </w:p>
    <w:p w14:paraId="19561BF9" w14:textId="5A36E58E" w:rsidR="004960BA" w:rsidRPr="001A4D3B" w:rsidRDefault="004960BA" w:rsidP="004D67A9">
      <w:pPr>
        <w:tabs>
          <w:tab w:val="left" w:pos="284"/>
        </w:tabs>
        <w:jc w:val="both"/>
        <w:rPr>
          <w:rFonts w:asciiTheme="majorBidi" w:hAnsiTheme="majorBidi" w:cstheme="majorBidi"/>
          <w:sz w:val="24"/>
          <w:szCs w:val="24"/>
          <w:lang w:bidi="ar-MA"/>
        </w:rPr>
      </w:pPr>
      <w:r w:rsidRPr="001A4D3B">
        <w:rPr>
          <w:rFonts w:asciiTheme="majorBidi" w:hAnsiTheme="majorBidi" w:cstheme="majorBidi"/>
          <w:sz w:val="24"/>
          <w:szCs w:val="24"/>
          <w:lang w:bidi="ar-MA"/>
        </w:rPr>
        <w:t>1.</w:t>
      </w:r>
      <w:r w:rsidRPr="001A4D3B">
        <w:rPr>
          <w:rFonts w:asciiTheme="majorBidi" w:hAnsiTheme="majorBidi" w:cstheme="majorBidi"/>
          <w:sz w:val="24"/>
          <w:szCs w:val="24"/>
          <w:lang w:bidi="ar-MA"/>
        </w:rPr>
        <w:tab/>
        <w:t xml:space="preserve">La liquidation des sommes dues par le maître d’ouvrage en exécution du marché qui résultera du présent appel d’offres sera opéré par les soins du Président de l’Université Abdelmalek </w:t>
      </w:r>
      <w:proofErr w:type="spellStart"/>
      <w:r w:rsidRPr="001A4D3B">
        <w:rPr>
          <w:rFonts w:asciiTheme="majorBidi" w:hAnsiTheme="majorBidi" w:cstheme="majorBidi"/>
          <w:sz w:val="24"/>
          <w:szCs w:val="24"/>
          <w:lang w:bidi="ar-MA"/>
        </w:rPr>
        <w:t>Essa</w:t>
      </w:r>
      <w:r w:rsidR="00601407">
        <w:rPr>
          <w:rFonts w:asciiTheme="majorBidi" w:hAnsiTheme="majorBidi" w:cstheme="majorBidi"/>
          <w:sz w:val="24"/>
          <w:szCs w:val="24"/>
          <w:lang w:bidi="ar-MA"/>
        </w:rPr>
        <w:t>â</w:t>
      </w:r>
      <w:r w:rsidRPr="001A4D3B">
        <w:rPr>
          <w:rFonts w:asciiTheme="majorBidi" w:hAnsiTheme="majorBidi" w:cstheme="majorBidi"/>
          <w:sz w:val="24"/>
          <w:szCs w:val="24"/>
          <w:lang w:bidi="ar-MA"/>
        </w:rPr>
        <w:t>di</w:t>
      </w:r>
      <w:proofErr w:type="spellEnd"/>
      <w:r w:rsidRPr="001A4D3B">
        <w:rPr>
          <w:rFonts w:asciiTheme="majorBidi" w:hAnsiTheme="majorBidi" w:cstheme="majorBidi"/>
          <w:sz w:val="24"/>
          <w:szCs w:val="24"/>
          <w:lang w:bidi="ar-MA"/>
        </w:rPr>
        <w:t xml:space="preserve"> ou la personne habilité par lui à cet effet ;</w:t>
      </w:r>
    </w:p>
    <w:p w14:paraId="177BCDC4" w14:textId="77777777" w:rsidR="004960BA" w:rsidRPr="001A4D3B" w:rsidRDefault="004960BA" w:rsidP="004D67A9">
      <w:pPr>
        <w:tabs>
          <w:tab w:val="left" w:pos="284"/>
        </w:tabs>
        <w:jc w:val="both"/>
        <w:rPr>
          <w:rFonts w:asciiTheme="majorBidi" w:hAnsiTheme="majorBidi" w:cstheme="majorBidi"/>
          <w:sz w:val="24"/>
          <w:szCs w:val="24"/>
          <w:lang w:bidi="ar-MA"/>
        </w:rPr>
      </w:pPr>
      <w:r w:rsidRPr="001A4D3B">
        <w:rPr>
          <w:rFonts w:asciiTheme="majorBidi" w:hAnsiTheme="majorBidi" w:cstheme="majorBidi"/>
          <w:sz w:val="24"/>
          <w:szCs w:val="24"/>
          <w:lang w:bidi="ar-MA"/>
        </w:rPr>
        <w:t>2.</w:t>
      </w:r>
      <w:r w:rsidRPr="001A4D3B">
        <w:rPr>
          <w:rFonts w:asciiTheme="majorBidi" w:hAnsiTheme="majorBidi" w:cstheme="majorBidi"/>
          <w:sz w:val="24"/>
          <w:szCs w:val="24"/>
          <w:lang w:bidi="ar-MA"/>
        </w:rPr>
        <w:tab/>
        <w:t xml:space="preserve">Le fonctionnaire chargé de fournir au titulaire du marché ainsi qu'au bénéficiaire des nantissements ou subrogations les renseignements et états prévus à l'article 8 du Dahir n° 1-15-05 du 29 </w:t>
      </w:r>
      <w:proofErr w:type="spellStart"/>
      <w:r w:rsidRPr="001A4D3B">
        <w:rPr>
          <w:rFonts w:asciiTheme="majorBidi" w:hAnsiTheme="majorBidi" w:cstheme="majorBidi"/>
          <w:sz w:val="24"/>
          <w:szCs w:val="24"/>
          <w:lang w:bidi="ar-MA"/>
        </w:rPr>
        <w:t>rabii</w:t>
      </w:r>
      <w:proofErr w:type="spellEnd"/>
      <w:r w:rsidRPr="001A4D3B">
        <w:rPr>
          <w:rFonts w:asciiTheme="majorBidi" w:hAnsiTheme="majorBidi" w:cstheme="majorBidi"/>
          <w:sz w:val="24"/>
          <w:szCs w:val="24"/>
          <w:lang w:bidi="ar-MA"/>
        </w:rPr>
        <w:t xml:space="preserve"> II 1436 (19 Février 2015) est le président de l’Université.</w:t>
      </w:r>
    </w:p>
    <w:p w14:paraId="0391956C" w14:textId="77777777" w:rsidR="004960BA" w:rsidRPr="001A4D3B" w:rsidRDefault="004960BA" w:rsidP="004D67A9">
      <w:pPr>
        <w:tabs>
          <w:tab w:val="left" w:pos="284"/>
        </w:tabs>
        <w:jc w:val="both"/>
        <w:rPr>
          <w:rFonts w:asciiTheme="majorBidi" w:hAnsiTheme="majorBidi" w:cstheme="majorBidi"/>
          <w:sz w:val="24"/>
          <w:szCs w:val="24"/>
          <w:lang w:bidi="ar-MA"/>
        </w:rPr>
      </w:pPr>
      <w:r w:rsidRPr="001A4D3B">
        <w:rPr>
          <w:rFonts w:asciiTheme="majorBidi" w:hAnsiTheme="majorBidi" w:cstheme="majorBidi"/>
          <w:sz w:val="24"/>
          <w:szCs w:val="24"/>
          <w:lang w:bidi="ar-MA"/>
        </w:rPr>
        <w:t>3.</w:t>
      </w:r>
      <w:r w:rsidRPr="001A4D3B">
        <w:rPr>
          <w:rFonts w:asciiTheme="majorBidi" w:hAnsiTheme="majorBidi" w:cstheme="majorBidi"/>
          <w:sz w:val="24"/>
          <w:szCs w:val="24"/>
          <w:lang w:bidi="ar-MA"/>
        </w:rPr>
        <w:tab/>
        <w:t>Les paiements prévus au présent marché seront effectués par le Trésorier Payeur de l’Université, seul qualifié pour recevoir les significations des créanciers du titulaire du présent marché.</w:t>
      </w:r>
    </w:p>
    <w:p w14:paraId="031E1313" w14:textId="77777777" w:rsidR="004960BA" w:rsidRPr="001A4D3B" w:rsidRDefault="004960BA" w:rsidP="004D67A9">
      <w:pPr>
        <w:tabs>
          <w:tab w:val="left" w:pos="284"/>
        </w:tabs>
        <w:jc w:val="both"/>
        <w:rPr>
          <w:rFonts w:asciiTheme="majorBidi" w:hAnsiTheme="majorBidi" w:cstheme="majorBidi"/>
          <w:sz w:val="24"/>
          <w:szCs w:val="24"/>
          <w:lang w:bidi="ar-MA"/>
        </w:rPr>
      </w:pPr>
      <w:r w:rsidRPr="001A4D3B">
        <w:rPr>
          <w:rFonts w:asciiTheme="majorBidi" w:hAnsiTheme="majorBidi" w:cstheme="majorBidi"/>
          <w:sz w:val="24"/>
          <w:szCs w:val="24"/>
          <w:lang w:bidi="ar-MA"/>
        </w:rPr>
        <w:t>4.</w:t>
      </w:r>
      <w:r w:rsidRPr="001A4D3B">
        <w:rPr>
          <w:rFonts w:asciiTheme="majorBidi" w:hAnsiTheme="majorBidi" w:cstheme="majorBidi"/>
          <w:sz w:val="24"/>
          <w:szCs w:val="24"/>
          <w:lang w:bidi="ar-MA"/>
        </w:rPr>
        <w:tab/>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1A4D3B">
        <w:rPr>
          <w:rFonts w:asciiTheme="majorBidi" w:hAnsiTheme="majorBidi" w:cstheme="majorBidi"/>
          <w:sz w:val="24"/>
          <w:szCs w:val="24"/>
          <w:lang w:bidi="ar-MA"/>
        </w:rPr>
        <w:t>rabii</w:t>
      </w:r>
      <w:proofErr w:type="spellEnd"/>
      <w:r w:rsidRPr="001A4D3B">
        <w:rPr>
          <w:rFonts w:asciiTheme="majorBidi" w:hAnsiTheme="majorBidi" w:cstheme="majorBidi"/>
          <w:sz w:val="24"/>
          <w:szCs w:val="24"/>
          <w:lang w:bidi="ar-MA"/>
        </w:rPr>
        <w:t xml:space="preserve"> II 1436 (19 Février 2015) relatif au nantissement des marchés publics.</w:t>
      </w:r>
    </w:p>
    <w:p w14:paraId="33CE7447" w14:textId="77777777" w:rsidR="001A4D3B" w:rsidRPr="003B3165" w:rsidRDefault="004960BA" w:rsidP="004D67A9">
      <w:pPr>
        <w:tabs>
          <w:tab w:val="left" w:pos="284"/>
        </w:tabs>
        <w:jc w:val="both"/>
        <w:rPr>
          <w:rFonts w:asciiTheme="majorBidi" w:hAnsiTheme="majorBidi" w:cstheme="majorBidi"/>
          <w:sz w:val="24"/>
          <w:szCs w:val="24"/>
          <w:lang w:bidi="ar-MA"/>
        </w:rPr>
      </w:pPr>
      <w:r w:rsidRPr="001A4D3B">
        <w:rPr>
          <w:rFonts w:asciiTheme="majorBidi" w:hAnsiTheme="majorBidi" w:cstheme="majorBidi"/>
          <w:sz w:val="24"/>
          <w:szCs w:val="24"/>
          <w:lang w:bidi="ar-MA"/>
        </w:rPr>
        <w:t>5.</w:t>
      </w:r>
      <w:r w:rsidRPr="001A4D3B">
        <w:rPr>
          <w:rFonts w:asciiTheme="majorBidi" w:hAnsiTheme="majorBidi" w:cstheme="majorBidi"/>
          <w:sz w:val="24"/>
          <w:szCs w:val="24"/>
          <w:lang w:bidi="ar-MA"/>
        </w:rPr>
        <w:tab/>
        <w:t xml:space="preserve">Les frais de timbre de l’exemplaire remis au titulaire du marché ainsi que les frais de timbre de l’original conservé par l’administration sont à la charge du titulaire du marché. </w:t>
      </w:r>
    </w:p>
    <w:p w14:paraId="124FA05D" w14:textId="77777777" w:rsidR="005E7CC7" w:rsidRPr="001A4D3B" w:rsidRDefault="004960BA" w:rsidP="005E2187">
      <w:pPr>
        <w:pStyle w:val="Style1"/>
        <w:spacing w:before="120" w:after="120" w:line="276" w:lineRule="auto"/>
        <w:jc w:val="both"/>
        <w:rPr>
          <w:rFonts w:asciiTheme="majorBidi" w:hAnsiTheme="majorBidi" w:cstheme="majorBidi"/>
          <w:sz w:val="24"/>
          <w:szCs w:val="24"/>
          <w:u w:val="single"/>
        </w:rPr>
      </w:pPr>
      <w:r w:rsidRPr="001A4D3B">
        <w:rPr>
          <w:rFonts w:asciiTheme="majorBidi" w:hAnsiTheme="majorBidi" w:cstheme="majorBidi"/>
          <w:sz w:val="24"/>
          <w:szCs w:val="24"/>
          <w:u w:val="single"/>
        </w:rPr>
        <w:t>ARTICLE 10 : SOUS –TRAITANCE</w:t>
      </w:r>
    </w:p>
    <w:p w14:paraId="13C7CEBA" w14:textId="77777777" w:rsidR="004960BA" w:rsidRPr="001A4D3B" w:rsidRDefault="004960BA" w:rsidP="005E2187">
      <w:pPr>
        <w:jc w:val="both"/>
        <w:rPr>
          <w:rFonts w:asciiTheme="majorBidi" w:hAnsiTheme="majorBidi" w:cstheme="majorBidi"/>
          <w:bCs/>
          <w:sz w:val="24"/>
          <w:szCs w:val="24"/>
        </w:rPr>
      </w:pPr>
      <w:bookmarkStart w:id="34" w:name="_Toc160453807"/>
      <w:bookmarkEnd w:id="31"/>
      <w:bookmarkEnd w:id="32"/>
      <w:bookmarkEnd w:id="33"/>
      <w:r w:rsidRPr="001A4D3B">
        <w:rPr>
          <w:rFonts w:asciiTheme="majorBidi" w:hAnsiTheme="majorBidi" w:cstheme="majorBidi"/>
          <w:bCs/>
          <w:sz w:val="24"/>
          <w:szCs w:val="24"/>
        </w:rPr>
        <w:t>En application de l’article 151 du Décret n° 2-22-431 précité, le prestataire doit notifier l’Administration pour toute sous-traitance la nature des prestations qu'il envisage de sous-traiter, ainsi que l'identité, la raison ou la dénomination sociale et l'adresse des sous-traitants et une copie certifiée conforme du contrat de sous-traitance.</w:t>
      </w:r>
    </w:p>
    <w:p w14:paraId="73527F39" w14:textId="77777777" w:rsidR="004960BA" w:rsidRPr="001A4D3B"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t>Les sous-traitants doivent satisfaire aux conditions requises des concurrents conformément à l’article 27 du Décret n° 2-22-431 précité.</w:t>
      </w:r>
    </w:p>
    <w:p w14:paraId="3EE79CC0" w14:textId="77777777" w:rsidR="004960BA" w:rsidRPr="001A4D3B"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t>La sous–</w:t>
      </w:r>
      <w:proofErr w:type="spellStart"/>
      <w:r w:rsidRPr="001A4D3B">
        <w:rPr>
          <w:rFonts w:asciiTheme="majorBidi" w:hAnsiTheme="majorBidi" w:cstheme="majorBidi"/>
          <w:bCs/>
          <w:sz w:val="24"/>
          <w:szCs w:val="24"/>
        </w:rPr>
        <w:t>traitance</w:t>
      </w:r>
      <w:proofErr w:type="spellEnd"/>
      <w:r w:rsidRPr="001A4D3B">
        <w:rPr>
          <w:rFonts w:asciiTheme="majorBidi" w:hAnsiTheme="majorBidi" w:cstheme="majorBidi"/>
          <w:bCs/>
          <w:sz w:val="24"/>
          <w:szCs w:val="24"/>
        </w:rPr>
        <w:t xml:space="preserve"> ne peut ni dépasser cinquante pour cent (50%) du montant du marché toutes taxes comprises, ni porter sur le corps d’état principal du marché en l’occurrence la prestation d’hébergement.</w:t>
      </w:r>
    </w:p>
    <w:p w14:paraId="56755315" w14:textId="77777777" w:rsidR="004960BA" w:rsidRPr="001A4D3B"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t>Le titulaire demeure personnellement responsable de toutes les obligations résultant du marché à l’égard du maître d’ouvrage, des salariés et des tiers. Le maître d’ouvrage ne se reconnait aucun lien juridique avec les sous-traitants.</w:t>
      </w:r>
    </w:p>
    <w:p w14:paraId="6E012498" w14:textId="77777777" w:rsidR="004960BA" w:rsidRPr="001A4D3B"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t>Le titulaire du marché est tenu de présenter au MO les documents justifiant le paiement, par ses soins, des sommes dues au sous –traitant au fur à mesure de l’exécution des prestations sous–traitées.</w:t>
      </w:r>
    </w:p>
    <w:p w14:paraId="3CE5BE80" w14:textId="77777777" w:rsidR="004960BA"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lastRenderedPageBreak/>
        <w:t>Le titulaire est tenu de délivrer au sous-traitant à sa demande une attestation de bonne exécution des prestations sous-traitées.</w:t>
      </w:r>
    </w:p>
    <w:p w14:paraId="3BF53698" w14:textId="77777777" w:rsidR="004D67A9" w:rsidRPr="004D67A9" w:rsidRDefault="004D67A9" w:rsidP="005E2187">
      <w:pPr>
        <w:jc w:val="both"/>
        <w:rPr>
          <w:rFonts w:asciiTheme="majorBidi" w:hAnsiTheme="majorBidi" w:cstheme="majorBidi"/>
          <w:bCs/>
          <w:sz w:val="16"/>
          <w:szCs w:val="16"/>
        </w:rPr>
      </w:pPr>
    </w:p>
    <w:bookmarkEnd w:id="34"/>
    <w:p w14:paraId="54CA01E6" w14:textId="77777777" w:rsidR="001D7123" w:rsidRPr="001B55B0" w:rsidRDefault="001D7123" w:rsidP="005E2187">
      <w:pPr>
        <w:jc w:val="both"/>
        <w:rPr>
          <w:rFonts w:asciiTheme="majorBidi" w:hAnsiTheme="majorBidi" w:cstheme="majorBidi"/>
          <w:b/>
          <w:sz w:val="24"/>
          <w:szCs w:val="24"/>
          <w:u w:val="single"/>
        </w:rPr>
      </w:pPr>
      <w:r w:rsidRPr="001B55B0">
        <w:rPr>
          <w:rFonts w:asciiTheme="majorBidi" w:hAnsiTheme="majorBidi" w:cstheme="majorBidi"/>
          <w:b/>
          <w:sz w:val="24"/>
          <w:szCs w:val="24"/>
          <w:u w:val="single"/>
        </w:rPr>
        <w:t>ARTICLE 11 : CAUTIONNEMENT ET RETENUE DE GARANTIE</w:t>
      </w:r>
    </w:p>
    <w:p w14:paraId="64B7C6BE"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bookmarkStart w:id="35" w:name="_Toc150176872"/>
      <w:bookmarkStart w:id="36" w:name="_Toc160453808"/>
      <w:r w:rsidRPr="001A4D3B">
        <w:rPr>
          <w:rFonts w:asciiTheme="majorBidi" w:hAnsiTheme="majorBidi" w:cstheme="majorBidi"/>
          <w:b w:val="0"/>
          <w:bCs w:val="0"/>
          <w:sz w:val="24"/>
          <w:szCs w:val="24"/>
        </w:rPr>
        <w:t>Le cautionnement provisoire est fixé à</w:t>
      </w:r>
      <w:r w:rsidR="00FF2106">
        <w:rPr>
          <w:rFonts w:asciiTheme="majorBidi" w:hAnsiTheme="majorBidi" w:cstheme="majorBidi"/>
          <w:b w:val="0"/>
          <w:bCs w:val="0"/>
          <w:sz w:val="24"/>
          <w:szCs w:val="24"/>
        </w:rPr>
        <w:t> :</w:t>
      </w:r>
      <w:r w:rsidRPr="001A4D3B">
        <w:rPr>
          <w:rFonts w:asciiTheme="majorBidi" w:hAnsiTheme="majorBidi" w:cstheme="majorBidi"/>
          <w:b w:val="0"/>
          <w:bCs w:val="0"/>
          <w:sz w:val="24"/>
          <w:szCs w:val="24"/>
        </w:rPr>
        <w:t xml:space="preserve"> </w:t>
      </w:r>
      <w:r w:rsidR="0080168D">
        <w:rPr>
          <w:rFonts w:asciiTheme="majorBidi" w:hAnsiTheme="majorBidi" w:cstheme="majorBidi"/>
          <w:sz w:val="24"/>
          <w:szCs w:val="24"/>
        </w:rPr>
        <w:t>20</w:t>
      </w:r>
      <w:r w:rsidR="003A42BF" w:rsidRPr="00FF2106">
        <w:rPr>
          <w:rFonts w:asciiTheme="majorBidi" w:hAnsiTheme="majorBidi" w:cstheme="majorBidi"/>
          <w:sz w:val="24"/>
          <w:szCs w:val="24"/>
        </w:rPr>
        <w:t xml:space="preserve"> </w:t>
      </w:r>
      <w:r w:rsidR="001A4D3B" w:rsidRPr="00FF2106">
        <w:rPr>
          <w:rFonts w:asciiTheme="majorBidi" w:hAnsiTheme="majorBidi" w:cstheme="majorBidi"/>
          <w:sz w:val="24"/>
          <w:szCs w:val="24"/>
        </w:rPr>
        <w:t>000</w:t>
      </w:r>
      <w:r w:rsidRPr="00FF2106">
        <w:rPr>
          <w:rFonts w:asciiTheme="majorBidi" w:hAnsiTheme="majorBidi" w:cstheme="majorBidi"/>
          <w:sz w:val="24"/>
          <w:szCs w:val="24"/>
        </w:rPr>
        <w:t>,00</w:t>
      </w:r>
      <w:r w:rsidR="001A4D3B" w:rsidRPr="00FF2106">
        <w:rPr>
          <w:rFonts w:asciiTheme="majorBidi" w:hAnsiTheme="majorBidi" w:cstheme="majorBidi"/>
          <w:sz w:val="24"/>
          <w:szCs w:val="24"/>
        </w:rPr>
        <w:t xml:space="preserve"> DH</w:t>
      </w:r>
      <w:r w:rsidRPr="001A4D3B">
        <w:rPr>
          <w:rFonts w:asciiTheme="majorBidi" w:hAnsiTheme="majorBidi" w:cstheme="majorBidi"/>
          <w:b w:val="0"/>
          <w:bCs w:val="0"/>
          <w:sz w:val="24"/>
          <w:szCs w:val="24"/>
        </w:rPr>
        <w:t xml:space="preserve"> (</w:t>
      </w:r>
      <w:r w:rsidR="0080168D">
        <w:rPr>
          <w:rFonts w:asciiTheme="majorBidi" w:hAnsiTheme="majorBidi" w:cstheme="majorBidi"/>
          <w:sz w:val="24"/>
          <w:szCs w:val="24"/>
        </w:rPr>
        <w:t>Vingt</w:t>
      </w:r>
      <w:r w:rsidR="003A42BF" w:rsidRPr="00FF2106">
        <w:rPr>
          <w:rFonts w:asciiTheme="majorBidi" w:hAnsiTheme="majorBidi" w:cstheme="majorBidi"/>
          <w:sz w:val="24"/>
          <w:szCs w:val="24"/>
        </w:rPr>
        <w:t xml:space="preserve"> mille </w:t>
      </w:r>
      <w:r w:rsidR="001A4D3B" w:rsidRPr="00FF2106">
        <w:rPr>
          <w:rFonts w:asciiTheme="majorBidi" w:hAnsiTheme="majorBidi" w:cstheme="majorBidi"/>
          <w:sz w:val="24"/>
          <w:szCs w:val="24"/>
        </w:rPr>
        <w:t>D</w:t>
      </w:r>
      <w:r w:rsidRPr="00FF2106">
        <w:rPr>
          <w:rFonts w:asciiTheme="majorBidi" w:hAnsiTheme="majorBidi" w:cstheme="majorBidi"/>
          <w:sz w:val="24"/>
          <w:szCs w:val="24"/>
        </w:rPr>
        <w:t>irham</w:t>
      </w:r>
      <w:r w:rsidR="001A4D3B" w:rsidRPr="00FF2106">
        <w:rPr>
          <w:rFonts w:asciiTheme="majorBidi" w:hAnsiTheme="majorBidi" w:cstheme="majorBidi"/>
          <w:sz w:val="24"/>
          <w:szCs w:val="24"/>
        </w:rPr>
        <w:t>s</w:t>
      </w:r>
      <w:r w:rsidRPr="001A4D3B">
        <w:rPr>
          <w:rFonts w:asciiTheme="majorBidi" w:hAnsiTheme="majorBidi" w:cstheme="majorBidi"/>
          <w:b w:val="0"/>
          <w:bCs w:val="0"/>
          <w:sz w:val="24"/>
          <w:szCs w:val="24"/>
        </w:rPr>
        <w:t>)</w:t>
      </w:r>
    </w:p>
    <w:p w14:paraId="79506054"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Le cautionnement provisoire reste acquis au maître d’ouvrage notamment dans les cas cités à l’article 15 du CCAG-EMO et à l’article 24 du décret n °2-22-431.</w:t>
      </w:r>
    </w:p>
    <w:p w14:paraId="1B8C79A5"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Le cautionnement définitif est fixé à 3% (trois pour cent) du montant initial du marché. Il doit être constitué dans les trente (30) jours qui suivent la notification de l’approbation du marché. </w:t>
      </w:r>
    </w:p>
    <w:p w14:paraId="77235D9E"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Si le prestataire ne réalise pas le cautionnement définitif dans un délai de 30 jours qui suivent la notification de l’approbation du présent marché, le montant du cautionnement provisoire fixé ci-dessus reste acquis au maître d’ouvrage.</w:t>
      </w:r>
    </w:p>
    <w:p w14:paraId="22CB7CD2"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Le cautionnement définitif peut être saisi éventuellement conformément aux dispositions de l’article 52, du CCAG-EMO.</w:t>
      </w:r>
    </w:p>
    <w:p w14:paraId="73805908"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Il ne sera pas appliqué de retenue de garantie.</w:t>
      </w:r>
    </w:p>
    <w:p w14:paraId="7C7CFF0B" w14:textId="77777777" w:rsidR="004D67A9" w:rsidRPr="00601407" w:rsidRDefault="001D7123" w:rsidP="005E2187">
      <w:pPr>
        <w:widowControl/>
        <w:autoSpaceDE/>
        <w:autoSpaceDN/>
        <w:jc w:val="both"/>
        <w:rPr>
          <w:rFonts w:asciiTheme="majorBidi" w:hAnsiTheme="majorBidi" w:cstheme="majorBidi"/>
          <w:b/>
          <w:bCs/>
          <w:sz w:val="24"/>
          <w:szCs w:val="24"/>
          <w:u w:val="single"/>
        </w:rPr>
      </w:pPr>
      <w:bookmarkStart w:id="37" w:name="_Toc150176873"/>
      <w:bookmarkEnd w:id="35"/>
      <w:bookmarkEnd w:id="36"/>
      <w:r w:rsidRPr="00601407">
        <w:rPr>
          <w:rFonts w:asciiTheme="majorBidi" w:hAnsiTheme="majorBidi" w:cstheme="majorBidi"/>
          <w:b/>
          <w:bCs/>
          <w:sz w:val="24"/>
          <w:szCs w:val="24"/>
          <w:u w:val="single"/>
        </w:rPr>
        <w:t>ARTICLE 12 : DELAI D'EXECUTION</w:t>
      </w:r>
    </w:p>
    <w:p w14:paraId="1DE47275" w14:textId="62514EBE" w:rsidR="001D7123" w:rsidRPr="00601407" w:rsidRDefault="001D7123" w:rsidP="005E2187">
      <w:pPr>
        <w:widowControl/>
        <w:autoSpaceDE/>
        <w:autoSpaceDN/>
        <w:jc w:val="both"/>
        <w:rPr>
          <w:rFonts w:asciiTheme="majorBidi" w:hAnsiTheme="majorBidi" w:cstheme="majorBidi"/>
          <w:b/>
          <w:bCs/>
          <w:sz w:val="24"/>
          <w:szCs w:val="24"/>
          <w:u w:val="single"/>
        </w:rPr>
      </w:pPr>
    </w:p>
    <w:p w14:paraId="6007B15E" w14:textId="463680DD" w:rsidR="001D7123" w:rsidRPr="001A4D3B" w:rsidRDefault="001D7123" w:rsidP="00BD6D13">
      <w:pPr>
        <w:widowControl/>
        <w:autoSpaceDE/>
        <w:autoSpaceDN/>
        <w:spacing w:line="276" w:lineRule="auto"/>
        <w:jc w:val="both"/>
        <w:rPr>
          <w:rFonts w:asciiTheme="majorBidi" w:hAnsiTheme="majorBidi" w:cstheme="majorBidi"/>
          <w:sz w:val="24"/>
          <w:szCs w:val="24"/>
        </w:rPr>
      </w:pPr>
      <w:bookmarkStart w:id="38" w:name="_Toc300784022"/>
      <w:bookmarkStart w:id="39" w:name="_Toc442972818"/>
      <w:bookmarkStart w:id="40" w:name="_Toc160453809"/>
      <w:r w:rsidRPr="00601407">
        <w:rPr>
          <w:rFonts w:asciiTheme="majorBidi" w:hAnsiTheme="majorBidi" w:cstheme="majorBidi"/>
          <w:sz w:val="24"/>
          <w:szCs w:val="24"/>
        </w:rPr>
        <w:t xml:space="preserve">Le marché passé suite au présent appel d’offre est conclu pour une période </w:t>
      </w:r>
      <w:r w:rsidR="00601407">
        <w:rPr>
          <w:rFonts w:asciiTheme="majorBidi" w:hAnsiTheme="majorBidi" w:cstheme="majorBidi"/>
          <w:sz w:val="24"/>
          <w:szCs w:val="24"/>
        </w:rPr>
        <w:t xml:space="preserve">de </w:t>
      </w:r>
      <w:r w:rsidR="00601407" w:rsidRPr="00601407">
        <w:rPr>
          <w:rFonts w:asciiTheme="majorBidi" w:hAnsiTheme="majorBidi" w:cstheme="majorBidi"/>
          <w:sz w:val="24"/>
          <w:szCs w:val="24"/>
        </w:rPr>
        <w:t>six mois</w:t>
      </w:r>
      <w:r w:rsidRPr="00601407">
        <w:rPr>
          <w:rFonts w:asciiTheme="majorBidi" w:hAnsiTheme="majorBidi" w:cstheme="majorBidi"/>
          <w:sz w:val="24"/>
          <w:szCs w:val="24"/>
        </w:rPr>
        <w:t>.</w:t>
      </w:r>
    </w:p>
    <w:p w14:paraId="222C4C33" w14:textId="77777777" w:rsidR="001D7123" w:rsidRPr="001A4D3B" w:rsidRDefault="001D7123" w:rsidP="00BD6D13">
      <w:pPr>
        <w:widowControl/>
        <w:autoSpaceDE/>
        <w:autoSpaceDN/>
        <w:spacing w:line="276" w:lineRule="auto"/>
        <w:jc w:val="both"/>
        <w:rPr>
          <w:rFonts w:asciiTheme="majorBidi" w:hAnsiTheme="majorBidi" w:cstheme="majorBidi"/>
          <w:sz w:val="24"/>
          <w:szCs w:val="24"/>
        </w:rPr>
      </w:pPr>
      <w:r w:rsidRPr="001A4D3B">
        <w:rPr>
          <w:rFonts w:asciiTheme="majorBidi" w:hAnsiTheme="majorBidi" w:cstheme="majorBidi"/>
          <w:sz w:val="24"/>
          <w:szCs w:val="24"/>
        </w:rPr>
        <w:t>Le délai d’exécution dudit marché commence à courir à partir du lendemain de la date notification de l’ordre de service prescrivant le commencement de l’exécution du marché.</w:t>
      </w:r>
    </w:p>
    <w:p w14:paraId="18740D55" w14:textId="77777777" w:rsidR="001D7123" w:rsidRPr="001A4D3B" w:rsidRDefault="001D7123" w:rsidP="00BD6D13">
      <w:pPr>
        <w:widowControl/>
        <w:autoSpaceDE/>
        <w:autoSpaceDN/>
        <w:spacing w:line="276" w:lineRule="auto"/>
        <w:jc w:val="both"/>
        <w:rPr>
          <w:rFonts w:asciiTheme="majorBidi" w:hAnsiTheme="majorBidi" w:cstheme="majorBidi"/>
          <w:sz w:val="24"/>
          <w:szCs w:val="24"/>
        </w:rPr>
      </w:pPr>
      <w:r w:rsidRPr="001A4D3B">
        <w:rPr>
          <w:rFonts w:asciiTheme="majorBidi" w:hAnsiTheme="majorBidi" w:cstheme="majorBidi"/>
          <w:sz w:val="24"/>
          <w:szCs w:val="24"/>
        </w:rPr>
        <w:t>La non reconduction du présent marché donne lieu à sa résiliation, elle peut être prise à l’initiative de l’une des deux parties contractantes selon les conditions suivantes :</w:t>
      </w:r>
    </w:p>
    <w:p w14:paraId="37303053" w14:textId="77777777" w:rsidR="001D7123" w:rsidRPr="001A4D3B" w:rsidRDefault="001D7123" w:rsidP="00BD6D13">
      <w:pPr>
        <w:widowControl/>
        <w:autoSpaceDE/>
        <w:autoSpaceDN/>
        <w:spacing w:line="276" w:lineRule="auto"/>
        <w:jc w:val="both"/>
        <w:rPr>
          <w:rFonts w:asciiTheme="majorBidi" w:hAnsiTheme="majorBidi" w:cstheme="majorBidi"/>
          <w:sz w:val="24"/>
          <w:szCs w:val="24"/>
        </w:rPr>
      </w:pPr>
      <w:r w:rsidRPr="001A4D3B">
        <w:rPr>
          <w:rFonts w:asciiTheme="majorBidi" w:hAnsiTheme="majorBidi" w:cstheme="majorBidi"/>
          <w:sz w:val="24"/>
          <w:szCs w:val="24"/>
        </w:rPr>
        <w:t>Par le maître d’ouvrage : moyennant à un préavis d’un mois qui sera notifié au prestataire du marché.</w:t>
      </w:r>
    </w:p>
    <w:p w14:paraId="4EBAADB4" w14:textId="2C915EB3" w:rsidR="001D7123" w:rsidRPr="001A4D3B" w:rsidRDefault="001D7123" w:rsidP="00BD6D13">
      <w:pPr>
        <w:widowControl/>
        <w:autoSpaceDE/>
        <w:autoSpaceDN/>
        <w:spacing w:line="276" w:lineRule="auto"/>
        <w:jc w:val="both"/>
        <w:rPr>
          <w:rFonts w:asciiTheme="majorBidi" w:hAnsiTheme="majorBidi" w:cstheme="majorBidi"/>
          <w:sz w:val="24"/>
          <w:szCs w:val="24"/>
        </w:rPr>
      </w:pPr>
      <w:r w:rsidRPr="001A4D3B">
        <w:rPr>
          <w:rFonts w:asciiTheme="majorBidi" w:hAnsiTheme="majorBidi" w:cstheme="majorBidi"/>
          <w:sz w:val="24"/>
          <w:szCs w:val="24"/>
        </w:rPr>
        <w:t>Par le prestataire : ce dernier doit avertir le ma</w:t>
      </w:r>
      <w:r w:rsidR="00601407">
        <w:rPr>
          <w:rFonts w:asciiTheme="majorBidi" w:hAnsiTheme="majorBidi" w:cstheme="majorBidi"/>
          <w:sz w:val="24"/>
          <w:szCs w:val="24"/>
        </w:rPr>
        <w:t>î</w:t>
      </w:r>
      <w:r w:rsidRPr="001A4D3B">
        <w:rPr>
          <w:rFonts w:asciiTheme="majorBidi" w:hAnsiTheme="majorBidi" w:cstheme="majorBidi"/>
          <w:sz w:val="24"/>
          <w:szCs w:val="24"/>
        </w:rPr>
        <w:t>tre d’ouvrage par lettre recommandée avec accusé de réception, quatre-vingt-dix (90) jours avant l’échéance du délai contractuel fixé.</w:t>
      </w:r>
    </w:p>
    <w:p w14:paraId="6AA6AC27" w14:textId="77777777" w:rsidR="00A8227D" w:rsidRPr="001A4D3B" w:rsidRDefault="00A8227D" w:rsidP="005E2187">
      <w:pPr>
        <w:widowControl/>
        <w:autoSpaceDE/>
        <w:autoSpaceDN/>
        <w:ind w:left="284"/>
        <w:jc w:val="both"/>
        <w:rPr>
          <w:rFonts w:asciiTheme="majorBidi" w:hAnsiTheme="majorBidi" w:cstheme="majorBidi"/>
          <w:sz w:val="24"/>
          <w:szCs w:val="24"/>
        </w:rPr>
      </w:pPr>
    </w:p>
    <w:bookmarkEnd w:id="38"/>
    <w:bookmarkEnd w:id="39"/>
    <w:bookmarkEnd w:id="40"/>
    <w:p w14:paraId="1727453D" w14:textId="77777777" w:rsidR="001D7123" w:rsidRPr="001A4D3B" w:rsidRDefault="001D7123" w:rsidP="005E2187">
      <w:pPr>
        <w:jc w:val="both"/>
        <w:rPr>
          <w:rFonts w:asciiTheme="majorBidi" w:hAnsiTheme="majorBidi" w:cstheme="majorBidi"/>
          <w:b/>
          <w:bCs/>
          <w:u w:val="single"/>
        </w:rPr>
      </w:pPr>
      <w:r w:rsidRPr="001A4D3B">
        <w:rPr>
          <w:rFonts w:asciiTheme="majorBidi" w:hAnsiTheme="majorBidi" w:cstheme="majorBidi"/>
          <w:b/>
          <w:bCs/>
          <w:sz w:val="24"/>
          <w:szCs w:val="24"/>
          <w:u w:val="single"/>
        </w:rPr>
        <w:t>ARTICLE 13 : NATURE DES PRIX</w:t>
      </w:r>
    </w:p>
    <w:p w14:paraId="5897EC4E" w14:textId="33FA7F65"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bookmarkStart w:id="41" w:name="_Toc160453810"/>
      <w:r w:rsidRPr="001A4D3B">
        <w:rPr>
          <w:rFonts w:asciiTheme="majorBidi" w:hAnsiTheme="majorBidi" w:cstheme="majorBidi"/>
          <w:b w:val="0"/>
          <w:bCs w:val="0"/>
          <w:sz w:val="24"/>
          <w:szCs w:val="24"/>
        </w:rPr>
        <w:t>Le présent marché est à prix unitaire ; il tient compte de l’ensemble des prestations auxquelles il s’applique.</w:t>
      </w:r>
    </w:p>
    <w:p w14:paraId="5751608C"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Les prix du marché comprennent le bénéfice ainsi que tous droits, impôts, taxes, frais généraux, faux frais et d’une façon générale toutes les dépenses qui sont la conséquence nécessaire et directe des prestations.</w:t>
      </w:r>
    </w:p>
    <w:p w14:paraId="67F1D07F" w14:textId="77777777" w:rsidR="001D7123" w:rsidRPr="001A4D3B" w:rsidRDefault="001D7123" w:rsidP="005E2187">
      <w:pPr>
        <w:pStyle w:val="Style1"/>
        <w:spacing w:before="120" w:after="120" w:line="276" w:lineRule="auto"/>
        <w:jc w:val="both"/>
        <w:rPr>
          <w:rFonts w:asciiTheme="majorBidi" w:hAnsiTheme="majorBidi" w:cstheme="majorBidi"/>
          <w:sz w:val="24"/>
          <w:szCs w:val="24"/>
          <w:u w:val="single"/>
        </w:rPr>
      </w:pPr>
      <w:bookmarkStart w:id="42" w:name="_Toc160453811"/>
      <w:bookmarkStart w:id="43" w:name="_Toc243801620"/>
      <w:bookmarkStart w:id="44" w:name="_Toc270868098"/>
      <w:bookmarkStart w:id="45" w:name="_Toc442972837"/>
      <w:bookmarkStart w:id="46" w:name="_Toc150176877"/>
      <w:bookmarkEnd w:id="37"/>
      <w:bookmarkEnd w:id="41"/>
      <w:r w:rsidRPr="001A4D3B">
        <w:rPr>
          <w:rFonts w:asciiTheme="majorBidi" w:hAnsiTheme="majorBidi" w:cstheme="majorBidi"/>
          <w:sz w:val="24"/>
          <w:szCs w:val="24"/>
          <w:u w:val="single"/>
        </w:rPr>
        <w:t xml:space="preserve">ARTICLE 14 : CARACTERE ET REVISION DES PRIX </w:t>
      </w:r>
    </w:p>
    <w:p w14:paraId="42D878B8"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Les prix du marché sont fermes et non révisables.</w:t>
      </w:r>
    </w:p>
    <w:p w14:paraId="059C09DB" w14:textId="77777777" w:rsidR="00042C08" w:rsidRPr="001A4D3B" w:rsidRDefault="001D7123" w:rsidP="005E2187">
      <w:pPr>
        <w:pStyle w:val="Style1"/>
        <w:spacing w:before="120" w:after="120" w:line="276" w:lineRule="auto"/>
        <w:jc w:val="both"/>
        <w:rPr>
          <w:rFonts w:asciiTheme="majorBidi" w:hAnsiTheme="majorBidi" w:cstheme="majorBidi"/>
          <w:sz w:val="24"/>
          <w:szCs w:val="24"/>
          <w:u w:val="single"/>
        </w:rPr>
      </w:pPr>
      <w:bookmarkStart w:id="47" w:name="_Toc160453812"/>
      <w:bookmarkEnd w:id="42"/>
      <w:r w:rsidRPr="001A4D3B">
        <w:rPr>
          <w:rFonts w:asciiTheme="majorBidi" w:hAnsiTheme="majorBidi" w:cstheme="majorBidi"/>
          <w:sz w:val="24"/>
          <w:szCs w:val="24"/>
          <w:u w:val="single"/>
        </w:rPr>
        <w:t>ARTICLE. 15 : COMMANDES PARTIELLE</w:t>
      </w:r>
    </w:p>
    <w:p w14:paraId="4E32D652" w14:textId="77777777" w:rsidR="00042C08"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Chaque commande doit faire l’objet d’un bon de commande partielle, indiquant exactement la date, de l’événement son objet, la quantité commandée, les bénéficiaires de la prestation    ainsi que toutes informations jugées utiles, cette commande doit être signée par le maitre d’ouvrage ainsi que l’initiateur de la prestation, cette commande doit être justifiée par un bon de livraison dûment signé par la personne initiatrice de la commande</w:t>
      </w:r>
      <w:r w:rsidR="00042C08" w:rsidRPr="001A4D3B">
        <w:rPr>
          <w:rFonts w:asciiTheme="majorBidi" w:hAnsiTheme="majorBidi" w:cstheme="majorBidi"/>
          <w:b w:val="0"/>
          <w:bCs w:val="0"/>
          <w:sz w:val="24"/>
          <w:szCs w:val="24"/>
        </w:rPr>
        <w:t>.</w:t>
      </w:r>
    </w:p>
    <w:bookmarkEnd w:id="43"/>
    <w:bookmarkEnd w:id="44"/>
    <w:bookmarkEnd w:id="45"/>
    <w:bookmarkEnd w:id="47"/>
    <w:p w14:paraId="0F54F7BC" w14:textId="1D7FBA6C" w:rsidR="00913685"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sz w:val="24"/>
          <w:szCs w:val="24"/>
          <w:u w:val="single"/>
        </w:rPr>
        <w:t>ARTICLE. 16 : MODALITES DE PAIEMENT ET REGLEMENT DE PRESTATIONS</w:t>
      </w:r>
    </w:p>
    <w:bookmarkEnd w:id="46"/>
    <w:p w14:paraId="49B0A902" w14:textId="77777777" w:rsidR="001D7123" w:rsidRPr="001A4D3B" w:rsidRDefault="001D7123" w:rsidP="005E2187">
      <w:pPr>
        <w:tabs>
          <w:tab w:val="left" w:leader="dot" w:pos="9812"/>
        </w:tabs>
        <w:jc w:val="both"/>
        <w:rPr>
          <w:rFonts w:asciiTheme="majorBidi" w:hAnsiTheme="majorBidi" w:cstheme="majorBidi"/>
          <w:sz w:val="24"/>
          <w:szCs w:val="24"/>
        </w:rPr>
      </w:pPr>
      <w:r w:rsidRPr="001A4D3B">
        <w:rPr>
          <w:rFonts w:asciiTheme="majorBidi" w:hAnsiTheme="majorBidi" w:cstheme="majorBidi"/>
          <w:sz w:val="24"/>
          <w:szCs w:val="24"/>
        </w:rPr>
        <w:t xml:space="preserve">Le paiement s’effectue sur présentation des factures (3 exemplaires) et des bon de livraison (BL) </w:t>
      </w:r>
    </w:p>
    <w:p w14:paraId="19509708" w14:textId="77777777" w:rsidR="001D7123" w:rsidRPr="001A4D3B" w:rsidRDefault="001D7123" w:rsidP="005E2187">
      <w:pPr>
        <w:tabs>
          <w:tab w:val="left" w:leader="dot" w:pos="9812"/>
        </w:tabs>
        <w:jc w:val="both"/>
        <w:rPr>
          <w:rFonts w:asciiTheme="majorBidi" w:hAnsiTheme="majorBidi" w:cstheme="majorBidi"/>
          <w:sz w:val="24"/>
          <w:szCs w:val="24"/>
        </w:rPr>
      </w:pPr>
      <w:r w:rsidRPr="001A4D3B">
        <w:rPr>
          <w:rFonts w:asciiTheme="majorBidi" w:hAnsiTheme="majorBidi" w:cstheme="majorBidi"/>
          <w:sz w:val="24"/>
          <w:szCs w:val="24"/>
        </w:rPr>
        <w:t xml:space="preserve"> </w:t>
      </w:r>
    </w:p>
    <w:p w14:paraId="43BED790" w14:textId="77777777" w:rsidR="001D7123" w:rsidRPr="001A4D3B" w:rsidRDefault="001D7123" w:rsidP="005E2187">
      <w:pPr>
        <w:tabs>
          <w:tab w:val="left" w:leader="dot" w:pos="9812"/>
        </w:tabs>
        <w:jc w:val="both"/>
        <w:rPr>
          <w:rFonts w:asciiTheme="majorBidi" w:hAnsiTheme="majorBidi" w:cstheme="majorBidi"/>
          <w:sz w:val="24"/>
          <w:szCs w:val="24"/>
        </w:rPr>
      </w:pPr>
      <w:r w:rsidRPr="001A4D3B">
        <w:rPr>
          <w:rFonts w:asciiTheme="majorBidi" w:hAnsiTheme="majorBidi" w:cstheme="majorBidi"/>
          <w:sz w:val="24"/>
          <w:szCs w:val="24"/>
        </w:rPr>
        <w:lastRenderedPageBreak/>
        <w:t>Le règlement sera effectué trimestriellement sur la base d’une facture présentée par le titulaire du marché en application des prix du bordereau des prix – détail estimatif aux quantités réellement exécutées.</w:t>
      </w:r>
    </w:p>
    <w:p w14:paraId="0B6077FF" w14:textId="77777777" w:rsidR="001D7123" w:rsidRPr="001A4D3B" w:rsidRDefault="001D7123" w:rsidP="005E2187">
      <w:pPr>
        <w:tabs>
          <w:tab w:val="left" w:leader="dot" w:pos="9812"/>
        </w:tabs>
        <w:jc w:val="both"/>
        <w:rPr>
          <w:rFonts w:asciiTheme="majorBidi" w:hAnsiTheme="majorBidi" w:cstheme="majorBidi"/>
          <w:sz w:val="24"/>
          <w:szCs w:val="24"/>
        </w:rPr>
      </w:pPr>
    </w:p>
    <w:p w14:paraId="0EE82C75" w14:textId="4A34F7E5" w:rsidR="001D7123" w:rsidRPr="00601407" w:rsidRDefault="001D7123" w:rsidP="005E2187">
      <w:pPr>
        <w:tabs>
          <w:tab w:val="left" w:leader="dot" w:pos="9812"/>
        </w:tabs>
        <w:jc w:val="both"/>
        <w:rPr>
          <w:rFonts w:asciiTheme="majorBidi" w:hAnsiTheme="majorBidi" w:cstheme="majorBidi"/>
          <w:sz w:val="24"/>
          <w:szCs w:val="24"/>
        </w:rPr>
      </w:pPr>
      <w:r w:rsidRPr="00601407">
        <w:rPr>
          <w:rFonts w:asciiTheme="majorBidi" w:hAnsiTheme="majorBidi" w:cstheme="majorBidi"/>
          <w:sz w:val="24"/>
          <w:szCs w:val="24"/>
        </w:rPr>
        <w:t xml:space="preserve">Conformément aux dispositions de l’article 7 du </w:t>
      </w:r>
      <w:r w:rsidR="00601407" w:rsidRPr="00601407">
        <w:rPr>
          <w:rFonts w:asciiTheme="majorBidi" w:hAnsiTheme="majorBidi" w:cstheme="majorBidi"/>
          <w:sz w:val="24"/>
          <w:szCs w:val="24"/>
        </w:rPr>
        <w:t>Décret</w:t>
      </w:r>
      <w:r w:rsidRPr="00601407">
        <w:rPr>
          <w:rFonts w:asciiTheme="majorBidi" w:hAnsiTheme="majorBidi" w:cstheme="majorBidi"/>
          <w:sz w:val="24"/>
          <w:szCs w:val="24"/>
        </w:rPr>
        <w:t xml:space="preserve"> des Marchés Publics et durant l’exécution du marché, la quantité ou la valeur des prestations à exécuter peuvent être réajustées, selon le cas, dans la limite :</w:t>
      </w:r>
    </w:p>
    <w:p w14:paraId="7BFE4E88" w14:textId="77777777" w:rsidR="001D7123" w:rsidRPr="001A4D3B" w:rsidRDefault="003B3165" w:rsidP="005E2187">
      <w:pPr>
        <w:tabs>
          <w:tab w:val="left" w:leader="dot" w:pos="9812"/>
        </w:tabs>
        <w:jc w:val="both"/>
        <w:rPr>
          <w:rFonts w:asciiTheme="majorBidi" w:hAnsiTheme="majorBidi" w:cstheme="majorBidi"/>
          <w:sz w:val="24"/>
          <w:szCs w:val="24"/>
        </w:rPr>
      </w:pPr>
      <w:r w:rsidRPr="00601407">
        <w:rPr>
          <w:rFonts w:asciiTheme="majorBidi" w:hAnsiTheme="majorBidi" w:cstheme="majorBidi"/>
          <w:sz w:val="24"/>
          <w:szCs w:val="24"/>
        </w:rPr>
        <w:t> de</w:t>
      </w:r>
      <w:r w:rsidR="001D7123" w:rsidRPr="00601407">
        <w:rPr>
          <w:rFonts w:asciiTheme="majorBidi" w:hAnsiTheme="majorBidi" w:cstheme="majorBidi"/>
          <w:sz w:val="24"/>
          <w:szCs w:val="24"/>
        </w:rPr>
        <w:t xml:space="preserve"> dix pour</w:t>
      </w:r>
      <w:r w:rsidR="001D7123" w:rsidRPr="001A4D3B">
        <w:rPr>
          <w:rFonts w:asciiTheme="majorBidi" w:hAnsiTheme="majorBidi" w:cstheme="majorBidi"/>
          <w:sz w:val="24"/>
          <w:szCs w:val="24"/>
        </w:rPr>
        <w:t xml:space="preserve"> cent (10%) du maximum, en cas d’augmentation ;</w:t>
      </w:r>
    </w:p>
    <w:p w14:paraId="6617A2ED" w14:textId="77777777" w:rsidR="001D7123" w:rsidRPr="001A4D3B" w:rsidRDefault="003B3165" w:rsidP="005E2187">
      <w:pPr>
        <w:tabs>
          <w:tab w:val="left" w:leader="dot" w:pos="9812"/>
        </w:tabs>
        <w:jc w:val="both"/>
        <w:rPr>
          <w:rFonts w:asciiTheme="majorBidi" w:hAnsiTheme="majorBidi" w:cstheme="majorBidi"/>
          <w:sz w:val="24"/>
          <w:szCs w:val="24"/>
        </w:rPr>
      </w:pPr>
      <w:r w:rsidRPr="001A4D3B">
        <w:rPr>
          <w:rFonts w:asciiTheme="majorBidi" w:hAnsiTheme="majorBidi" w:cstheme="majorBidi"/>
          <w:sz w:val="24"/>
          <w:szCs w:val="24"/>
        </w:rPr>
        <w:t> de</w:t>
      </w:r>
      <w:r w:rsidR="001D7123" w:rsidRPr="001A4D3B">
        <w:rPr>
          <w:rFonts w:asciiTheme="majorBidi" w:hAnsiTheme="majorBidi" w:cstheme="majorBidi"/>
          <w:sz w:val="24"/>
          <w:szCs w:val="24"/>
        </w:rPr>
        <w:t xml:space="preserve"> vingt-cinq pour cent (25%) du minimum, en cas de diminution.</w:t>
      </w:r>
    </w:p>
    <w:p w14:paraId="33D2511D" w14:textId="77777777" w:rsidR="001D7123" w:rsidRPr="001A4D3B" w:rsidRDefault="001D7123" w:rsidP="005E2187">
      <w:pPr>
        <w:tabs>
          <w:tab w:val="left" w:leader="dot" w:pos="9812"/>
        </w:tabs>
        <w:jc w:val="both"/>
        <w:rPr>
          <w:rFonts w:asciiTheme="majorBidi" w:hAnsiTheme="majorBidi" w:cstheme="majorBidi"/>
          <w:sz w:val="24"/>
          <w:szCs w:val="24"/>
        </w:rPr>
      </w:pPr>
      <w:r w:rsidRPr="001A4D3B">
        <w:rPr>
          <w:rFonts w:asciiTheme="majorBidi" w:hAnsiTheme="majorBidi" w:cstheme="majorBidi"/>
          <w:sz w:val="24"/>
          <w:szCs w:val="24"/>
        </w:rPr>
        <w:t xml:space="preserve"> </w:t>
      </w:r>
    </w:p>
    <w:p w14:paraId="267E9868" w14:textId="41B2C69E" w:rsidR="001D7123" w:rsidRPr="00FF2106" w:rsidRDefault="001D7123" w:rsidP="00FF2106">
      <w:pPr>
        <w:tabs>
          <w:tab w:val="left" w:leader="dot" w:pos="9812"/>
        </w:tabs>
        <w:jc w:val="both"/>
        <w:rPr>
          <w:rFonts w:asciiTheme="majorBidi" w:hAnsiTheme="majorBidi" w:cstheme="majorBidi"/>
          <w:sz w:val="24"/>
          <w:szCs w:val="24"/>
        </w:rPr>
      </w:pPr>
      <w:r w:rsidRPr="001A4D3B">
        <w:rPr>
          <w:rFonts w:asciiTheme="majorBidi" w:hAnsiTheme="majorBidi" w:cstheme="majorBidi"/>
          <w:sz w:val="24"/>
          <w:szCs w:val="24"/>
        </w:rPr>
        <w:t xml:space="preserve">Les taux de dix pour cent </w:t>
      </w:r>
      <w:r w:rsidRPr="00601407">
        <w:rPr>
          <w:rFonts w:asciiTheme="majorBidi" w:hAnsiTheme="majorBidi" w:cstheme="majorBidi"/>
          <w:sz w:val="24"/>
          <w:szCs w:val="24"/>
        </w:rPr>
        <w:t>(10%) et de vingt-cinq pour cent (25%) visés ci-dessus s’apprécient dans le cadre de la durée totale du marché par l’entremise d’un seul réajustement.</w:t>
      </w:r>
      <w:r w:rsidRPr="001A4D3B">
        <w:rPr>
          <w:rFonts w:asciiTheme="majorBidi" w:hAnsiTheme="majorBidi" w:cstheme="majorBidi"/>
          <w:sz w:val="24"/>
          <w:szCs w:val="24"/>
        </w:rPr>
        <w:t xml:space="preserve"> </w:t>
      </w:r>
    </w:p>
    <w:p w14:paraId="61A9A393" w14:textId="77777777" w:rsidR="001D7123" w:rsidRPr="001A4D3B" w:rsidRDefault="001D7123" w:rsidP="005E2187">
      <w:pPr>
        <w:pStyle w:val="Style1"/>
        <w:spacing w:before="120" w:after="120" w:line="276" w:lineRule="auto"/>
        <w:jc w:val="both"/>
        <w:rPr>
          <w:rFonts w:asciiTheme="majorBidi" w:hAnsiTheme="majorBidi" w:cstheme="majorBidi"/>
          <w:sz w:val="24"/>
          <w:szCs w:val="24"/>
          <w:u w:val="single"/>
        </w:rPr>
      </w:pPr>
      <w:bookmarkStart w:id="48" w:name="_Toc150176878"/>
      <w:r w:rsidRPr="001A4D3B">
        <w:rPr>
          <w:rFonts w:asciiTheme="majorBidi" w:hAnsiTheme="majorBidi" w:cstheme="majorBidi"/>
          <w:sz w:val="24"/>
          <w:szCs w:val="24"/>
          <w:u w:val="single"/>
        </w:rPr>
        <w:t>ARTICLE 17 : PENALITES DE RETARD</w:t>
      </w:r>
    </w:p>
    <w:p w14:paraId="43F5176B"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bookmarkStart w:id="49" w:name="_Toc160453814"/>
      <w:r w:rsidRPr="001A4D3B">
        <w:rPr>
          <w:rFonts w:asciiTheme="majorBidi" w:hAnsiTheme="majorBidi" w:cstheme="majorBidi"/>
          <w:b w:val="0"/>
          <w:bCs w:val="0"/>
          <w:sz w:val="24"/>
          <w:szCs w:val="24"/>
        </w:rPr>
        <w:t>En cas de retard dans l’exécution des prestations, il sera appliqué, une pénalité journalière à l’encontre du titulaire égale à un millième (1/1000ème) du montant du marché initial éventuellement modifié ou complété par les avenants intervenus.</w:t>
      </w:r>
      <w:r w:rsidRPr="001A4D3B">
        <w:rPr>
          <w:rFonts w:asciiTheme="majorBidi" w:hAnsiTheme="majorBidi" w:cstheme="majorBidi"/>
          <w:b w:val="0"/>
          <w:bCs w:val="0"/>
          <w:sz w:val="24"/>
          <w:szCs w:val="24"/>
        </w:rPr>
        <w:tab/>
      </w:r>
    </w:p>
    <w:p w14:paraId="2C90359F" w14:textId="77777777" w:rsidR="001D7123" w:rsidRPr="001A4D3B" w:rsidRDefault="001D7123" w:rsidP="00FF2106">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Le montant global des pénalités est plafonné à dix pour cent (10 %) du montant initial du marché éventuellement modifié ou complété par les avenants intervenus.</w:t>
      </w:r>
    </w:p>
    <w:p w14:paraId="3365CEC2"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Les pénalités sont encourues du simple fait de la constatation du retard par le maître d’ouvrage qui, sans préjudice de toute autre méthode de recouvrement, déduit d’office le montant de ces pénalités de toutes les sommes dues au titulaire. L’application de ces pénalités ne libère en rien le titulaire de l’ensemble des autres obligations et responsabilités qu’il a souscrites au titre du marché. </w:t>
      </w:r>
    </w:p>
    <w:p w14:paraId="63B9B294" w14:textId="77777777" w:rsidR="001D7123" w:rsidRPr="001A4D3B" w:rsidRDefault="001D7123" w:rsidP="00FF2106">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Lorsque le plafond des pénalités est atteint, l’autorité compétente est en droit de résilier le marché après mise en demeure préalable du titulaire et sans préjudice de l’application des autres mesures coercitives prévues à l’article 52 du CCAG-EMO. </w:t>
      </w:r>
    </w:p>
    <w:p w14:paraId="6604CA41" w14:textId="0ECF27D9" w:rsidR="001D7123" w:rsidRPr="001A4D3B" w:rsidRDefault="001D7123" w:rsidP="005E2187">
      <w:pPr>
        <w:pStyle w:val="Style1"/>
        <w:spacing w:before="120" w:after="120" w:line="276" w:lineRule="auto"/>
        <w:jc w:val="both"/>
        <w:rPr>
          <w:rFonts w:asciiTheme="majorBidi" w:hAnsiTheme="majorBidi" w:cstheme="majorBidi"/>
          <w:sz w:val="24"/>
          <w:szCs w:val="24"/>
          <w:u w:val="single"/>
        </w:rPr>
      </w:pPr>
      <w:r w:rsidRPr="001A4D3B">
        <w:rPr>
          <w:rFonts w:asciiTheme="majorBidi" w:hAnsiTheme="majorBidi" w:cstheme="majorBidi"/>
          <w:sz w:val="24"/>
          <w:szCs w:val="24"/>
          <w:u w:val="single"/>
        </w:rPr>
        <w:t xml:space="preserve">ARTICLE </w:t>
      </w:r>
      <w:r w:rsidR="004D67A9" w:rsidRPr="001A4D3B">
        <w:rPr>
          <w:rFonts w:asciiTheme="majorBidi" w:hAnsiTheme="majorBidi" w:cstheme="majorBidi"/>
          <w:sz w:val="24"/>
          <w:szCs w:val="24"/>
          <w:u w:val="single"/>
        </w:rPr>
        <w:t>18 :</w:t>
      </w:r>
      <w:r w:rsidRPr="001A4D3B">
        <w:rPr>
          <w:rFonts w:asciiTheme="majorBidi" w:hAnsiTheme="majorBidi" w:cstheme="majorBidi"/>
          <w:sz w:val="24"/>
          <w:szCs w:val="24"/>
          <w:u w:val="single"/>
        </w:rPr>
        <w:t xml:space="preserve"> RÉCEPTIONS PROVISOIRE ET DÉFINITIVE</w:t>
      </w:r>
    </w:p>
    <w:p w14:paraId="60D00E6E" w14:textId="77777777" w:rsidR="001D7123" w:rsidRPr="001A4D3B" w:rsidRDefault="0015178E"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La</w:t>
      </w:r>
      <w:r w:rsidR="001D7123" w:rsidRPr="001A4D3B">
        <w:rPr>
          <w:rFonts w:asciiTheme="majorBidi" w:hAnsiTheme="majorBidi" w:cstheme="majorBidi"/>
          <w:b w:val="0"/>
          <w:bCs w:val="0"/>
          <w:sz w:val="24"/>
          <w:szCs w:val="24"/>
        </w:rPr>
        <w:t xml:space="preserve"> réception </w:t>
      </w:r>
      <w:r w:rsidRPr="001A4D3B">
        <w:rPr>
          <w:rFonts w:asciiTheme="majorBidi" w:hAnsiTheme="majorBidi" w:cstheme="majorBidi"/>
          <w:b w:val="0"/>
          <w:bCs w:val="0"/>
          <w:sz w:val="24"/>
          <w:szCs w:val="24"/>
        </w:rPr>
        <w:t>et la</w:t>
      </w:r>
      <w:r w:rsidR="001D7123" w:rsidRPr="001A4D3B">
        <w:rPr>
          <w:rFonts w:asciiTheme="majorBidi" w:hAnsiTheme="majorBidi" w:cstheme="majorBidi"/>
          <w:b w:val="0"/>
          <w:bCs w:val="0"/>
          <w:sz w:val="24"/>
          <w:szCs w:val="24"/>
        </w:rPr>
        <w:t xml:space="preserve"> validation des prestations se fera pour chaque trimestre.</w:t>
      </w:r>
    </w:p>
    <w:p w14:paraId="28C6849A"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La réception trimestrielle partielle, donne lieu à l’établissement par le maitre</w:t>
      </w:r>
      <w:r w:rsidR="0015178E" w:rsidRPr="001A4D3B">
        <w:rPr>
          <w:rFonts w:asciiTheme="majorBidi" w:hAnsiTheme="majorBidi" w:cstheme="majorBidi"/>
          <w:b w:val="0"/>
          <w:bCs w:val="0"/>
          <w:sz w:val="24"/>
          <w:szCs w:val="24"/>
        </w:rPr>
        <w:t xml:space="preserve"> d’ouvrage</w:t>
      </w:r>
      <w:r w:rsidRPr="001A4D3B">
        <w:rPr>
          <w:rFonts w:asciiTheme="majorBidi" w:hAnsiTheme="majorBidi" w:cstheme="majorBidi"/>
          <w:b w:val="0"/>
          <w:bCs w:val="0"/>
          <w:sz w:val="24"/>
          <w:szCs w:val="24"/>
        </w:rPr>
        <w:t xml:space="preserve"> d’un procès-verbal dont une copie est notifiée au titulaire, conformément à l’article 47 et 49 du CCAGEMO.</w:t>
      </w:r>
    </w:p>
    <w:p w14:paraId="62D9DE56"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La réception provisoire sera prononcée au dernier trimestre de l’année.</w:t>
      </w:r>
    </w:p>
    <w:p w14:paraId="5B3373A4"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w:t>
      </w:r>
      <w:r w:rsidR="0015178E" w:rsidRPr="001A4D3B">
        <w:rPr>
          <w:rFonts w:asciiTheme="majorBidi" w:hAnsiTheme="majorBidi" w:cstheme="majorBidi"/>
          <w:b w:val="0"/>
          <w:bCs w:val="0"/>
          <w:sz w:val="24"/>
          <w:szCs w:val="24"/>
        </w:rPr>
        <w:t>La</w:t>
      </w:r>
      <w:r w:rsidRPr="001A4D3B">
        <w:rPr>
          <w:rFonts w:asciiTheme="majorBidi" w:hAnsiTheme="majorBidi" w:cstheme="majorBidi"/>
          <w:b w:val="0"/>
          <w:bCs w:val="0"/>
          <w:sz w:val="24"/>
          <w:szCs w:val="24"/>
        </w:rPr>
        <w:t xml:space="preserve"> dernière </w:t>
      </w:r>
      <w:r w:rsidR="0015178E" w:rsidRPr="001A4D3B">
        <w:rPr>
          <w:rFonts w:asciiTheme="majorBidi" w:hAnsiTheme="majorBidi" w:cstheme="majorBidi"/>
          <w:b w:val="0"/>
          <w:bCs w:val="0"/>
          <w:sz w:val="24"/>
          <w:szCs w:val="24"/>
        </w:rPr>
        <w:t>réception tient</w:t>
      </w:r>
      <w:r w:rsidRPr="001A4D3B">
        <w:rPr>
          <w:rFonts w:asciiTheme="majorBidi" w:hAnsiTheme="majorBidi" w:cstheme="majorBidi"/>
          <w:b w:val="0"/>
          <w:bCs w:val="0"/>
          <w:sz w:val="24"/>
          <w:szCs w:val="24"/>
        </w:rPr>
        <w:t xml:space="preserve"> lieu de réception définitif du marché.</w:t>
      </w:r>
    </w:p>
    <w:p w14:paraId="5FE831B8" w14:textId="66E7D06D" w:rsidR="0015178E" w:rsidRDefault="001B55B0" w:rsidP="005E2187">
      <w:pPr>
        <w:ind w:right="825"/>
        <w:jc w:val="both"/>
        <w:rPr>
          <w:rFonts w:asciiTheme="majorBidi" w:hAnsiTheme="majorBidi" w:cstheme="majorBidi"/>
          <w:b/>
          <w:bCs/>
          <w:sz w:val="24"/>
          <w:szCs w:val="24"/>
          <w:u w:val="single"/>
        </w:rPr>
      </w:pPr>
      <w:bookmarkStart w:id="50" w:name="_Hlk150618576"/>
      <w:bookmarkEnd w:id="48"/>
      <w:bookmarkEnd w:id="49"/>
      <w:r w:rsidRPr="009B4597">
        <w:rPr>
          <w:rFonts w:asciiTheme="majorBidi" w:hAnsiTheme="majorBidi" w:cstheme="majorBidi"/>
          <w:b/>
          <w:bCs/>
          <w:sz w:val="24"/>
          <w:szCs w:val="24"/>
          <w:u w:val="single"/>
        </w:rPr>
        <w:t xml:space="preserve">ARTICLE 19 </w:t>
      </w:r>
      <w:r w:rsidR="004D67A9" w:rsidRPr="009B4597">
        <w:rPr>
          <w:rFonts w:asciiTheme="majorBidi" w:hAnsiTheme="majorBidi" w:cstheme="majorBidi"/>
          <w:b/>
          <w:bCs/>
          <w:sz w:val="24"/>
          <w:szCs w:val="24"/>
          <w:u w:val="single"/>
        </w:rPr>
        <w:t>:</w:t>
      </w:r>
      <w:r w:rsidR="007E7759" w:rsidRPr="009B4597">
        <w:rPr>
          <w:rFonts w:asciiTheme="majorBidi" w:hAnsiTheme="majorBidi" w:cstheme="majorBidi"/>
          <w:b/>
          <w:bCs/>
          <w:sz w:val="24"/>
          <w:szCs w:val="24"/>
          <w:u w:val="single"/>
        </w:rPr>
        <w:t xml:space="preserve"> </w:t>
      </w:r>
      <w:bookmarkStart w:id="51" w:name="_Hlk173763195"/>
      <w:r w:rsidR="007E7759" w:rsidRPr="009B4597">
        <w:rPr>
          <w:rFonts w:asciiTheme="majorBidi" w:hAnsiTheme="majorBidi" w:cstheme="majorBidi"/>
          <w:b/>
          <w:bCs/>
          <w:sz w:val="24"/>
          <w:szCs w:val="24"/>
          <w:u w:val="single"/>
        </w:rPr>
        <w:t>DELAI DE GARANTIE</w:t>
      </w:r>
      <w:bookmarkEnd w:id="51"/>
    </w:p>
    <w:p w14:paraId="3C77006D" w14:textId="77777777" w:rsidR="004D67A9" w:rsidRPr="001A4D3B" w:rsidRDefault="004D67A9" w:rsidP="005E2187">
      <w:pPr>
        <w:ind w:right="825"/>
        <w:jc w:val="both"/>
        <w:rPr>
          <w:rFonts w:asciiTheme="majorBidi" w:hAnsiTheme="majorBidi" w:cstheme="majorBidi"/>
          <w:b/>
          <w:bCs/>
          <w:sz w:val="24"/>
          <w:szCs w:val="24"/>
          <w:u w:val="single"/>
        </w:rPr>
      </w:pPr>
    </w:p>
    <w:p w14:paraId="69C84332" w14:textId="77777777" w:rsidR="007E7759" w:rsidRPr="001A4D3B" w:rsidRDefault="007E7759" w:rsidP="005E2187">
      <w:pPr>
        <w:ind w:right="825"/>
        <w:jc w:val="both"/>
        <w:rPr>
          <w:rFonts w:asciiTheme="majorBidi" w:hAnsiTheme="majorBidi" w:cstheme="majorBidi"/>
          <w:sz w:val="24"/>
          <w:szCs w:val="24"/>
        </w:rPr>
      </w:pPr>
      <w:r w:rsidRPr="001A4D3B">
        <w:rPr>
          <w:rFonts w:asciiTheme="majorBidi" w:hAnsiTheme="majorBidi" w:cstheme="majorBidi"/>
          <w:sz w:val="24"/>
          <w:szCs w:val="24"/>
        </w:rPr>
        <w:t>Aucun délai de garantie n’est prévu pour le présent marché.</w:t>
      </w:r>
    </w:p>
    <w:p w14:paraId="42C6CFD2" w14:textId="77777777" w:rsidR="007E7759" w:rsidRPr="001A4D3B" w:rsidRDefault="007E7759" w:rsidP="005E2187">
      <w:pPr>
        <w:ind w:right="825"/>
        <w:jc w:val="both"/>
        <w:rPr>
          <w:rFonts w:asciiTheme="majorBidi" w:hAnsiTheme="majorBidi" w:cstheme="majorBidi"/>
          <w:b/>
          <w:bCs/>
          <w:sz w:val="28"/>
          <w:szCs w:val="28"/>
          <w:u w:val="single"/>
        </w:rPr>
      </w:pPr>
    </w:p>
    <w:p w14:paraId="601F9264" w14:textId="77777777" w:rsidR="007E7759" w:rsidRPr="001A4D3B" w:rsidRDefault="007E7759" w:rsidP="005E2187">
      <w:pPr>
        <w:ind w:right="825"/>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w:t>
      </w:r>
      <w:r w:rsidR="00345CE0" w:rsidRPr="001A4D3B">
        <w:rPr>
          <w:rFonts w:asciiTheme="majorBidi" w:hAnsiTheme="majorBidi" w:cstheme="majorBidi"/>
          <w:b/>
          <w:bCs/>
          <w:sz w:val="24"/>
          <w:szCs w:val="24"/>
          <w:u w:val="single"/>
        </w:rPr>
        <w:t xml:space="preserve"> </w:t>
      </w:r>
      <w:r w:rsidRPr="001A4D3B">
        <w:rPr>
          <w:rFonts w:asciiTheme="majorBidi" w:hAnsiTheme="majorBidi" w:cstheme="majorBidi"/>
          <w:b/>
          <w:bCs/>
          <w:sz w:val="24"/>
          <w:szCs w:val="24"/>
          <w:u w:val="single"/>
        </w:rPr>
        <w:t xml:space="preserve"> </w:t>
      </w:r>
      <w:r w:rsidR="00345CE0" w:rsidRPr="001A4D3B">
        <w:rPr>
          <w:rFonts w:asciiTheme="majorBidi" w:hAnsiTheme="majorBidi" w:cstheme="majorBidi"/>
          <w:b/>
          <w:bCs/>
          <w:sz w:val="24"/>
          <w:szCs w:val="24"/>
          <w:u w:val="single"/>
        </w:rPr>
        <w:t>2</w:t>
      </w:r>
      <w:r w:rsidR="009B4597">
        <w:rPr>
          <w:rFonts w:asciiTheme="majorBidi" w:hAnsiTheme="majorBidi" w:cstheme="majorBidi"/>
          <w:b/>
          <w:bCs/>
          <w:sz w:val="24"/>
          <w:szCs w:val="24"/>
          <w:u w:val="single"/>
        </w:rPr>
        <w:t>0</w:t>
      </w:r>
      <w:r w:rsidRPr="001A4D3B">
        <w:rPr>
          <w:rFonts w:asciiTheme="majorBidi" w:hAnsiTheme="majorBidi" w:cstheme="majorBidi"/>
          <w:b/>
          <w:bCs/>
          <w:sz w:val="24"/>
          <w:szCs w:val="24"/>
          <w:u w:val="single"/>
        </w:rPr>
        <w:t xml:space="preserve"> : OBLIGATION ET RESPONSABILITE DU TITULAIRE</w:t>
      </w:r>
    </w:p>
    <w:p w14:paraId="363FDDC5" w14:textId="77777777" w:rsidR="007E7759" w:rsidRPr="001A4D3B" w:rsidRDefault="007E7759" w:rsidP="005E2187">
      <w:pPr>
        <w:ind w:right="825"/>
        <w:jc w:val="both"/>
        <w:rPr>
          <w:rFonts w:asciiTheme="majorBidi" w:hAnsiTheme="majorBidi" w:cstheme="majorBidi"/>
          <w:b/>
          <w:bCs/>
          <w:sz w:val="28"/>
          <w:szCs w:val="28"/>
        </w:rPr>
      </w:pPr>
    </w:p>
    <w:p w14:paraId="4B2BA76E" w14:textId="77777777" w:rsidR="007E7759" w:rsidRDefault="007E7759" w:rsidP="005E2187">
      <w:pPr>
        <w:ind w:right="825"/>
        <w:jc w:val="both"/>
        <w:rPr>
          <w:rFonts w:asciiTheme="majorBidi" w:hAnsiTheme="majorBidi" w:cstheme="majorBidi"/>
          <w:b/>
          <w:bCs/>
          <w:sz w:val="24"/>
          <w:szCs w:val="24"/>
        </w:rPr>
      </w:pPr>
      <w:r w:rsidRPr="001A4D3B">
        <w:rPr>
          <w:rFonts w:asciiTheme="majorBidi" w:hAnsiTheme="majorBidi" w:cstheme="majorBidi"/>
          <w:b/>
          <w:bCs/>
          <w:sz w:val="24"/>
          <w:szCs w:val="24"/>
        </w:rPr>
        <w:t>1 - COMMANDE ET RÉSERVATIONS</w:t>
      </w:r>
    </w:p>
    <w:p w14:paraId="26479D67" w14:textId="77777777" w:rsidR="004D67A9" w:rsidRPr="004D67A9" w:rsidRDefault="004D67A9" w:rsidP="005E2187">
      <w:pPr>
        <w:ind w:right="825"/>
        <w:jc w:val="both"/>
        <w:rPr>
          <w:rFonts w:asciiTheme="majorBidi" w:hAnsiTheme="majorBidi" w:cstheme="majorBidi"/>
          <w:b/>
          <w:bCs/>
          <w:sz w:val="16"/>
          <w:szCs w:val="16"/>
        </w:rPr>
      </w:pPr>
    </w:p>
    <w:p w14:paraId="64C31122" w14:textId="4329195E"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 Les prestations sont exécutées sur commande du Ma</w:t>
      </w:r>
      <w:r w:rsidR="0069668E">
        <w:rPr>
          <w:rFonts w:asciiTheme="majorBidi" w:hAnsiTheme="majorBidi" w:cstheme="majorBidi"/>
          <w:sz w:val="24"/>
          <w:szCs w:val="24"/>
        </w:rPr>
        <w:t>î</w:t>
      </w:r>
      <w:r w:rsidRPr="001A4D3B">
        <w:rPr>
          <w:rFonts w:asciiTheme="majorBidi" w:hAnsiTheme="majorBidi" w:cstheme="majorBidi"/>
          <w:sz w:val="24"/>
          <w:szCs w:val="24"/>
        </w:rPr>
        <w:t>tre d’ouvrage, envoyé au Prestataire par le biais d’une lettre ou Bon de commande signé par les soins du maitre d’ouvrage, selon un modèle prescrivant les quantités, les dates et les articles demandés ou mail confirmé.</w:t>
      </w:r>
    </w:p>
    <w:p w14:paraId="2A752DF4"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Le Prestataire est tenu d’apporter à cette tâche le maximum de soin. Les réservations doivent s'effectuer selon les quantités, les types de chambre, les articles et les dates fixés par l’administration.</w:t>
      </w:r>
    </w:p>
    <w:p w14:paraId="6C70B2FE" w14:textId="6800956D"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Le Prestataire doit informer le Ma</w:t>
      </w:r>
      <w:r w:rsidR="00601407">
        <w:rPr>
          <w:rFonts w:asciiTheme="majorBidi" w:hAnsiTheme="majorBidi" w:cstheme="majorBidi"/>
          <w:sz w:val="24"/>
          <w:szCs w:val="24"/>
        </w:rPr>
        <w:t>î</w:t>
      </w:r>
      <w:r w:rsidRPr="001A4D3B">
        <w:rPr>
          <w:rFonts w:asciiTheme="majorBidi" w:hAnsiTheme="majorBidi" w:cstheme="majorBidi"/>
          <w:sz w:val="24"/>
          <w:szCs w:val="24"/>
        </w:rPr>
        <w:t xml:space="preserve">tre d’ouvrage des établissements hôteliers proposés pour chaque commande, les réservations ne seront confirmées qu’après </w:t>
      </w:r>
      <w:r w:rsidR="00BD6D13">
        <w:rPr>
          <w:rFonts w:asciiTheme="majorBidi" w:hAnsiTheme="majorBidi" w:cstheme="majorBidi"/>
          <w:sz w:val="24"/>
          <w:szCs w:val="24"/>
        </w:rPr>
        <w:t xml:space="preserve">la </w:t>
      </w:r>
      <w:r w:rsidRPr="001A4D3B">
        <w:rPr>
          <w:rFonts w:asciiTheme="majorBidi" w:hAnsiTheme="majorBidi" w:cstheme="majorBidi"/>
          <w:sz w:val="24"/>
          <w:szCs w:val="24"/>
        </w:rPr>
        <w:t xml:space="preserve">validation du choix de l’établissement </w:t>
      </w:r>
      <w:r w:rsidRPr="001A4D3B">
        <w:rPr>
          <w:rFonts w:asciiTheme="majorBidi" w:hAnsiTheme="majorBidi" w:cstheme="majorBidi"/>
          <w:sz w:val="24"/>
          <w:szCs w:val="24"/>
        </w:rPr>
        <w:lastRenderedPageBreak/>
        <w:t>hôtelier par le Ma</w:t>
      </w:r>
      <w:r w:rsidR="00BD6D13">
        <w:rPr>
          <w:rFonts w:asciiTheme="majorBidi" w:hAnsiTheme="majorBidi" w:cstheme="majorBidi"/>
          <w:sz w:val="24"/>
          <w:szCs w:val="24"/>
        </w:rPr>
        <w:t>î</w:t>
      </w:r>
      <w:r w:rsidRPr="001A4D3B">
        <w:rPr>
          <w:rFonts w:asciiTheme="majorBidi" w:hAnsiTheme="majorBidi" w:cstheme="majorBidi"/>
          <w:sz w:val="24"/>
          <w:szCs w:val="24"/>
        </w:rPr>
        <w:t>tre d’ouvrage.</w:t>
      </w:r>
    </w:p>
    <w:p w14:paraId="3A8FB3CF" w14:textId="0F5AB9FF"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Le Prestataire est tenu de communiquer au Ma</w:t>
      </w:r>
      <w:r w:rsidR="00BD6D13">
        <w:rPr>
          <w:rFonts w:asciiTheme="majorBidi" w:hAnsiTheme="majorBidi" w:cstheme="majorBidi"/>
          <w:sz w:val="24"/>
          <w:szCs w:val="24"/>
        </w:rPr>
        <w:t>î</w:t>
      </w:r>
      <w:r w:rsidRPr="001A4D3B">
        <w:rPr>
          <w:rFonts w:asciiTheme="majorBidi" w:hAnsiTheme="majorBidi" w:cstheme="majorBidi"/>
          <w:sz w:val="24"/>
          <w:szCs w:val="24"/>
        </w:rPr>
        <w:t>tre d’ouvrage les conditions de réservations, les services inclus et les modalités de prise en charge des participants et invités.</w:t>
      </w:r>
    </w:p>
    <w:p w14:paraId="35F1D7A7" w14:textId="1A0879A0"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Le Prestataire doit assister les participants et les invités du ma</w:t>
      </w:r>
      <w:r w:rsidR="00BD6D13">
        <w:rPr>
          <w:rFonts w:asciiTheme="majorBidi" w:hAnsiTheme="majorBidi" w:cstheme="majorBidi"/>
          <w:sz w:val="24"/>
          <w:szCs w:val="24"/>
        </w:rPr>
        <w:t>î</w:t>
      </w:r>
      <w:r w:rsidRPr="001A4D3B">
        <w:rPr>
          <w:rFonts w:asciiTheme="majorBidi" w:hAnsiTheme="majorBidi" w:cstheme="majorBidi"/>
          <w:sz w:val="24"/>
          <w:szCs w:val="24"/>
        </w:rPr>
        <w:t>tre d’ouvrage depuis leur arrivée jusqu’à leur départ, et leur fournir toutes les informations nécessaires et veiller que leur séjour passe dans les meilleures conditions.</w:t>
      </w:r>
    </w:p>
    <w:p w14:paraId="19EAF823" w14:textId="77777777" w:rsidR="007E7759" w:rsidRPr="001A4D3B" w:rsidRDefault="007E7759" w:rsidP="005E2187">
      <w:pPr>
        <w:ind w:right="825"/>
        <w:jc w:val="both"/>
        <w:rPr>
          <w:rFonts w:asciiTheme="majorBidi" w:hAnsiTheme="majorBidi" w:cstheme="majorBidi"/>
          <w:sz w:val="24"/>
          <w:szCs w:val="24"/>
        </w:rPr>
      </w:pPr>
      <w:r w:rsidRPr="001A4D3B">
        <w:rPr>
          <w:rFonts w:asciiTheme="majorBidi" w:hAnsiTheme="majorBidi" w:cstheme="majorBidi"/>
          <w:sz w:val="24"/>
          <w:szCs w:val="24"/>
        </w:rPr>
        <w:t xml:space="preserve"> </w:t>
      </w:r>
    </w:p>
    <w:p w14:paraId="663E21B7" w14:textId="77777777" w:rsidR="007E7759" w:rsidRDefault="007E7759" w:rsidP="005E2187">
      <w:pPr>
        <w:ind w:right="825"/>
        <w:jc w:val="both"/>
        <w:rPr>
          <w:rFonts w:asciiTheme="majorBidi" w:hAnsiTheme="majorBidi" w:cstheme="majorBidi"/>
          <w:b/>
          <w:bCs/>
          <w:sz w:val="24"/>
          <w:szCs w:val="24"/>
        </w:rPr>
      </w:pPr>
      <w:r w:rsidRPr="001A4D3B">
        <w:rPr>
          <w:rFonts w:asciiTheme="majorBidi" w:hAnsiTheme="majorBidi" w:cstheme="majorBidi"/>
          <w:b/>
          <w:bCs/>
          <w:sz w:val="24"/>
          <w:szCs w:val="24"/>
        </w:rPr>
        <w:t>2 - RÉCEPTION DES PRESTATIONS</w:t>
      </w:r>
    </w:p>
    <w:p w14:paraId="74A51FBC" w14:textId="77777777" w:rsidR="004D67A9" w:rsidRPr="004D67A9" w:rsidRDefault="004D67A9" w:rsidP="005E2187">
      <w:pPr>
        <w:ind w:right="825"/>
        <w:jc w:val="both"/>
        <w:rPr>
          <w:rFonts w:asciiTheme="majorBidi" w:hAnsiTheme="majorBidi" w:cstheme="majorBidi"/>
          <w:b/>
          <w:bCs/>
          <w:sz w:val="16"/>
          <w:szCs w:val="16"/>
        </w:rPr>
      </w:pPr>
    </w:p>
    <w:p w14:paraId="78A062DC" w14:textId="77777777" w:rsidR="007E7759" w:rsidRPr="001A4D3B" w:rsidRDefault="007E7759" w:rsidP="0069668E">
      <w:pPr>
        <w:tabs>
          <w:tab w:val="left" w:pos="8647"/>
        </w:tabs>
        <w:ind w:right="-6"/>
        <w:jc w:val="both"/>
        <w:rPr>
          <w:rFonts w:asciiTheme="majorBidi" w:hAnsiTheme="majorBidi" w:cstheme="majorBidi"/>
          <w:sz w:val="24"/>
          <w:szCs w:val="24"/>
        </w:rPr>
      </w:pPr>
      <w:r w:rsidRPr="001A4D3B">
        <w:rPr>
          <w:rFonts w:asciiTheme="majorBidi" w:hAnsiTheme="majorBidi" w:cstheme="majorBidi"/>
          <w:sz w:val="24"/>
          <w:szCs w:val="24"/>
        </w:rPr>
        <w:t>Les réservations effectuées doivent être conformes aux prescriptions du CPS.</w:t>
      </w:r>
    </w:p>
    <w:p w14:paraId="3BFD9C04" w14:textId="77777777" w:rsidR="007E7759" w:rsidRPr="001A4D3B" w:rsidRDefault="007E7759" w:rsidP="0069668E">
      <w:pPr>
        <w:tabs>
          <w:tab w:val="left" w:pos="8647"/>
        </w:tabs>
        <w:ind w:right="-6"/>
        <w:jc w:val="both"/>
        <w:rPr>
          <w:rFonts w:asciiTheme="majorBidi" w:hAnsiTheme="majorBidi" w:cstheme="majorBidi"/>
          <w:sz w:val="24"/>
          <w:szCs w:val="24"/>
        </w:rPr>
      </w:pPr>
      <w:r w:rsidRPr="001A4D3B">
        <w:rPr>
          <w:rFonts w:asciiTheme="majorBidi" w:hAnsiTheme="majorBidi" w:cstheme="majorBidi"/>
          <w:sz w:val="24"/>
          <w:szCs w:val="24"/>
        </w:rPr>
        <w:t>La réception est faite par le comité de suivi qui doit vérifier :</w:t>
      </w:r>
    </w:p>
    <w:p w14:paraId="0B57164E" w14:textId="522EAE24" w:rsidR="007E7759" w:rsidRPr="001A4D3B" w:rsidRDefault="007E7759" w:rsidP="0069668E">
      <w:pPr>
        <w:tabs>
          <w:tab w:val="left" w:pos="8647"/>
        </w:tabs>
        <w:ind w:right="-6"/>
        <w:jc w:val="both"/>
        <w:rPr>
          <w:rFonts w:asciiTheme="majorBidi" w:hAnsiTheme="majorBidi" w:cstheme="majorBidi"/>
          <w:sz w:val="24"/>
          <w:szCs w:val="24"/>
        </w:rPr>
      </w:pPr>
      <w:r w:rsidRPr="001A4D3B">
        <w:rPr>
          <w:rFonts w:asciiTheme="majorBidi" w:hAnsiTheme="majorBidi" w:cstheme="majorBidi"/>
          <w:sz w:val="24"/>
          <w:szCs w:val="24"/>
        </w:rPr>
        <w:t>•       La concordance des réservations faites avec les commandes du Maitre d’ouvrage</w:t>
      </w:r>
    </w:p>
    <w:p w14:paraId="26FF6170" w14:textId="77777777" w:rsidR="007E7759" w:rsidRPr="001A4D3B" w:rsidRDefault="007E7759" w:rsidP="0069668E">
      <w:pPr>
        <w:tabs>
          <w:tab w:val="left" w:pos="8647"/>
        </w:tabs>
        <w:ind w:right="-6"/>
        <w:jc w:val="both"/>
        <w:rPr>
          <w:rFonts w:asciiTheme="majorBidi" w:hAnsiTheme="majorBidi" w:cstheme="majorBidi"/>
          <w:sz w:val="24"/>
          <w:szCs w:val="24"/>
        </w:rPr>
      </w:pPr>
      <w:r w:rsidRPr="001A4D3B">
        <w:rPr>
          <w:rFonts w:asciiTheme="majorBidi" w:hAnsiTheme="majorBidi" w:cstheme="majorBidi"/>
          <w:sz w:val="24"/>
          <w:szCs w:val="24"/>
        </w:rPr>
        <w:t>•       La qualité de la prestation ;</w:t>
      </w:r>
    </w:p>
    <w:p w14:paraId="2E49DAE2" w14:textId="77777777" w:rsidR="007E7759" w:rsidRPr="001A4D3B" w:rsidRDefault="007E7759" w:rsidP="0069668E">
      <w:pPr>
        <w:tabs>
          <w:tab w:val="left" w:pos="8647"/>
        </w:tabs>
        <w:ind w:right="-6"/>
        <w:jc w:val="both"/>
        <w:rPr>
          <w:rFonts w:asciiTheme="majorBidi" w:hAnsiTheme="majorBidi" w:cstheme="majorBidi"/>
          <w:sz w:val="24"/>
          <w:szCs w:val="24"/>
        </w:rPr>
      </w:pPr>
      <w:r w:rsidRPr="001A4D3B">
        <w:rPr>
          <w:rFonts w:asciiTheme="majorBidi" w:hAnsiTheme="majorBidi" w:cstheme="majorBidi"/>
          <w:sz w:val="24"/>
          <w:szCs w:val="24"/>
        </w:rPr>
        <w:t>•       La réalité du service fait ;</w:t>
      </w:r>
    </w:p>
    <w:p w14:paraId="625ED7BB" w14:textId="77777777" w:rsidR="007E7759" w:rsidRPr="001A4D3B" w:rsidRDefault="007E7759" w:rsidP="0069668E">
      <w:pPr>
        <w:tabs>
          <w:tab w:val="left" w:pos="8647"/>
        </w:tabs>
        <w:ind w:right="-6"/>
        <w:jc w:val="both"/>
        <w:rPr>
          <w:rFonts w:asciiTheme="majorBidi" w:hAnsiTheme="majorBidi" w:cstheme="majorBidi"/>
          <w:sz w:val="24"/>
          <w:szCs w:val="24"/>
        </w:rPr>
      </w:pPr>
      <w:r w:rsidRPr="001A4D3B">
        <w:rPr>
          <w:rFonts w:asciiTheme="majorBidi" w:hAnsiTheme="majorBidi" w:cstheme="majorBidi"/>
          <w:sz w:val="24"/>
          <w:szCs w:val="24"/>
        </w:rPr>
        <w:t xml:space="preserve"> </w:t>
      </w:r>
    </w:p>
    <w:p w14:paraId="6B8713A5" w14:textId="77777777" w:rsidR="007E7759" w:rsidRPr="001A4D3B" w:rsidRDefault="007E7759" w:rsidP="0069668E">
      <w:pPr>
        <w:tabs>
          <w:tab w:val="left" w:pos="8647"/>
        </w:tabs>
        <w:ind w:right="-6"/>
        <w:jc w:val="both"/>
        <w:rPr>
          <w:rFonts w:asciiTheme="majorBidi" w:hAnsiTheme="majorBidi" w:cstheme="majorBidi"/>
          <w:sz w:val="24"/>
          <w:szCs w:val="24"/>
        </w:rPr>
      </w:pPr>
      <w:r w:rsidRPr="001A4D3B">
        <w:rPr>
          <w:rFonts w:asciiTheme="majorBidi" w:hAnsiTheme="majorBidi" w:cstheme="majorBidi"/>
          <w:sz w:val="24"/>
          <w:szCs w:val="24"/>
        </w:rPr>
        <w:t xml:space="preserve">Si les prestations réalisées présentent des insuffisances ou des défauts par rapport aux spécifications du marché, la réception de la prestation ne sera pas prononcée. </w:t>
      </w:r>
    </w:p>
    <w:p w14:paraId="3809A4AB" w14:textId="77777777" w:rsidR="007E7759" w:rsidRPr="001A4D3B" w:rsidRDefault="007E7759" w:rsidP="005E2187">
      <w:pPr>
        <w:ind w:right="825"/>
        <w:jc w:val="both"/>
        <w:rPr>
          <w:rFonts w:asciiTheme="majorBidi" w:hAnsiTheme="majorBidi" w:cstheme="majorBidi"/>
          <w:b/>
          <w:bCs/>
          <w:sz w:val="28"/>
          <w:szCs w:val="28"/>
        </w:rPr>
      </w:pPr>
    </w:p>
    <w:p w14:paraId="64FEF42F" w14:textId="77777777" w:rsidR="0015178E" w:rsidRDefault="007E7759" w:rsidP="005E2187">
      <w:pPr>
        <w:ind w:right="825"/>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21 : LIEUX D’EXECUTION DES PRESTATIONS</w:t>
      </w:r>
    </w:p>
    <w:p w14:paraId="5CF14DAD" w14:textId="77777777" w:rsidR="004D67A9" w:rsidRPr="001A4D3B" w:rsidRDefault="004D67A9" w:rsidP="005E2187">
      <w:pPr>
        <w:ind w:right="825"/>
        <w:jc w:val="both"/>
        <w:rPr>
          <w:rFonts w:asciiTheme="majorBidi" w:hAnsiTheme="majorBidi" w:cstheme="majorBidi"/>
          <w:b/>
          <w:bCs/>
          <w:sz w:val="24"/>
          <w:szCs w:val="24"/>
          <w:u w:val="single"/>
        </w:rPr>
      </w:pPr>
    </w:p>
    <w:p w14:paraId="23EA9487"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La prestation objet du présent appel d’offres concerne principalement l’hébergement au Royaume du Maroc.</w:t>
      </w:r>
    </w:p>
    <w:p w14:paraId="7950D6A2" w14:textId="77777777" w:rsidR="007E7759" w:rsidRPr="001A4D3B" w:rsidRDefault="007E7759" w:rsidP="0069668E">
      <w:pPr>
        <w:ind w:right="-6"/>
        <w:jc w:val="both"/>
        <w:rPr>
          <w:rFonts w:asciiTheme="majorBidi" w:hAnsiTheme="majorBidi" w:cstheme="majorBidi"/>
          <w:b/>
          <w:bCs/>
          <w:sz w:val="28"/>
          <w:szCs w:val="28"/>
        </w:rPr>
      </w:pPr>
    </w:p>
    <w:p w14:paraId="2D46EBA8" w14:textId="77777777" w:rsidR="007E7759" w:rsidRDefault="007E7759" w:rsidP="0069668E">
      <w:pPr>
        <w:ind w:right="-6"/>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22 : REPRESENTATION DU PRESTATAIRE</w:t>
      </w:r>
    </w:p>
    <w:p w14:paraId="4FC3C882" w14:textId="77777777" w:rsidR="004D67A9" w:rsidRPr="001A4D3B" w:rsidRDefault="004D67A9" w:rsidP="0069668E">
      <w:pPr>
        <w:ind w:right="-6"/>
        <w:jc w:val="both"/>
        <w:rPr>
          <w:rFonts w:asciiTheme="majorBidi" w:hAnsiTheme="majorBidi" w:cstheme="majorBidi"/>
          <w:b/>
          <w:bCs/>
          <w:sz w:val="28"/>
          <w:szCs w:val="28"/>
          <w:u w:val="single"/>
        </w:rPr>
      </w:pPr>
    </w:p>
    <w:p w14:paraId="14CB479A"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Pendant toute la période d’exécution du marché, le prestataire devra désigner, un représentant de sa société auprès du maitre d'ouvrage muni des pouvoirs nécessaires pour assurer le suivi des prestations objet du marché.</w:t>
      </w:r>
    </w:p>
    <w:p w14:paraId="5586A1EE" w14:textId="77777777" w:rsidR="007E7759" w:rsidRPr="001A4D3B" w:rsidRDefault="007E7759" w:rsidP="0069668E">
      <w:pPr>
        <w:ind w:right="-6"/>
        <w:jc w:val="both"/>
        <w:rPr>
          <w:rFonts w:asciiTheme="majorBidi" w:hAnsiTheme="majorBidi" w:cstheme="majorBidi"/>
          <w:b/>
          <w:bCs/>
          <w:sz w:val="28"/>
          <w:szCs w:val="28"/>
        </w:rPr>
      </w:pPr>
    </w:p>
    <w:p w14:paraId="28FF1023" w14:textId="77777777" w:rsidR="007E7759" w:rsidRDefault="007E7759" w:rsidP="0069668E">
      <w:pPr>
        <w:ind w:right="-6"/>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w:t>
      </w:r>
      <w:r w:rsidR="009B4597">
        <w:rPr>
          <w:rFonts w:asciiTheme="majorBidi" w:hAnsiTheme="majorBidi" w:cstheme="majorBidi"/>
          <w:b/>
          <w:bCs/>
          <w:sz w:val="24"/>
          <w:szCs w:val="24"/>
          <w:u w:val="single"/>
        </w:rPr>
        <w:t xml:space="preserve">3 </w:t>
      </w:r>
      <w:r w:rsidRPr="001A4D3B">
        <w:rPr>
          <w:rFonts w:asciiTheme="majorBidi" w:hAnsiTheme="majorBidi" w:cstheme="majorBidi"/>
          <w:b/>
          <w:bCs/>
          <w:sz w:val="24"/>
          <w:szCs w:val="24"/>
          <w:u w:val="single"/>
        </w:rPr>
        <w:t xml:space="preserve">: RETENUE A LA SOURCE APPLICABLE </w:t>
      </w:r>
    </w:p>
    <w:p w14:paraId="5C1ADF09" w14:textId="77777777" w:rsidR="00FF2106" w:rsidRPr="00FF2106" w:rsidRDefault="00FF2106" w:rsidP="0069668E">
      <w:pPr>
        <w:ind w:right="-6"/>
        <w:jc w:val="both"/>
        <w:rPr>
          <w:rFonts w:asciiTheme="majorBidi" w:hAnsiTheme="majorBidi" w:cstheme="majorBidi"/>
          <w:b/>
          <w:bCs/>
          <w:sz w:val="24"/>
          <w:szCs w:val="24"/>
          <w:u w:val="single"/>
        </w:rPr>
      </w:pPr>
    </w:p>
    <w:p w14:paraId="0DEB51AF"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Le prestataire sera soumis aux dispositions de la loi de finances 50-22 pour l’année 2023 instituant l’obligation de la retenue à la source au titre </w:t>
      </w:r>
      <w:r w:rsidR="00030C8C" w:rsidRPr="001A4D3B">
        <w:rPr>
          <w:rFonts w:asciiTheme="majorBidi" w:hAnsiTheme="majorBidi" w:cstheme="majorBidi"/>
          <w:sz w:val="24"/>
          <w:szCs w:val="24"/>
        </w:rPr>
        <w:t>des services rendus</w:t>
      </w:r>
      <w:r w:rsidRPr="001A4D3B">
        <w:rPr>
          <w:rFonts w:asciiTheme="majorBidi" w:hAnsiTheme="majorBidi" w:cstheme="majorBidi"/>
          <w:sz w:val="24"/>
          <w:szCs w:val="24"/>
        </w:rPr>
        <w:t xml:space="preserve"> par les contribuables soumis aux régimes de la contribution professionnelle unique (CPU) et de l’auto-entrepreneur ; </w:t>
      </w:r>
    </w:p>
    <w:p w14:paraId="17A97241" w14:textId="77777777" w:rsidR="007E7759" w:rsidRPr="001A4D3B" w:rsidRDefault="007E7759" w:rsidP="0069668E">
      <w:pPr>
        <w:ind w:right="-6"/>
        <w:jc w:val="both"/>
        <w:rPr>
          <w:rFonts w:asciiTheme="majorBidi" w:hAnsiTheme="majorBidi" w:cstheme="majorBidi"/>
          <w:sz w:val="24"/>
          <w:szCs w:val="24"/>
        </w:rPr>
      </w:pPr>
    </w:p>
    <w:p w14:paraId="5A90EC9F"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Selon la circulaire conjointe entre la Direction Générale des Impôts et la Trésorerie Générale du Royaume du 04 Avril 2023, relative aux modalités d’application de la retenue à la source au titre des rémunérations allouées à des tiers par l’état et les collectivités territoriales, une retenue à la source au titre de l’impôt sur la société fixé au taux de cinq pour cent (5%) ou l’impôt sur le revenu, le cas échéant, fixé au taux de dix pour cent (10%), sera prélevé sur le montant hors taxe sur la valeur ajoutée des prestations réalisées au Maroc dans le cadre du présent marché.</w:t>
      </w:r>
    </w:p>
    <w:p w14:paraId="04D274C5" w14:textId="77777777" w:rsidR="007E7759" w:rsidRPr="001A4D3B" w:rsidRDefault="007E7759" w:rsidP="005E2187">
      <w:pPr>
        <w:ind w:right="825"/>
        <w:jc w:val="both"/>
        <w:rPr>
          <w:rFonts w:asciiTheme="majorBidi" w:hAnsiTheme="majorBidi" w:cstheme="majorBidi"/>
          <w:sz w:val="24"/>
          <w:szCs w:val="24"/>
        </w:rPr>
      </w:pPr>
    </w:p>
    <w:p w14:paraId="18D6575A" w14:textId="5E2794E8" w:rsidR="0015178E" w:rsidRDefault="007E7759" w:rsidP="005E2187">
      <w:pPr>
        <w:ind w:right="142"/>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 xml:space="preserve">ARTICLE </w:t>
      </w:r>
      <w:r w:rsidR="00BD6D13" w:rsidRPr="001A4D3B">
        <w:rPr>
          <w:rFonts w:asciiTheme="majorBidi" w:hAnsiTheme="majorBidi" w:cstheme="majorBidi"/>
          <w:b/>
          <w:bCs/>
          <w:sz w:val="24"/>
          <w:szCs w:val="24"/>
          <w:u w:val="single"/>
        </w:rPr>
        <w:t>2</w:t>
      </w:r>
      <w:r w:rsidR="00BD6D13">
        <w:rPr>
          <w:rFonts w:asciiTheme="majorBidi" w:hAnsiTheme="majorBidi" w:cstheme="majorBidi"/>
          <w:b/>
          <w:bCs/>
          <w:sz w:val="24"/>
          <w:szCs w:val="24"/>
          <w:u w:val="single"/>
        </w:rPr>
        <w:t>4</w:t>
      </w:r>
      <w:r w:rsidR="00BD6D13" w:rsidRPr="001A4D3B">
        <w:rPr>
          <w:rFonts w:asciiTheme="majorBidi" w:hAnsiTheme="majorBidi" w:cstheme="majorBidi"/>
          <w:b/>
          <w:bCs/>
          <w:sz w:val="24"/>
          <w:szCs w:val="24"/>
          <w:u w:val="single"/>
        </w:rPr>
        <w:t xml:space="preserve"> :</w:t>
      </w:r>
      <w:r w:rsidRPr="001A4D3B">
        <w:rPr>
          <w:rFonts w:asciiTheme="majorBidi" w:hAnsiTheme="majorBidi" w:cstheme="majorBidi"/>
          <w:b/>
          <w:bCs/>
          <w:sz w:val="24"/>
          <w:szCs w:val="24"/>
          <w:u w:val="single"/>
        </w:rPr>
        <w:t xml:space="preserve"> PROTECTION DE LA MAIN </w:t>
      </w:r>
      <w:r w:rsidR="0015178E" w:rsidRPr="001A4D3B">
        <w:rPr>
          <w:rFonts w:asciiTheme="majorBidi" w:hAnsiTheme="majorBidi" w:cstheme="majorBidi"/>
          <w:b/>
          <w:bCs/>
          <w:sz w:val="24"/>
          <w:szCs w:val="24"/>
          <w:u w:val="single"/>
        </w:rPr>
        <w:t>D’ŒUVRE, CONDITIONS</w:t>
      </w:r>
      <w:r w:rsidRPr="001A4D3B">
        <w:rPr>
          <w:rFonts w:asciiTheme="majorBidi" w:hAnsiTheme="majorBidi" w:cstheme="majorBidi"/>
          <w:b/>
          <w:bCs/>
          <w:sz w:val="24"/>
          <w:szCs w:val="24"/>
          <w:u w:val="single"/>
        </w:rPr>
        <w:t xml:space="preserve"> DE TRAVAIL, IMMIGRATION AU MAROC</w:t>
      </w:r>
    </w:p>
    <w:p w14:paraId="27DA4F2F" w14:textId="77777777" w:rsidR="004D67A9" w:rsidRPr="00030C8C" w:rsidRDefault="004D67A9" w:rsidP="005E2187">
      <w:pPr>
        <w:ind w:right="142"/>
        <w:jc w:val="both"/>
        <w:rPr>
          <w:rFonts w:asciiTheme="majorBidi" w:hAnsiTheme="majorBidi" w:cstheme="majorBidi"/>
          <w:b/>
          <w:bCs/>
          <w:sz w:val="24"/>
          <w:szCs w:val="24"/>
          <w:u w:val="single"/>
        </w:rPr>
      </w:pPr>
    </w:p>
    <w:p w14:paraId="71E1CA7E"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Les formalités de recrutement et de paiement des employés sont celles prévues par les dispositions de l'article 19 du CCAG-EMO.</w:t>
      </w:r>
    </w:p>
    <w:p w14:paraId="7E2249D1" w14:textId="77777777" w:rsidR="007C523F" w:rsidRDefault="007C523F" w:rsidP="0069668E">
      <w:pPr>
        <w:ind w:right="-6"/>
        <w:jc w:val="both"/>
        <w:rPr>
          <w:rFonts w:asciiTheme="majorBidi" w:hAnsiTheme="majorBidi" w:cstheme="majorBidi"/>
          <w:b/>
          <w:bCs/>
          <w:sz w:val="24"/>
          <w:szCs w:val="24"/>
          <w:u w:val="single"/>
        </w:rPr>
      </w:pPr>
    </w:p>
    <w:p w14:paraId="0476D57C" w14:textId="77777777" w:rsidR="007E7759" w:rsidRDefault="007E7759" w:rsidP="00030C8C">
      <w:pPr>
        <w:ind w:right="825"/>
        <w:jc w:val="both"/>
        <w:rPr>
          <w:rFonts w:asciiTheme="majorBidi" w:hAnsiTheme="majorBidi" w:cstheme="majorBidi"/>
          <w:b/>
          <w:bCs/>
          <w:sz w:val="24"/>
          <w:szCs w:val="24"/>
          <w:u w:val="single"/>
        </w:rPr>
      </w:pPr>
      <w:r w:rsidRPr="009B4597">
        <w:rPr>
          <w:rFonts w:asciiTheme="majorBidi" w:hAnsiTheme="majorBidi" w:cstheme="majorBidi"/>
          <w:b/>
          <w:bCs/>
          <w:sz w:val="24"/>
          <w:szCs w:val="24"/>
          <w:u w:val="single"/>
        </w:rPr>
        <w:t>ARTICLE 2</w:t>
      </w:r>
      <w:r w:rsidR="009B4597" w:rsidRPr="009B4597">
        <w:rPr>
          <w:rFonts w:asciiTheme="majorBidi" w:hAnsiTheme="majorBidi" w:cstheme="majorBidi"/>
          <w:b/>
          <w:bCs/>
          <w:sz w:val="24"/>
          <w:szCs w:val="24"/>
          <w:u w:val="single"/>
        </w:rPr>
        <w:t>5</w:t>
      </w:r>
      <w:r w:rsidRPr="009B4597">
        <w:rPr>
          <w:rFonts w:asciiTheme="majorBidi" w:hAnsiTheme="majorBidi" w:cstheme="majorBidi"/>
          <w:b/>
          <w:bCs/>
          <w:sz w:val="24"/>
          <w:szCs w:val="24"/>
          <w:u w:val="single"/>
        </w:rPr>
        <w:t xml:space="preserve"> : RESILIATION DU MARCHE</w:t>
      </w:r>
    </w:p>
    <w:p w14:paraId="4922CA0A" w14:textId="77777777" w:rsidR="004D67A9" w:rsidRPr="00030C8C" w:rsidRDefault="004D67A9" w:rsidP="00030C8C">
      <w:pPr>
        <w:ind w:right="825"/>
        <w:jc w:val="both"/>
        <w:rPr>
          <w:rFonts w:asciiTheme="majorBidi" w:hAnsiTheme="majorBidi" w:cstheme="majorBidi"/>
          <w:b/>
          <w:bCs/>
          <w:sz w:val="24"/>
          <w:szCs w:val="24"/>
          <w:u w:val="single"/>
        </w:rPr>
      </w:pPr>
    </w:p>
    <w:p w14:paraId="5DE8A194"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 Le maître d’ouvrage peut notifier par écrit au titulaire du marché la résiliation de la totalité ou d’une partie du marché :</w:t>
      </w:r>
    </w:p>
    <w:p w14:paraId="408B990F" w14:textId="77777777" w:rsidR="007E7759" w:rsidRPr="001A4D3B" w:rsidRDefault="007E7759" w:rsidP="00BD6D13">
      <w:pPr>
        <w:ind w:right="-6"/>
        <w:jc w:val="both"/>
        <w:rPr>
          <w:rFonts w:asciiTheme="majorBidi" w:hAnsiTheme="majorBidi" w:cstheme="majorBidi"/>
          <w:sz w:val="24"/>
          <w:szCs w:val="24"/>
        </w:rPr>
      </w:pPr>
      <w:r w:rsidRPr="001A4D3B">
        <w:rPr>
          <w:rFonts w:asciiTheme="majorBidi" w:hAnsiTheme="majorBidi" w:cstheme="majorBidi"/>
          <w:sz w:val="24"/>
          <w:szCs w:val="24"/>
        </w:rPr>
        <w:t>- Si le titulaire de marché manque à exécuter l’une quelconque ou l’ensemble des prestations dans le ou les délai (s) spécifié (s) dans le marché</w:t>
      </w:r>
    </w:p>
    <w:p w14:paraId="467BBCAD" w14:textId="77777777" w:rsidR="007E7759" w:rsidRPr="001A4D3B" w:rsidRDefault="007E7759" w:rsidP="005E2187">
      <w:pPr>
        <w:ind w:right="825"/>
        <w:jc w:val="both"/>
        <w:rPr>
          <w:rFonts w:asciiTheme="majorBidi" w:hAnsiTheme="majorBidi" w:cstheme="majorBidi"/>
          <w:sz w:val="24"/>
          <w:szCs w:val="24"/>
        </w:rPr>
      </w:pPr>
      <w:r w:rsidRPr="001A4D3B">
        <w:rPr>
          <w:rFonts w:asciiTheme="majorBidi" w:hAnsiTheme="majorBidi" w:cstheme="majorBidi"/>
          <w:sz w:val="24"/>
          <w:szCs w:val="24"/>
        </w:rPr>
        <w:lastRenderedPageBreak/>
        <w:t>- Si le titulaire de marché manque à exécuter toute autre obligation au titre du marché</w:t>
      </w:r>
    </w:p>
    <w:p w14:paraId="140205BA"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 Si le titulaire de marché fait faillite ou entre en liquidation judiciaire</w:t>
      </w:r>
    </w:p>
    <w:p w14:paraId="2CA271FC"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 Si suite à un cas de force majeure, le titulaire de marché est placé dans l’incapacité d’exécuter ses obligations contractuelles ;</w:t>
      </w:r>
    </w:p>
    <w:p w14:paraId="6EFB99F9"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 Si le maître d’ouvrage, de sa propre initiative et pour quelque raison que ce soit, décide de réaliser le présent marché ;</w:t>
      </w:r>
    </w:p>
    <w:p w14:paraId="454EE5F6"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Les cas de résiliation énumérés ci- dessus ne font pas obstacle aux autres cas de résiliation prévus dans le CCAG-EMO, et le décret n°2-22-431relatif aux marchés publics.</w:t>
      </w:r>
    </w:p>
    <w:p w14:paraId="7ED8D59F" w14:textId="77777777" w:rsidR="007E7759" w:rsidRPr="001A4D3B" w:rsidRDefault="007E7759" w:rsidP="005E2187">
      <w:pPr>
        <w:ind w:right="825"/>
        <w:jc w:val="both"/>
        <w:rPr>
          <w:rFonts w:asciiTheme="majorBidi" w:hAnsiTheme="majorBidi" w:cstheme="majorBidi"/>
          <w:b/>
          <w:bCs/>
          <w:sz w:val="24"/>
          <w:szCs w:val="24"/>
          <w:u w:val="single"/>
        </w:rPr>
      </w:pPr>
    </w:p>
    <w:p w14:paraId="5F882AFF" w14:textId="77777777" w:rsidR="007E7759" w:rsidRDefault="007E7759" w:rsidP="00FF2106">
      <w:pPr>
        <w:ind w:right="825"/>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w:t>
      </w:r>
      <w:r w:rsidR="009B4597">
        <w:rPr>
          <w:rFonts w:asciiTheme="majorBidi" w:hAnsiTheme="majorBidi" w:cstheme="majorBidi"/>
          <w:b/>
          <w:bCs/>
          <w:sz w:val="24"/>
          <w:szCs w:val="24"/>
          <w:u w:val="single"/>
        </w:rPr>
        <w:t>6</w:t>
      </w:r>
      <w:r w:rsidRPr="001A4D3B">
        <w:rPr>
          <w:rFonts w:asciiTheme="majorBidi" w:hAnsiTheme="majorBidi" w:cstheme="majorBidi"/>
          <w:b/>
          <w:bCs/>
          <w:sz w:val="24"/>
          <w:szCs w:val="24"/>
          <w:u w:val="single"/>
        </w:rPr>
        <w:t xml:space="preserve"> : CONTESTATIONS ET LITIGES</w:t>
      </w:r>
    </w:p>
    <w:p w14:paraId="610C6D7E" w14:textId="77777777" w:rsidR="004D67A9" w:rsidRPr="00FF2106" w:rsidRDefault="004D67A9" w:rsidP="00FF2106">
      <w:pPr>
        <w:ind w:right="825"/>
        <w:jc w:val="both"/>
        <w:rPr>
          <w:rFonts w:asciiTheme="majorBidi" w:hAnsiTheme="majorBidi" w:cstheme="majorBidi"/>
          <w:b/>
          <w:bCs/>
          <w:sz w:val="24"/>
          <w:szCs w:val="24"/>
          <w:u w:val="single"/>
        </w:rPr>
      </w:pPr>
    </w:p>
    <w:p w14:paraId="05E66AC2"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Tout litige survenu à l'occasion de l'interprétation ou de l'exécution des différentes phases de l’étude, s'il n'est pas réglé à l'amiable, sera traité en application de la procédure prévue par les articles 52, 53 et 54du C.C.A.G – EMO.</w:t>
      </w:r>
    </w:p>
    <w:p w14:paraId="739A3A16"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 Si cette procédure ne permet pas le règlement du litige, celui-ci sera soumis aux tribunaux compétents du Maroc, conformément à l'article 55 du C.C.A.G - EMO.</w:t>
      </w:r>
    </w:p>
    <w:p w14:paraId="7EB3653C" w14:textId="77777777" w:rsidR="007E7759" w:rsidRPr="001A4D3B" w:rsidRDefault="007E7759" w:rsidP="0069668E">
      <w:pPr>
        <w:ind w:right="-6"/>
        <w:jc w:val="both"/>
        <w:rPr>
          <w:rFonts w:asciiTheme="majorBidi" w:hAnsiTheme="majorBidi" w:cstheme="majorBidi"/>
          <w:b/>
          <w:bCs/>
          <w:sz w:val="24"/>
          <w:szCs w:val="24"/>
          <w:u w:val="single"/>
        </w:rPr>
      </w:pPr>
    </w:p>
    <w:p w14:paraId="433FA9C1" w14:textId="77777777" w:rsidR="007E7759" w:rsidRDefault="007E7759" w:rsidP="0069668E">
      <w:pPr>
        <w:ind w:right="-6"/>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w:t>
      </w:r>
      <w:r w:rsidR="009B4597">
        <w:rPr>
          <w:rFonts w:asciiTheme="majorBidi" w:hAnsiTheme="majorBidi" w:cstheme="majorBidi"/>
          <w:b/>
          <w:bCs/>
          <w:sz w:val="24"/>
          <w:szCs w:val="24"/>
          <w:u w:val="single"/>
        </w:rPr>
        <w:t xml:space="preserve">7 </w:t>
      </w:r>
      <w:r w:rsidRPr="001A4D3B">
        <w:rPr>
          <w:rFonts w:asciiTheme="majorBidi" w:hAnsiTheme="majorBidi" w:cstheme="majorBidi"/>
          <w:b/>
          <w:bCs/>
          <w:sz w:val="24"/>
          <w:szCs w:val="24"/>
          <w:u w:val="single"/>
        </w:rPr>
        <w:t>: SECRET PROFESSIONNEL</w:t>
      </w:r>
    </w:p>
    <w:p w14:paraId="5DB91BEE" w14:textId="77777777" w:rsidR="004D67A9" w:rsidRPr="001A4D3B" w:rsidRDefault="004D67A9" w:rsidP="0069668E">
      <w:pPr>
        <w:ind w:right="-6"/>
        <w:jc w:val="both"/>
        <w:rPr>
          <w:rFonts w:asciiTheme="majorBidi" w:hAnsiTheme="majorBidi" w:cstheme="majorBidi"/>
          <w:b/>
          <w:bCs/>
          <w:sz w:val="24"/>
          <w:szCs w:val="24"/>
          <w:u w:val="single"/>
        </w:rPr>
      </w:pPr>
    </w:p>
    <w:p w14:paraId="7C602DCC"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Le contractant s'engage à observer pendant toute la durée de la réalisation des prestations et après son expiration, la discrétion absolue à l'égard des données, informations ou documents dont il aura eu connaissance en raison de l'exercice de sa fonction.</w:t>
      </w:r>
    </w:p>
    <w:p w14:paraId="10C9DF67" w14:textId="77777777" w:rsidR="007E7759" w:rsidRPr="001A4D3B" w:rsidRDefault="007E7759" w:rsidP="0069668E">
      <w:pPr>
        <w:ind w:right="-6"/>
        <w:jc w:val="both"/>
        <w:rPr>
          <w:rFonts w:asciiTheme="majorBidi" w:hAnsiTheme="majorBidi" w:cstheme="majorBidi"/>
          <w:b/>
          <w:bCs/>
          <w:sz w:val="28"/>
          <w:szCs w:val="28"/>
        </w:rPr>
      </w:pPr>
    </w:p>
    <w:p w14:paraId="2B8C224C" w14:textId="77777777" w:rsidR="007E7759" w:rsidRDefault="007E7759" w:rsidP="0069668E">
      <w:pPr>
        <w:ind w:right="-6"/>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w:t>
      </w:r>
      <w:r w:rsidR="009B4597">
        <w:rPr>
          <w:rFonts w:asciiTheme="majorBidi" w:hAnsiTheme="majorBidi" w:cstheme="majorBidi"/>
          <w:b/>
          <w:bCs/>
          <w:sz w:val="24"/>
          <w:szCs w:val="24"/>
          <w:u w:val="single"/>
        </w:rPr>
        <w:t>8</w:t>
      </w:r>
      <w:r w:rsidRPr="001A4D3B">
        <w:rPr>
          <w:rFonts w:asciiTheme="majorBidi" w:hAnsiTheme="majorBidi" w:cstheme="majorBidi"/>
          <w:b/>
          <w:bCs/>
          <w:sz w:val="24"/>
          <w:szCs w:val="24"/>
          <w:u w:val="single"/>
        </w:rPr>
        <w:t xml:space="preserve"> : LUTTE CONTRE LA FRAUDE ET LA CORRUPTION</w:t>
      </w:r>
    </w:p>
    <w:p w14:paraId="158F6BE3" w14:textId="77777777" w:rsidR="004D67A9" w:rsidRPr="001A4D3B" w:rsidRDefault="004D67A9" w:rsidP="0069668E">
      <w:pPr>
        <w:ind w:right="-6"/>
        <w:jc w:val="both"/>
        <w:rPr>
          <w:rFonts w:asciiTheme="majorBidi" w:hAnsiTheme="majorBidi" w:cstheme="majorBidi"/>
          <w:b/>
          <w:bCs/>
          <w:sz w:val="24"/>
          <w:szCs w:val="24"/>
          <w:u w:val="single"/>
        </w:rPr>
      </w:pPr>
    </w:p>
    <w:p w14:paraId="3A0C9A12"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Le titulaire ne doit pas recourir par lui-même ou par personne interposée à des actes de corruption, à des manœuvres frauduleuses, et à des pratiques collusoires, à quelque titre que ce soit, dans les différentes procédures de passation, de gestion et d’exécution du marché.</w:t>
      </w:r>
    </w:p>
    <w:p w14:paraId="107F83ED" w14:textId="77777777" w:rsidR="007E7759" w:rsidRPr="00FF2106"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Le titulaire ne doit pas faire, par lui-même ou par personne interposée, des promesses, des dons ou des présents en vue d'influer sur les différentes procédures de conclusion d'un marché et lors des étapes de son exécution. Les dispositions du présent article s’appliquent à l’ensemble des intervenants dans la réalisation du marché</w:t>
      </w:r>
    </w:p>
    <w:p w14:paraId="06F4D758" w14:textId="77777777" w:rsidR="007E7759" w:rsidRPr="001A4D3B" w:rsidRDefault="007E7759" w:rsidP="005E2187">
      <w:pPr>
        <w:ind w:right="825"/>
        <w:jc w:val="both"/>
        <w:rPr>
          <w:rFonts w:asciiTheme="majorBidi" w:hAnsiTheme="majorBidi" w:cstheme="majorBidi"/>
          <w:b/>
          <w:bCs/>
          <w:sz w:val="28"/>
          <w:szCs w:val="28"/>
        </w:rPr>
      </w:pPr>
    </w:p>
    <w:p w14:paraId="79F5FFF1" w14:textId="7E169ED2" w:rsidR="007E7759" w:rsidRDefault="007E7759" w:rsidP="005E2187">
      <w:pPr>
        <w:ind w:right="-283"/>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w:t>
      </w:r>
      <w:r w:rsidR="004D67A9" w:rsidRPr="001A4D3B">
        <w:rPr>
          <w:rFonts w:asciiTheme="majorBidi" w:hAnsiTheme="majorBidi" w:cstheme="majorBidi"/>
          <w:b/>
          <w:bCs/>
          <w:sz w:val="24"/>
          <w:szCs w:val="24"/>
          <w:u w:val="single"/>
        </w:rPr>
        <w:t>RTICLE</w:t>
      </w:r>
      <w:r w:rsidRPr="001A4D3B">
        <w:rPr>
          <w:rFonts w:asciiTheme="majorBidi" w:hAnsiTheme="majorBidi" w:cstheme="majorBidi"/>
          <w:b/>
          <w:bCs/>
          <w:sz w:val="24"/>
          <w:szCs w:val="24"/>
          <w:u w:val="single"/>
        </w:rPr>
        <w:t xml:space="preserve"> 2</w:t>
      </w:r>
      <w:r w:rsidR="009B4597">
        <w:rPr>
          <w:rFonts w:asciiTheme="majorBidi" w:hAnsiTheme="majorBidi" w:cstheme="majorBidi"/>
          <w:b/>
          <w:bCs/>
          <w:sz w:val="24"/>
          <w:szCs w:val="24"/>
          <w:u w:val="single"/>
        </w:rPr>
        <w:t xml:space="preserve">9 </w:t>
      </w:r>
      <w:r w:rsidRPr="001A4D3B">
        <w:rPr>
          <w:rFonts w:asciiTheme="majorBidi" w:hAnsiTheme="majorBidi" w:cstheme="majorBidi"/>
          <w:b/>
          <w:bCs/>
          <w:sz w:val="24"/>
          <w:szCs w:val="24"/>
          <w:u w:val="single"/>
        </w:rPr>
        <w:t>: RÈGLEMENT DES DIFFERENDS ET DES LITIGES ET PENALITES</w:t>
      </w:r>
    </w:p>
    <w:p w14:paraId="0F6627CB" w14:textId="77777777" w:rsidR="004D67A9" w:rsidRPr="001A4D3B" w:rsidRDefault="004D67A9" w:rsidP="005E2187">
      <w:pPr>
        <w:ind w:right="-283"/>
        <w:jc w:val="both"/>
        <w:rPr>
          <w:rFonts w:asciiTheme="majorBidi" w:hAnsiTheme="majorBidi" w:cstheme="majorBidi"/>
          <w:b/>
          <w:bCs/>
          <w:sz w:val="24"/>
          <w:szCs w:val="24"/>
          <w:u w:val="single"/>
        </w:rPr>
      </w:pPr>
    </w:p>
    <w:p w14:paraId="6D68AA7F" w14:textId="77777777" w:rsidR="007E7759" w:rsidRPr="001A4D3B" w:rsidRDefault="007E7759" w:rsidP="0069668E">
      <w:pPr>
        <w:ind w:right="-6"/>
        <w:jc w:val="both"/>
        <w:rPr>
          <w:rFonts w:asciiTheme="majorBidi" w:hAnsiTheme="majorBidi" w:cstheme="majorBidi"/>
          <w:sz w:val="24"/>
          <w:szCs w:val="24"/>
        </w:rPr>
      </w:pPr>
      <w:r w:rsidRPr="001A4D3B">
        <w:rPr>
          <w:rFonts w:asciiTheme="majorBidi" w:hAnsiTheme="majorBidi" w:cstheme="majorBidi"/>
          <w:sz w:val="24"/>
          <w:szCs w:val="24"/>
        </w:rPr>
        <w:t>Si en cours de la réalisation du marché, des différends et des litiges surviennent avec le prestataire, les parties s'engagent à les régler dans le cadre des stipulations de l'article 55 du CCAG EMO.</w:t>
      </w:r>
    </w:p>
    <w:p w14:paraId="6361C458" w14:textId="77777777" w:rsidR="007E7759" w:rsidRDefault="007E7759" w:rsidP="0069668E">
      <w:pPr>
        <w:ind w:right="-6"/>
        <w:jc w:val="both"/>
        <w:rPr>
          <w:rFonts w:asciiTheme="majorBidi" w:hAnsiTheme="majorBidi" w:cstheme="majorBidi"/>
          <w:sz w:val="28"/>
          <w:szCs w:val="28"/>
        </w:rPr>
      </w:pPr>
      <w:r w:rsidRPr="001A4D3B">
        <w:rPr>
          <w:rFonts w:asciiTheme="majorBidi" w:hAnsiTheme="majorBidi" w:cstheme="majorBidi"/>
          <w:sz w:val="24"/>
          <w:szCs w:val="24"/>
        </w:rPr>
        <w:t>Les litiges entre le maître d'ouvrage et le prestataire sont soumis aux tribunaux compétents</w:t>
      </w:r>
      <w:r w:rsidRPr="001A4D3B">
        <w:rPr>
          <w:rFonts w:asciiTheme="majorBidi" w:hAnsiTheme="majorBidi" w:cstheme="majorBidi"/>
          <w:sz w:val="28"/>
          <w:szCs w:val="28"/>
        </w:rPr>
        <w:t>.</w:t>
      </w:r>
    </w:p>
    <w:p w14:paraId="38B647B3" w14:textId="77777777" w:rsidR="00242A92" w:rsidRPr="005E2187" w:rsidRDefault="00242A92" w:rsidP="005E2187">
      <w:pPr>
        <w:ind w:right="825"/>
        <w:jc w:val="both"/>
        <w:rPr>
          <w:rFonts w:asciiTheme="majorBidi" w:hAnsiTheme="majorBidi" w:cstheme="majorBidi"/>
          <w:sz w:val="28"/>
          <w:szCs w:val="28"/>
        </w:rPr>
      </w:pPr>
    </w:p>
    <w:p w14:paraId="43E96ECD" w14:textId="1D3EFC24" w:rsidR="00242A92" w:rsidRDefault="004D67A9" w:rsidP="005E2187">
      <w:pPr>
        <w:widowControl/>
        <w:adjustRightInd w:val="0"/>
        <w:jc w:val="both"/>
        <w:rPr>
          <w:rFonts w:asciiTheme="majorBidi" w:eastAsiaTheme="minorHAnsi" w:hAnsiTheme="majorBidi" w:cstheme="majorBidi"/>
          <w:b/>
          <w:bCs/>
          <w:sz w:val="24"/>
          <w:szCs w:val="24"/>
          <w:u w:val="single"/>
        </w:rPr>
      </w:pPr>
      <w:bookmarkStart w:id="52" w:name="_Hlk176649641"/>
      <w:r w:rsidRPr="00FF2106">
        <w:rPr>
          <w:rFonts w:asciiTheme="majorBidi" w:hAnsiTheme="majorBidi" w:cstheme="majorBidi"/>
          <w:b/>
          <w:bCs/>
          <w:sz w:val="24"/>
          <w:szCs w:val="24"/>
          <w:u w:val="single"/>
        </w:rPr>
        <w:t>ARTICLE</w:t>
      </w:r>
      <w:r w:rsidR="00242A92" w:rsidRPr="00FF2106">
        <w:rPr>
          <w:rFonts w:asciiTheme="majorBidi" w:hAnsiTheme="majorBidi" w:cstheme="majorBidi"/>
          <w:b/>
          <w:bCs/>
          <w:sz w:val="24"/>
          <w:szCs w:val="24"/>
          <w:u w:val="single"/>
        </w:rPr>
        <w:t xml:space="preserve"> 30</w:t>
      </w:r>
      <w:r w:rsidR="00242A92" w:rsidRPr="005E2187">
        <w:rPr>
          <w:rFonts w:asciiTheme="majorBidi" w:eastAsia="Calibri" w:hAnsiTheme="majorBidi" w:cstheme="majorBidi"/>
          <w:sz w:val="24"/>
          <w:szCs w:val="24"/>
          <w:u w:val="single"/>
        </w:rPr>
        <w:t xml:space="preserve"> : </w:t>
      </w:r>
      <w:bookmarkEnd w:id="52"/>
      <w:r w:rsidR="00242A92" w:rsidRPr="005E2187">
        <w:rPr>
          <w:rFonts w:asciiTheme="majorBidi" w:eastAsiaTheme="minorHAnsi" w:hAnsiTheme="majorBidi" w:cstheme="majorBidi"/>
          <w:sz w:val="24"/>
          <w:szCs w:val="24"/>
          <w:u w:val="single"/>
        </w:rPr>
        <w:t xml:space="preserve"> </w:t>
      </w:r>
      <w:r w:rsidR="001D63CC" w:rsidRPr="001D63CC">
        <w:rPr>
          <w:rFonts w:asciiTheme="majorBidi" w:eastAsiaTheme="minorHAnsi" w:hAnsiTheme="majorBidi" w:cstheme="majorBidi"/>
          <w:b/>
          <w:bCs/>
          <w:sz w:val="24"/>
          <w:szCs w:val="24"/>
          <w:u w:val="single"/>
        </w:rPr>
        <w:t>OCTROI D'AVANCE</w:t>
      </w:r>
    </w:p>
    <w:p w14:paraId="1D820DB4" w14:textId="77777777" w:rsidR="004D67A9" w:rsidRPr="005E2187" w:rsidRDefault="004D67A9" w:rsidP="005E2187">
      <w:pPr>
        <w:widowControl/>
        <w:adjustRightInd w:val="0"/>
        <w:jc w:val="both"/>
        <w:rPr>
          <w:rFonts w:asciiTheme="majorBidi" w:eastAsiaTheme="minorHAnsi" w:hAnsiTheme="majorBidi" w:cstheme="majorBidi"/>
          <w:sz w:val="24"/>
          <w:szCs w:val="24"/>
          <w:u w:val="single"/>
        </w:rPr>
      </w:pPr>
    </w:p>
    <w:p w14:paraId="6D4C80F7" w14:textId="77777777" w:rsidR="00242A92" w:rsidRPr="005E2187" w:rsidRDefault="00242A92" w:rsidP="005E2187">
      <w:pPr>
        <w:ind w:right="825"/>
        <w:jc w:val="both"/>
        <w:rPr>
          <w:rFonts w:asciiTheme="majorBidi" w:eastAsiaTheme="minorHAnsi" w:hAnsiTheme="majorBidi" w:cstheme="majorBidi"/>
        </w:rPr>
      </w:pPr>
      <w:r w:rsidRPr="005E2187">
        <w:rPr>
          <w:rFonts w:asciiTheme="majorBidi" w:eastAsiaTheme="minorHAnsi" w:hAnsiTheme="majorBidi" w:cstheme="majorBidi"/>
        </w:rPr>
        <w:t xml:space="preserve"> </w:t>
      </w:r>
      <w:r w:rsidR="00C6060F" w:rsidRPr="005E2187">
        <w:rPr>
          <w:rFonts w:asciiTheme="majorBidi" w:eastAsiaTheme="minorHAnsi" w:hAnsiTheme="majorBidi" w:cstheme="majorBidi"/>
        </w:rPr>
        <w:t>I</w:t>
      </w:r>
      <w:r w:rsidR="00C6060F" w:rsidRPr="005E2187">
        <w:rPr>
          <w:rFonts w:asciiTheme="majorBidi" w:eastAsiaTheme="minorHAnsi" w:hAnsiTheme="majorBidi" w:cstheme="majorBidi"/>
          <w:sz w:val="23"/>
          <w:szCs w:val="23"/>
        </w:rPr>
        <w:t>L n’est pas prévu</w:t>
      </w:r>
      <w:r w:rsidRPr="005E2187">
        <w:rPr>
          <w:rFonts w:asciiTheme="majorBidi" w:eastAsiaTheme="minorHAnsi" w:hAnsiTheme="majorBidi" w:cstheme="majorBidi"/>
          <w:sz w:val="23"/>
          <w:szCs w:val="23"/>
        </w:rPr>
        <w:t xml:space="preserve"> </w:t>
      </w:r>
      <w:r w:rsidR="00C6060F" w:rsidRPr="005E2187">
        <w:rPr>
          <w:rFonts w:asciiTheme="majorBidi" w:eastAsiaTheme="minorHAnsi" w:hAnsiTheme="majorBidi" w:cstheme="majorBidi"/>
          <w:sz w:val="23"/>
          <w:szCs w:val="23"/>
        </w:rPr>
        <w:t>d</w:t>
      </w:r>
      <w:r w:rsidRPr="005E2187">
        <w:rPr>
          <w:rFonts w:asciiTheme="majorBidi" w:eastAsiaTheme="minorHAnsi" w:hAnsiTheme="majorBidi" w:cstheme="majorBidi"/>
          <w:sz w:val="23"/>
          <w:szCs w:val="23"/>
        </w:rPr>
        <w:t xml:space="preserve">‘octroi </w:t>
      </w:r>
      <w:r w:rsidR="005E2187" w:rsidRPr="005E2187">
        <w:rPr>
          <w:rFonts w:asciiTheme="majorBidi" w:eastAsiaTheme="minorHAnsi" w:hAnsiTheme="majorBidi" w:cstheme="majorBidi"/>
        </w:rPr>
        <w:t>d’avance pour</w:t>
      </w:r>
      <w:r w:rsidR="00C6060F" w:rsidRPr="005E2187">
        <w:rPr>
          <w:rFonts w:asciiTheme="majorBidi" w:eastAsiaTheme="minorHAnsi" w:hAnsiTheme="majorBidi" w:cstheme="majorBidi"/>
        </w:rPr>
        <w:t xml:space="preserve"> le</w:t>
      </w:r>
      <w:r w:rsidRPr="005E2187">
        <w:rPr>
          <w:rFonts w:asciiTheme="majorBidi" w:eastAsiaTheme="minorHAnsi" w:hAnsiTheme="majorBidi" w:cstheme="majorBidi"/>
        </w:rPr>
        <w:t xml:space="preserve"> présent marché</w:t>
      </w:r>
    </w:p>
    <w:p w14:paraId="2AFC8369" w14:textId="77777777" w:rsidR="00E54184" w:rsidRPr="000C1AAB" w:rsidRDefault="00E54184" w:rsidP="005E2187">
      <w:pPr>
        <w:ind w:right="825"/>
        <w:jc w:val="both"/>
        <w:rPr>
          <w:rFonts w:ascii="Arial" w:eastAsiaTheme="minorHAnsi" w:hAnsi="Arial" w:cs="Arial"/>
          <w:highlight w:val="yellow"/>
        </w:rPr>
      </w:pPr>
    </w:p>
    <w:p w14:paraId="344A1A67" w14:textId="14069FCE" w:rsidR="00E54184" w:rsidRDefault="001D63CC" w:rsidP="005E2187">
      <w:pPr>
        <w:ind w:right="825"/>
        <w:jc w:val="both"/>
        <w:rPr>
          <w:b/>
          <w:bCs/>
          <w:sz w:val="24"/>
          <w:szCs w:val="24"/>
          <w:u w:val="single"/>
        </w:rPr>
      </w:pPr>
      <w:r w:rsidRPr="001D63CC">
        <w:rPr>
          <w:rFonts w:asciiTheme="majorBidi" w:eastAsia="Calibri" w:hAnsiTheme="majorBidi" w:cstheme="majorBidi"/>
          <w:b/>
          <w:bCs/>
          <w:sz w:val="24"/>
          <w:szCs w:val="24"/>
          <w:u w:val="single"/>
        </w:rPr>
        <w:t>ARTICLE 31 :</w:t>
      </w:r>
      <w:r w:rsidRPr="001D63CC">
        <w:rPr>
          <w:b/>
          <w:bCs/>
          <w:sz w:val="24"/>
          <w:szCs w:val="24"/>
          <w:u w:val="single"/>
        </w:rPr>
        <w:t xml:space="preserve"> PROMOTION DE L’EMPLOI LOCAL</w:t>
      </w:r>
    </w:p>
    <w:p w14:paraId="424CD3D9" w14:textId="77777777" w:rsidR="004D67A9" w:rsidRPr="001D63CC" w:rsidRDefault="004D67A9" w:rsidP="005E2187">
      <w:pPr>
        <w:ind w:right="825"/>
        <w:jc w:val="both"/>
        <w:rPr>
          <w:b/>
          <w:bCs/>
          <w:sz w:val="24"/>
          <w:szCs w:val="24"/>
          <w:u w:val="single"/>
        </w:rPr>
      </w:pPr>
    </w:p>
    <w:p w14:paraId="19E3B14B" w14:textId="6B0759A3" w:rsidR="00E54184" w:rsidRPr="005E2187" w:rsidRDefault="00E54184" w:rsidP="005E2187">
      <w:pPr>
        <w:ind w:right="-6"/>
        <w:jc w:val="both"/>
      </w:pPr>
      <w:r w:rsidRPr="005E2187">
        <w:t xml:space="preserve"> Le titulaire du marché s’engage à recourir à la main-d’œuvre locale pour l’exécution des prestations objet du marché. Le taux de recours à la main–d’œuvre locale est fixé dans la limite de vingt pour cent (20%) de l’effectif requis pour la réalisation de ces prestations. Au sens du présent article, on entend par « main d’œuvre locale » la main d’œuvre issue </w:t>
      </w:r>
      <w:r w:rsidR="005E2187" w:rsidRPr="005E2187">
        <w:t>du commun lieu</w:t>
      </w:r>
      <w:r w:rsidRPr="005E2187">
        <w:t xml:space="preserve"> d’exécution des prestations objet du marché ou, le cas échéant, de la préfecture ou de la province ou de la région.</w:t>
      </w:r>
    </w:p>
    <w:p w14:paraId="4F1555D9" w14:textId="77777777" w:rsidR="007C523F" w:rsidRDefault="007C523F" w:rsidP="00FF2106">
      <w:pPr>
        <w:ind w:right="-6"/>
        <w:jc w:val="both"/>
      </w:pPr>
    </w:p>
    <w:p w14:paraId="008B4A3D" w14:textId="3EF14BE7" w:rsidR="006D548E" w:rsidRDefault="001D63CC" w:rsidP="00FF2106">
      <w:pPr>
        <w:ind w:right="-6"/>
        <w:jc w:val="both"/>
        <w:rPr>
          <w:rFonts w:asciiTheme="majorBidi" w:eastAsia="Calibri" w:hAnsiTheme="majorBidi" w:cstheme="majorBidi"/>
          <w:b/>
          <w:bCs/>
          <w:sz w:val="24"/>
          <w:szCs w:val="24"/>
          <w:u w:val="single"/>
        </w:rPr>
      </w:pPr>
      <w:r w:rsidRPr="001D63CC">
        <w:rPr>
          <w:rFonts w:asciiTheme="majorBidi" w:eastAsia="Calibri" w:hAnsiTheme="majorBidi" w:cstheme="majorBidi"/>
          <w:b/>
          <w:bCs/>
          <w:sz w:val="24"/>
          <w:szCs w:val="24"/>
          <w:u w:val="single"/>
        </w:rPr>
        <w:t>ARTICLE 32 : CONSISTANCE DES PRESTATIONS</w:t>
      </w:r>
    </w:p>
    <w:p w14:paraId="2E70F845" w14:textId="77777777" w:rsidR="004D67A9" w:rsidRPr="00FF2106" w:rsidRDefault="004D67A9" w:rsidP="00FF2106">
      <w:pPr>
        <w:ind w:right="-6"/>
        <w:jc w:val="both"/>
        <w:rPr>
          <w:rFonts w:asciiTheme="majorBidi" w:eastAsia="Calibri" w:hAnsiTheme="majorBidi" w:cstheme="majorBidi"/>
          <w:b/>
          <w:bCs/>
          <w:sz w:val="24"/>
          <w:szCs w:val="24"/>
          <w:u w:val="single"/>
        </w:rPr>
      </w:pPr>
    </w:p>
    <w:p w14:paraId="7AABC8EB" w14:textId="530FB7C0" w:rsidR="00E54184" w:rsidRPr="001A4D3B" w:rsidRDefault="006D548E" w:rsidP="005E2187">
      <w:pPr>
        <w:ind w:right="-6"/>
        <w:jc w:val="both"/>
        <w:rPr>
          <w:rFonts w:asciiTheme="majorBidi" w:hAnsiTheme="majorBidi" w:cstheme="majorBidi"/>
          <w:b/>
          <w:bCs/>
          <w:sz w:val="28"/>
          <w:szCs w:val="28"/>
        </w:rPr>
      </w:pPr>
      <w:r w:rsidRPr="005E2187">
        <w:rPr>
          <w:rFonts w:asciiTheme="majorBidi" w:hAnsiTheme="majorBidi" w:cstheme="majorBidi"/>
          <w:iCs/>
          <w:sz w:val="24"/>
          <w:szCs w:val="24"/>
        </w:rPr>
        <w:t xml:space="preserve">Le présent marché consiste à </w:t>
      </w:r>
      <w:r w:rsidR="005E2187" w:rsidRPr="005E2187">
        <w:rPr>
          <w:rFonts w:asciiTheme="majorBidi" w:hAnsiTheme="majorBidi" w:cstheme="majorBidi"/>
          <w:iCs/>
          <w:sz w:val="24"/>
          <w:szCs w:val="24"/>
        </w:rPr>
        <w:t>réaliser les</w:t>
      </w:r>
      <w:r w:rsidRPr="005E2187">
        <w:rPr>
          <w:rFonts w:asciiTheme="majorBidi" w:hAnsiTheme="majorBidi" w:cstheme="majorBidi"/>
          <w:iCs/>
          <w:sz w:val="24"/>
          <w:szCs w:val="24"/>
        </w:rPr>
        <w:t xml:space="preserve"> Prestations d’hébergement au profit </w:t>
      </w:r>
      <w:r w:rsidRPr="00BD6D13">
        <w:rPr>
          <w:rFonts w:asciiTheme="majorBidi" w:hAnsiTheme="majorBidi" w:cstheme="majorBidi"/>
          <w:iCs/>
          <w:sz w:val="24"/>
          <w:szCs w:val="24"/>
        </w:rPr>
        <w:t>de</w:t>
      </w:r>
      <w:r w:rsidR="00BD6D13" w:rsidRPr="00BD6D13">
        <w:rPr>
          <w:rFonts w:asciiTheme="majorBidi" w:hAnsiTheme="majorBidi" w:cstheme="majorBidi"/>
          <w:iCs/>
          <w:sz w:val="24"/>
          <w:szCs w:val="24"/>
        </w:rPr>
        <w:t xml:space="preserve"> la présidence de </w:t>
      </w:r>
      <w:r w:rsidR="00BD6D13" w:rsidRPr="00BD6D13">
        <w:rPr>
          <w:rFonts w:asciiTheme="majorBidi" w:hAnsiTheme="majorBidi" w:cstheme="majorBidi"/>
          <w:iCs/>
          <w:sz w:val="24"/>
          <w:szCs w:val="24"/>
        </w:rPr>
        <w:lastRenderedPageBreak/>
        <w:t>l’Université</w:t>
      </w:r>
      <w:r w:rsidRPr="00BD6D13">
        <w:rPr>
          <w:rFonts w:asciiTheme="majorBidi" w:hAnsiTheme="majorBidi" w:cstheme="majorBidi"/>
          <w:iCs/>
          <w:sz w:val="24"/>
          <w:szCs w:val="24"/>
        </w:rPr>
        <w:t xml:space="preserve"> Abdelmalek </w:t>
      </w:r>
      <w:proofErr w:type="spellStart"/>
      <w:r w:rsidRPr="00BD6D13">
        <w:rPr>
          <w:rFonts w:asciiTheme="majorBidi" w:hAnsiTheme="majorBidi" w:cstheme="majorBidi"/>
          <w:iCs/>
          <w:sz w:val="24"/>
          <w:szCs w:val="24"/>
        </w:rPr>
        <w:t>Essaâdi</w:t>
      </w:r>
      <w:proofErr w:type="spellEnd"/>
      <w:r w:rsidRPr="00BD6D13">
        <w:rPr>
          <w:rFonts w:asciiTheme="majorBidi" w:hAnsiTheme="majorBidi" w:cstheme="majorBidi"/>
          <w:iCs/>
          <w:sz w:val="24"/>
          <w:szCs w:val="24"/>
        </w:rPr>
        <w:t xml:space="preserve"> de Tétouan couvrant les </w:t>
      </w:r>
      <w:r w:rsidR="0069668E" w:rsidRPr="00BD6D13">
        <w:rPr>
          <w:rFonts w:asciiTheme="majorBidi" w:hAnsiTheme="majorBidi" w:cstheme="majorBidi"/>
          <w:iCs/>
          <w:sz w:val="24"/>
          <w:szCs w:val="24"/>
        </w:rPr>
        <w:t>différents</w:t>
      </w:r>
      <w:r w:rsidRPr="00BD6D13">
        <w:rPr>
          <w:rFonts w:asciiTheme="majorBidi" w:hAnsiTheme="majorBidi" w:cstheme="majorBidi"/>
          <w:iCs/>
          <w:sz w:val="24"/>
          <w:szCs w:val="24"/>
        </w:rPr>
        <w:t xml:space="preserve"> événem</w:t>
      </w:r>
      <w:r w:rsidRPr="005E2187">
        <w:rPr>
          <w:rFonts w:asciiTheme="majorBidi" w:hAnsiTheme="majorBidi" w:cstheme="majorBidi"/>
          <w:iCs/>
          <w:sz w:val="24"/>
          <w:szCs w:val="24"/>
        </w:rPr>
        <w:t xml:space="preserve">ents organisés par </w:t>
      </w:r>
      <w:r w:rsidR="000C1AAB" w:rsidRPr="005E2187">
        <w:rPr>
          <w:rFonts w:asciiTheme="majorBidi" w:hAnsiTheme="majorBidi" w:cstheme="majorBidi"/>
          <w:iCs/>
          <w:sz w:val="24"/>
          <w:szCs w:val="24"/>
        </w:rPr>
        <w:t>l’UAE ; tel que séminaires stages ou formations</w:t>
      </w:r>
      <w:r w:rsidRPr="005E2187">
        <w:rPr>
          <w:rFonts w:asciiTheme="majorBidi" w:hAnsiTheme="majorBidi" w:cstheme="majorBidi"/>
          <w:iCs/>
          <w:sz w:val="24"/>
          <w:szCs w:val="24"/>
        </w:rPr>
        <w:t>.</w:t>
      </w:r>
    </w:p>
    <w:p w14:paraId="2B47D982" w14:textId="77777777" w:rsidR="007E7759" w:rsidRPr="001A4D3B" w:rsidRDefault="007E7759" w:rsidP="005E2187">
      <w:pPr>
        <w:ind w:right="825"/>
        <w:jc w:val="both"/>
        <w:rPr>
          <w:rFonts w:asciiTheme="majorBidi" w:hAnsiTheme="majorBidi" w:cstheme="majorBidi"/>
          <w:b/>
          <w:bCs/>
          <w:sz w:val="28"/>
          <w:szCs w:val="28"/>
        </w:rPr>
      </w:pPr>
    </w:p>
    <w:p w14:paraId="7E701216" w14:textId="77777777" w:rsidR="007E7759" w:rsidRDefault="007E7759" w:rsidP="00FF2106">
      <w:pPr>
        <w:ind w:right="825"/>
        <w:jc w:val="both"/>
        <w:rPr>
          <w:rFonts w:asciiTheme="majorBidi" w:hAnsiTheme="majorBidi" w:cstheme="majorBidi"/>
          <w:b/>
          <w:bCs/>
          <w:sz w:val="28"/>
          <w:szCs w:val="28"/>
          <w:u w:val="single"/>
        </w:rPr>
      </w:pPr>
      <w:r w:rsidRPr="001A4D3B">
        <w:rPr>
          <w:rFonts w:asciiTheme="majorBidi" w:hAnsiTheme="majorBidi" w:cstheme="majorBidi"/>
          <w:b/>
          <w:bCs/>
          <w:sz w:val="28"/>
          <w:szCs w:val="28"/>
          <w:u w:val="single"/>
        </w:rPr>
        <w:t>CHAPITRE II : DESCRIPTIF DES PRIX</w:t>
      </w:r>
    </w:p>
    <w:p w14:paraId="0C329EA9" w14:textId="77777777" w:rsidR="004D67A9" w:rsidRPr="00FF2106" w:rsidRDefault="004D67A9" w:rsidP="00FF2106">
      <w:pPr>
        <w:ind w:right="825"/>
        <w:jc w:val="both"/>
        <w:rPr>
          <w:rFonts w:asciiTheme="majorBidi" w:hAnsiTheme="majorBidi" w:cstheme="majorBidi"/>
          <w:b/>
          <w:bCs/>
          <w:sz w:val="28"/>
          <w:szCs w:val="28"/>
          <w:u w:val="single"/>
        </w:rPr>
      </w:pPr>
    </w:p>
    <w:p w14:paraId="2C72C93C" w14:textId="77777777" w:rsidR="007E7759" w:rsidRDefault="007E7759" w:rsidP="00FF2106">
      <w:pPr>
        <w:ind w:right="825"/>
        <w:jc w:val="both"/>
        <w:rPr>
          <w:rFonts w:asciiTheme="majorBidi" w:hAnsiTheme="majorBidi" w:cstheme="majorBidi"/>
          <w:b/>
          <w:bCs/>
          <w:sz w:val="24"/>
          <w:szCs w:val="24"/>
          <w:u w:val="single"/>
        </w:rPr>
      </w:pPr>
      <w:r w:rsidRPr="001A4D3B">
        <w:rPr>
          <w:rFonts w:asciiTheme="majorBidi" w:hAnsiTheme="majorBidi" w:cstheme="majorBidi"/>
          <w:sz w:val="24"/>
          <w:szCs w:val="24"/>
        </w:rPr>
        <w:t> </w:t>
      </w:r>
      <w:r w:rsidRPr="004D67A9">
        <w:rPr>
          <w:rFonts w:asciiTheme="majorBidi" w:hAnsiTheme="majorBidi" w:cstheme="majorBidi"/>
          <w:b/>
          <w:bCs/>
          <w:sz w:val="24"/>
          <w:szCs w:val="24"/>
          <w:u w:val="single"/>
        </w:rPr>
        <w:t xml:space="preserve"> Hébergement</w:t>
      </w:r>
    </w:p>
    <w:p w14:paraId="029E3566" w14:textId="77777777" w:rsidR="00BD6D13" w:rsidRPr="00030C8C" w:rsidRDefault="00BD6D13" w:rsidP="00FF2106">
      <w:pPr>
        <w:ind w:right="825"/>
        <w:jc w:val="both"/>
        <w:rPr>
          <w:rFonts w:asciiTheme="majorBidi" w:hAnsiTheme="majorBidi" w:cstheme="majorBidi"/>
          <w:sz w:val="24"/>
          <w:szCs w:val="24"/>
        </w:rPr>
      </w:pPr>
    </w:p>
    <w:p w14:paraId="4A9EC45C"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Le service de L’hébergement, sera effectué selon la quantité et conformément à la description technique mentionnée au bordereau des prix -détail estimatif du présent appel d’offres.</w:t>
      </w:r>
    </w:p>
    <w:p w14:paraId="47DFD4CA"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 prestations de services de </w:t>
      </w:r>
      <w:r w:rsidR="005A5412" w:rsidRPr="001A4D3B">
        <w:rPr>
          <w:rFonts w:asciiTheme="majorBidi" w:hAnsiTheme="majorBidi" w:cstheme="majorBidi"/>
          <w:sz w:val="24"/>
          <w:szCs w:val="24"/>
        </w:rPr>
        <w:t>réservation :</w:t>
      </w:r>
    </w:p>
    <w:p w14:paraId="70F31B47"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 </w:t>
      </w:r>
      <w:r w:rsidR="005A5412" w:rsidRPr="001A4D3B">
        <w:rPr>
          <w:rFonts w:asciiTheme="majorBidi" w:hAnsiTheme="majorBidi" w:cstheme="majorBidi"/>
          <w:sz w:val="24"/>
          <w:szCs w:val="24"/>
        </w:rPr>
        <w:t>Le</w:t>
      </w:r>
      <w:r w:rsidRPr="001A4D3B">
        <w:rPr>
          <w:rFonts w:asciiTheme="majorBidi" w:hAnsiTheme="majorBidi" w:cstheme="majorBidi"/>
          <w:sz w:val="24"/>
          <w:szCs w:val="24"/>
        </w:rPr>
        <w:t xml:space="preserve"> titulaire du marché doit être en mesure de proposer une gamme d'options d'hébergement répondant aux besoins spécifiques du maître d'ouvrage, que ce soit en termes de localisation, de catégorie d'hôtel, de commodités, etc.</w:t>
      </w:r>
    </w:p>
    <w:p w14:paraId="396A6117"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Gestion des réservations : Le titulaire est responsable de gérer les réservations d’hébergement pour le compte du maître d'ouvrage, y compris la modification et l'annulation</w:t>
      </w:r>
    </w:p>
    <w:p w14:paraId="411B7138" w14:textId="77777777" w:rsidR="007E7759" w:rsidRPr="001A4D3B" w:rsidRDefault="005A5412" w:rsidP="004D67A9">
      <w:pPr>
        <w:ind w:right="-6"/>
        <w:jc w:val="both"/>
        <w:rPr>
          <w:rFonts w:asciiTheme="majorBidi" w:hAnsiTheme="majorBidi" w:cstheme="majorBidi"/>
          <w:sz w:val="24"/>
          <w:szCs w:val="24"/>
        </w:rPr>
      </w:pPr>
      <w:r w:rsidRPr="001A4D3B">
        <w:rPr>
          <w:rFonts w:asciiTheme="majorBidi" w:hAnsiTheme="majorBidi" w:cstheme="majorBidi"/>
          <w:sz w:val="24"/>
          <w:szCs w:val="24"/>
        </w:rPr>
        <w:t>De</w:t>
      </w:r>
      <w:r w:rsidR="007E7759" w:rsidRPr="001A4D3B">
        <w:rPr>
          <w:rFonts w:asciiTheme="majorBidi" w:hAnsiTheme="majorBidi" w:cstheme="majorBidi"/>
          <w:sz w:val="24"/>
          <w:szCs w:val="24"/>
        </w:rPr>
        <w:t xml:space="preserve"> réservations si nécessaire.</w:t>
      </w:r>
    </w:p>
    <w:p w14:paraId="54D33E38"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Service client : Le titulaire doit fournir un service client efficace pour répondre aux questions et aux préoccupations du maître d'ouvrage concernant les réservations d'hébergement.</w:t>
      </w:r>
    </w:p>
    <w:p w14:paraId="4706D21F"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Contrôle de la qualité :</w:t>
      </w:r>
    </w:p>
    <w:p w14:paraId="6BB7B8B0"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 Le titulaire doit s'assurer que les hôtels proposés répondent aux normes de qualité requises par le maître d'ouvrage et s'engager à résoudre tout problème de</w:t>
      </w:r>
    </w:p>
    <w:p w14:paraId="02353872" w14:textId="77777777" w:rsidR="007E7759" w:rsidRPr="001A4D3B" w:rsidRDefault="005A5412" w:rsidP="004D67A9">
      <w:pPr>
        <w:ind w:right="-6"/>
        <w:jc w:val="both"/>
        <w:rPr>
          <w:rFonts w:asciiTheme="majorBidi" w:hAnsiTheme="majorBidi" w:cstheme="majorBidi"/>
          <w:sz w:val="24"/>
          <w:szCs w:val="24"/>
        </w:rPr>
      </w:pPr>
      <w:r w:rsidRPr="001A4D3B">
        <w:rPr>
          <w:rFonts w:asciiTheme="majorBidi" w:hAnsiTheme="majorBidi" w:cstheme="majorBidi"/>
          <w:sz w:val="24"/>
          <w:szCs w:val="24"/>
        </w:rPr>
        <w:t>Qualité</w:t>
      </w:r>
      <w:r w:rsidR="007E7759" w:rsidRPr="001A4D3B">
        <w:rPr>
          <w:rFonts w:asciiTheme="majorBidi" w:hAnsiTheme="majorBidi" w:cstheme="majorBidi"/>
          <w:sz w:val="24"/>
          <w:szCs w:val="24"/>
        </w:rPr>
        <w:t xml:space="preserve"> qui pourrait survenir.</w:t>
      </w:r>
    </w:p>
    <w:p w14:paraId="4EC30E4F"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Respect des délais :</w:t>
      </w:r>
    </w:p>
    <w:p w14:paraId="2C08BC94"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 Le titulaire doit respecter les délais convenus pour la prestation des services de réservation afin de garantir que les besoins du maître d'ouvrage sont satisfaits en</w:t>
      </w:r>
    </w:p>
    <w:p w14:paraId="66373602" w14:textId="77777777" w:rsidR="007E7759" w:rsidRPr="001A4D3B" w:rsidRDefault="005A5412" w:rsidP="004D67A9">
      <w:pPr>
        <w:ind w:right="-6"/>
        <w:jc w:val="both"/>
        <w:rPr>
          <w:rFonts w:asciiTheme="majorBidi" w:hAnsiTheme="majorBidi" w:cstheme="majorBidi"/>
          <w:sz w:val="24"/>
          <w:szCs w:val="24"/>
        </w:rPr>
      </w:pPr>
      <w:r w:rsidRPr="001A4D3B">
        <w:rPr>
          <w:rFonts w:asciiTheme="majorBidi" w:hAnsiTheme="majorBidi" w:cstheme="majorBidi"/>
          <w:sz w:val="24"/>
          <w:szCs w:val="24"/>
        </w:rPr>
        <w:t>Temps</w:t>
      </w:r>
      <w:r w:rsidR="007E7759" w:rsidRPr="001A4D3B">
        <w:rPr>
          <w:rFonts w:asciiTheme="majorBidi" w:hAnsiTheme="majorBidi" w:cstheme="majorBidi"/>
          <w:sz w:val="24"/>
          <w:szCs w:val="24"/>
        </w:rPr>
        <w:t xml:space="preserve"> voulu.</w:t>
      </w:r>
    </w:p>
    <w:p w14:paraId="6F1FC610"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Gestion des imprévus :</w:t>
      </w:r>
    </w:p>
    <w:p w14:paraId="30FE3DC3"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 Afin de parer aux aléas et imprévus qui pourraient toutefois survenir en cours d'exercice, le prestataire devra faire preuve de flexibilité et tenir compte des éléments suivants :</w:t>
      </w:r>
    </w:p>
    <w:p w14:paraId="249435B0"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Demandes de réservations urgentes ;</w:t>
      </w:r>
    </w:p>
    <w:p w14:paraId="64DC5E3A"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Changement de programme d’hébergement</w:t>
      </w:r>
    </w:p>
    <w:p w14:paraId="7517C73C"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Annulation d'un ou plusieurs participants ou l'annulation d'une partie ou la totalité de La réservation.</w:t>
      </w:r>
    </w:p>
    <w:p w14:paraId="2C4345C7"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 -Mode </w:t>
      </w:r>
      <w:r w:rsidR="005A5412" w:rsidRPr="001A4D3B">
        <w:rPr>
          <w:rFonts w:asciiTheme="majorBidi" w:hAnsiTheme="majorBidi" w:cstheme="majorBidi"/>
          <w:sz w:val="24"/>
          <w:szCs w:val="24"/>
        </w:rPr>
        <w:t>d’hébergement :</w:t>
      </w:r>
    </w:p>
    <w:p w14:paraId="2BD8BC3C"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Le service d’hébergement peut être exécuté selon le besoin du maitre d’ouvrage et selon le mode mentionné dans </w:t>
      </w:r>
      <w:r w:rsidR="005A5412" w:rsidRPr="001A4D3B">
        <w:rPr>
          <w:rFonts w:asciiTheme="majorBidi" w:hAnsiTheme="majorBidi" w:cstheme="majorBidi"/>
          <w:sz w:val="24"/>
          <w:szCs w:val="24"/>
        </w:rPr>
        <w:t>le présent</w:t>
      </w:r>
      <w:r w:rsidRPr="001A4D3B">
        <w:rPr>
          <w:rFonts w:asciiTheme="majorBidi" w:hAnsiTheme="majorBidi" w:cstheme="majorBidi"/>
          <w:sz w:val="24"/>
          <w:szCs w:val="24"/>
        </w:rPr>
        <w:t xml:space="preserve"> CPS.</w:t>
      </w:r>
    </w:p>
    <w:p w14:paraId="34BA1494"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Le prestataire s’engage à appliquer les textes législatifs et réglementaires en vigueur en matière de Sécurité Sociale, de Législation du travail et de législation fiscale ;</w:t>
      </w:r>
    </w:p>
    <w:p w14:paraId="61B42FE1" w14:textId="77777777" w:rsidR="007E7759" w:rsidRPr="001A4D3B" w:rsidRDefault="007E7759" w:rsidP="004D67A9">
      <w:pPr>
        <w:ind w:right="-6"/>
        <w:jc w:val="both"/>
        <w:rPr>
          <w:rFonts w:asciiTheme="majorBidi" w:hAnsiTheme="majorBidi" w:cstheme="majorBidi"/>
          <w:sz w:val="24"/>
          <w:szCs w:val="24"/>
        </w:rPr>
      </w:pPr>
      <w:r w:rsidRPr="001A4D3B">
        <w:rPr>
          <w:rFonts w:asciiTheme="majorBidi" w:hAnsiTheme="majorBidi" w:cstheme="majorBidi"/>
          <w:sz w:val="24"/>
          <w:szCs w:val="24"/>
        </w:rPr>
        <w:t>Le titulaire supportera directement les charges d’exploitation désignées ci-après :</w:t>
      </w:r>
    </w:p>
    <w:p w14:paraId="589DBAD4" w14:textId="77777777" w:rsidR="00ED2A11" w:rsidRPr="001A4D3B" w:rsidRDefault="00ED2A11" w:rsidP="004D67A9">
      <w:pPr>
        <w:ind w:right="-6"/>
        <w:jc w:val="both"/>
        <w:rPr>
          <w:rFonts w:asciiTheme="majorBidi" w:hAnsiTheme="majorBidi" w:cstheme="majorBidi"/>
          <w:sz w:val="24"/>
          <w:szCs w:val="24"/>
        </w:rPr>
      </w:pPr>
    </w:p>
    <w:p w14:paraId="36154D07" w14:textId="77777777" w:rsidR="00ED2A11" w:rsidRDefault="007E7759" w:rsidP="00FF2106">
      <w:pPr>
        <w:ind w:right="825"/>
        <w:jc w:val="both"/>
        <w:rPr>
          <w:rFonts w:asciiTheme="majorBidi" w:hAnsiTheme="majorBidi" w:cstheme="majorBidi"/>
          <w:b/>
          <w:bCs/>
          <w:sz w:val="24"/>
          <w:szCs w:val="24"/>
          <w:u w:val="single"/>
        </w:rPr>
      </w:pPr>
      <w:r w:rsidRPr="001A4D3B">
        <w:rPr>
          <w:rFonts w:asciiTheme="majorBidi" w:hAnsiTheme="majorBidi" w:cstheme="majorBidi"/>
          <w:b/>
          <w:bCs/>
          <w:sz w:val="24"/>
          <w:szCs w:val="24"/>
        </w:rPr>
        <w:t></w:t>
      </w:r>
      <w:r w:rsidRPr="004D67A9">
        <w:rPr>
          <w:rFonts w:asciiTheme="majorBidi" w:hAnsiTheme="majorBidi" w:cstheme="majorBidi"/>
          <w:b/>
          <w:bCs/>
          <w:sz w:val="24"/>
          <w:szCs w:val="24"/>
          <w:u w:val="single"/>
        </w:rPr>
        <w:t>Prestation d'Hébergement :</w:t>
      </w:r>
    </w:p>
    <w:p w14:paraId="42CE3E76" w14:textId="77777777" w:rsidR="004D67A9" w:rsidRPr="004D67A9" w:rsidRDefault="004D67A9" w:rsidP="00FF2106">
      <w:pPr>
        <w:ind w:right="825"/>
        <w:jc w:val="both"/>
        <w:rPr>
          <w:rFonts w:asciiTheme="majorBidi" w:hAnsiTheme="majorBidi" w:cstheme="majorBidi"/>
          <w:b/>
          <w:bCs/>
          <w:sz w:val="16"/>
          <w:szCs w:val="16"/>
        </w:rPr>
      </w:pPr>
    </w:p>
    <w:p w14:paraId="6A38E29A" w14:textId="77777777" w:rsidR="007E7759" w:rsidRPr="001A4D3B" w:rsidRDefault="007E7759" w:rsidP="004D67A9">
      <w:pPr>
        <w:tabs>
          <w:tab w:val="left" w:pos="8364"/>
        </w:tabs>
        <w:ind w:right="-6"/>
        <w:jc w:val="both"/>
        <w:rPr>
          <w:rFonts w:asciiTheme="majorBidi" w:hAnsiTheme="majorBidi" w:cstheme="majorBidi"/>
          <w:sz w:val="24"/>
          <w:szCs w:val="24"/>
        </w:rPr>
      </w:pPr>
      <w:r w:rsidRPr="001A4D3B">
        <w:rPr>
          <w:rFonts w:asciiTheme="majorBidi" w:hAnsiTheme="majorBidi" w:cstheme="majorBidi"/>
          <w:sz w:val="24"/>
          <w:szCs w:val="24"/>
        </w:rPr>
        <w:t xml:space="preserve">Proposer les meilleurs établissements </w:t>
      </w:r>
      <w:r w:rsidR="005A5412" w:rsidRPr="001A4D3B">
        <w:rPr>
          <w:rFonts w:asciiTheme="majorBidi" w:hAnsiTheme="majorBidi" w:cstheme="majorBidi"/>
          <w:sz w:val="24"/>
          <w:szCs w:val="24"/>
        </w:rPr>
        <w:t>d’hébergement,</w:t>
      </w:r>
      <w:r w:rsidRPr="001A4D3B">
        <w:rPr>
          <w:rFonts w:asciiTheme="majorBidi" w:hAnsiTheme="majorBidi" w:cstheme="majorBidi"/>
          <w:sz w:val="24"/>
          <w:szCs w:val="24"/>
        </w:rPr>
        <w:t xml:space="preserve"> répondant au besoin exprimé par le pour chaque activité ;</w:t>
      </w:r>
    </w:p>
    <w:p w14:paraId="235A1EB7" w14:textId="77777777" w:rsidR="007E7759" w:rsidRPr="001A4D3B" w:rsidRDefault="007E7759" w:rsidP="004D67A9">
      <w:pPr>
        <w:tabs>
          <w:tab w:val="left" w:pos="8364"/>
        </w:tabs>
        <w:ind w:right="-6"/>
        <w:jc w:val="both"/>
        <w:rPr>
          <w:rFonts w:asciiTheme="majorBidi" w:hAnsiTheme="majorBidi" w:cstheme="majorBidi"/>
          <w:sz w:val="24"/>
          <w:szCs w:val="24"/>
        </w:rPr>
      </w:pPr>
      <w:r w:rsidRPr="001A4D3B">
        <w:rPr>
          <w:rFonts w:asciiTheme="majorBidi" w:hAnsiTheme="majorBidi" w:cstheme="majorBidi"/>
          <w:sz w:val="24"/>
          <w:szCs w:val="24"/>
        </w:rPr>
        <w:t xml:space="preserve"> Le maitre </w:t>
      </w:r>
      <w:r w:rsidR="005A5412" w:rsidRPr="001A4D3B">
        <w:rPr>
          <w:rFonts w:asciiTheme="majorBidi" w:hAnsiTheme="majorBidi" w:cstheme="majorBidi"/>
          <w:sz w:val="24"/>
          <w:szCs w:val="24"/>
        </w:rPr>
        <w:t>d’ouvrage se</w:t>
      </w:r>
      <w:r w:rsidRPr="001A4D3B">
        <w:rPr>
          <w:rFonts w:asciiTheme="majorBidi" w:hAnsiTheme="majorBidi" w:cstheme="majorBidi"/>
          <w:sz w:val="24"/>
          <w:szCs w:val="24"/>
        </w:rPr>
        <w:t xml:space="preserve"> réserve le droit de valider le (s) choisi(s) avant la confirmation de la commande par le prestataire ;</w:t>
      </w:r>
    </w:p>
    <w:p w14:paraId="5359141E" w14:textId="77777777" w:rsidR="007E7759" w:rsidRPr="001A4D3B" w:rsidRDefault="007E7759" w:rsidP="004D67A9">
      <w:pPr>
        <w:tabs>
          <w:tab w:val="left" w:pos="8364"/>
        </w:tabs>
        <w:ind w:right="-6"/>
        <w:jc w:val="both"/>
        <w:rPr>
          <w:rFonts w:asciiTheme="majorBidi" w:hAnsiTheme="majorBidi" w:cstheme="majorBidi"/>
          <w:sz w:val="24"/>
          <w:szCs w:val="24"/>
        </w:rPr>
      </w:pPr>
      <w:r w:rsidRPr="001A4D3B">
        <w:rPr>
          <w:rFonts w:asciiTheme="majorBidi" w:hAnsiTheme="majorBidi" w:cstheme="majorBidi"/>
          <w:sz w:val="24"/>
          <w:szCs w:val="24"/>
        </w:rPr>
        <w:t>Prendre en charge l'hébergement des invités selon la catégorie de l'établissement d'hébergement demandée et conformément aux normes.</w:t>
      </w:r>
    </w:p>
    <w:p w14:paraId="1B65A13C" w14:textId="77777777" w:rsidR="007E7759" w:rsidRPr="001A4D3B" w:rsidRDefault="007E7759" w:rsidP="004D67A9">
      <w:pPr>
        <w:tabs>
          <w:tab w:val="left" w:pos="8364"/>
        </w:tabs>
        <w:ind w:right="-6"/>
        <w:jc w:val="both"/>
        <w:rPr>
          <w:rFonts w:asciiTheme="majorBidi" w:hAnsiTheme="majorBidi" w:cstheme="majorBidi"/>
          <w:sz w:val="24"/>
          <w:szCs w:val="24"/>
        </w:rPr>
      </w:pPr>
      <w:r w:rsidRPr="001A4D3B">
        <w:rPr>
          <w:rFonts w:asciiTheme="majorBidi" w:hAnsiTheme="majorBidi" w:cstheme="majorBidi"/>
          <w:sz w:val="24"/>
          <w:szCs w:val="24"/>
        </w:rPr>
        <w:t>Procéder à la réservation des nuitées requises pour chaque activité ;</w:t>
      </w:r>
    </w:p>
    <w:p w14:paraId="24E74893" w14:textId="77777777" w:rsidR="007E7759" w:rsidRPr="001A4D3B" w:rsidRDefault="007E7759" w:rsidP="004D67A9">
      <w:pPr>
        <w:tabs>
          <w:tab w:val="left" w:pos="8364"/>
        </w:tabs>
        <w:ind w:right="-6"/>
        <w:jc w:val="both"/>
        <w:rPr>
          <w:rFonts w:asciiTheme="majorBidi" w:hAnsiTheme="majorBidi" w:cstheme="majorBidi"/>
          <w:sz w:val="24"/>
          <w:szCs w:val="24"/>
        </w:rPr>
      </w:pPr>
      <w:r w:rsidRPr="001A4D3B">
        <w:rPr>
          <w:rFonts w:asciiTheme="majorBidi" w:hAnsiTheme="majorBidi" w:cstheme="majorBidi"/>
          <w:sz w:val="24"/>
          <w:szCs w:val="24"/>
        </w:rPr>
        <w:t>Veiller à ce que les chambres réservées pour chaque opération soient toutes dotées de bureau ou petite table de travail</w:t>
      </w:r>
    </w:p>
    <w:p w14:paraId="57D7F7B5" w14:textId="77777777" w:rsidR="00B00E15" w:rsidRPr="001A4D3B" w:rsidRDefault="007E7759" w:rsidP="004D67A9">
      <w:pPr>
        <w:tabs>
          <w:tab w:val="left" w:pos="8364"/>
        </w:tabs>
        <w:ind w:right="-6"/>
        <w:jc w:val="both"/>
        <w:rPr>
          <w:rFonts w:asciiTheme="majorBidi" w:hAnsiTheme="majorBidi" w:cstheme="majorBidi"/>
          <w:color w:val="C00000"/>
          <w:szCs w:val="20"/>
        </w:rPr>
      </w:pPr>
      <w:r w:rsidRPr="001A4D3B">
        <w:rPr>
          <w:rFonts w:asciiTheme="majorBidi" w:hAnsiTheme="majorBidi" w:cstheme="majorBidi"/>
          <w:sz w:val="24"/>
          <w:szCs w:val="24"/>
        </w:rPr>
        <w:t>Veiller à ce que les dates d'arrivée des invités aux établissements d'hébergement soient communiquées au préalable afin que les chambres soient prêtes à l'arrivée des invités et que le check-in soit fluide, le cas échéant veiller à ce qu'un traitement VIP soit accordé aux Invités le temps que leurs chambres soient prêtes ;</w:t>
      </w:r>
    </w:p>
    <w:p w14:paraId="1346BF76" w14:textId="77777777" w:rsidR="00DF1EA1" w:rsidRPr="001A4D3B" w:rsidRDefault="00DF1EA1" w:rsidP="005E2187">
      <w:pPr>
        <w:ind w:right="825"/>
        <w:jc w:val="both"/>
        <w:rPr>
          <w:rFonts w:asciiTheme="majorBidi" w:hAnsiTheme="majorBidi" w:cstheme="majorBidi"/>
          <w:color w:val="C00000"/>
          <w:sz w:val="24"/>
        </w:rPr>
      </w:pPr>
    </w:p>
    <w:p w14:paraId="1C2BCA24" w14:textId="77777777" w:rsidR="00705516" w:rsidRPr="001A4D3B" w:rsidRDefault="00705516" w:rsidP="005E2187">
      <w:pPr>
        <w:ind w:right="825"/>
        <w:jc w:val="both"/>
        <w:rPr>
          <w:rFonts w:asciiTheme="majorBidi" w:hAnsiTheme="majorBidi" w:cstheme="majorBidi"/>
          <w:color w:val="C00000"/>
          <w:sz w:val="24"/>
        </w:rPr>
      </w:pPr>
    </w:p>
    <w:p w14:paraId="56F68A5D" w14:textId="77777777" w:rsidR="00DF1EA1" w:rsidRPr="001A4D3B" w:rsidRDefault="00DF1EA1" w:rsidP="005E2187">
      <w:pPr>
        <w:ind w:right="825"/>
        <w:jc w:val="both"/>
        <w:rPr>
          <w:rFonts w:asciiTheme="majorBidi" w:hAnsiTheme="majorBidi" w:cstheme="majorBidi"/>
          <w:color w:val="C00000"/>
          <w:sz w:val="24"/>
        </w:rPr>
      </w:pPr>
    </w:p>
    <w:p w14:paraId="4B26EFF8" w14:textId="77777777" w:rsidR="004B423C" w:rsidRPr="001A4D3B" w:rsidRDefault="004B423C" w:rsidP="005E2187">
      <w:pPr>
        <w:ind w:right="825"/>
        <w:jc w:val="both"/>
        <w:rPr>
          <w:rFonts w:asciiTheme="majorBidi" w:hAnsiTheme="majorBidi" w:cstheme="majorBidi"/>
          <w:color w:val="C00000"/>
          <w:sz w:val="24"/>
        </w:rPr>
      </w:pPr>
    </w:p>
    <w:p w14:paraId="2FD0E34C" w14:textId="77777777" w:rsidR="004B423C" w:rsidRPr="001A4D3B" w:rsidRDefault="004B423C" w:rsidP="005E2187">
      <w:pPr>
        <w:ind w:right="825"/>
        <w:jc w:val="both"/>
        <w:rPr>
          <w:rFonts w:asciiTheme="majorBidi" w:hAnsiTheme="majorBidi" w:cstheme="majorBidi"/>
          <w:color w:val="C00000"/>
          <w:sz w:val="24"/>
        </w:rPr>
      </w:pPr>
    </w:p>
    <w:p w14:paraId="7BACAB27" w14:textId="77777777" w:rsidR="004B423C" w:rsidRPr="001A4D3B" w:rsidRDefault="004B423C" w:rsidP="005E2187">
      <w:pPr>
        <w:ind w:right="825"/>
        <w:jc w:val="both"/>
        <w:rPr>
          <w:rFonts w:asciiTheme="majorBidi" w:hAnsiTheme="majorBidi" w:cstheme="majorBidi"/>
          <w:color w:val="C00000"/>
          <w:sz w:val="24"/>
        </w:rPr>
      </w:pPr>
    </w:p>
    <w:p w14:paraId="2A2F017D" w14:textId="77777777" w:rsidR="004B423C" w:rsidRPr="001A4D3B" w:rsidRDefault="004B423C" w:rsidP="005E2187">
      <w:pPr>
        <w:ind w:right="825"/>
        <w:jc w:val="both"/>
        <w:rPr>
          <w:rFonts w:asciiTheme="majorBidi" w:hAnsiTheme="majorBidi" w:cstheme="majorBidi"/>
          <w:color w:val="C00000"/>
          <w:sz w:val="24"/>
        </w:rPr>
      </w:pPr>
    </w:p>
    <w:p w14:paraId="6858D7DF" w14:textId="77777777" w:rsidR="00FF2106" w:rsidRDefault="00FF2106" w:rsidP="00DF1EA1">
      <w:pPr>
        <w:ind w:right="825"/>
        <w:rPr>
          <w:rFonts w:asciiTheme="majorBidi" w:hAnsiTheme="majorBidi" w:cstheme="majorBidi"/>
          <w:color w:val="C00000"/>
          <w:sz w:val="24"/>
        </w:rPr>
      </w:pPr>
    </w:p>
    <w:p w14:paraId="335E8072" w14:textId="77777777" w:rsidR="00FF2106" w:rsidRDefault="00FF2106" w:rsidP="00DF1EA1">
      <w:pPr>
        <w:ind w:right="825"/>
        <w:rPr>
          <w:rFonts w:asciiTheme="majorBidi" w:hAnsiTheme="majorBidi" w:cstheme="majorBidi"/>
          <w:color w:val="C00000"/>
          <w:sz w:val="24"/>
        </w:rPr>
      </w:pPr>
    </w:p>
    <w:p w14:paraId="4B72679C" w14:textId="77777777" w:rsidR="00FF2106" w:rsidRDefault="00FF2106" w:rsidP="00DF1EA1">
      <w:pPr>
        <w:ind w:right="825"/>
        <w:rPr>
          <w:rFonts w:asciiTheme="majorBidi" w:hAnsiTheme="majorBidi" w:cstheme="majorBidi"/>
          <w:color w:val="C00000"/>
          <w:sz w:val="24"/>
        </w:rPr>
      </w:pPr>
    </w:p>
    <w:p w14:paraId="7EFDAF79" w14:textId="77777777" w:rsidR="00FF2106" w:rsidRDefault="00FF2106" w:rsidP="00DF1EA1">
      <w:pPr>
        <w:ind w:right="825"/>
        <w:rPr>
          <w:rFonts w:asciiTheme="majorBidi" w:hAnsiTheme="majorBidi" w:cstheme="majorBidi"/>
          <w:color w:val="C00000"/>
          <w:sz w:val="24"/>
        </w:rPr>
      </w:pPr>
    </w:p>
    <w:p w14:paraId="6541B30F" w14:textId="77777777" w:rsidR="00FF2106" w:rsidRDefault="00FF2106" w:rsidP="00DF1EA1">
      <w:pPr>
        <w:ind w:right="825"/>
        <w:rPr>
          <w:rFonts w:asciiTheme="majorBidi" w:hAnsiTheme="majorBidi" w:cstheme="majorBidi"/>
          <w:color w:val="C00000"/>
          <w:sz w:val="24"/>
        </w:rPr>
      </w:pPr>
    </w:p>
    <w:p w14:paraId="247F3B44" w14:textId="77777777" w:rsidR="00FF2106" w:rsidRDefault="00FF2106" w:rsidP="00DF1EA1">
      <w:pPr>
        <w:ind w:right="825"/>
        <w:rPr>
          <w:rFonts w:asciiTheme="majorBidi" w:hAnsiTheme="majorBidi" w:cstheme="majorBidi"/>
          <w:color w:val="C00000"/>
          <w:sz w:val="24"/>
        </w:rPr>
      </w:pPr>
    </w:p>
    <w:p w14:paraId="401159FF" w14:textId="77777777" w:rsidR="00FF2106" w:rsidRDefault="00FF2106" w:rsidP="00DF1EA1">
      <w:pPr>
        <w:ind w:right="825"/>
        <w:rPr>
          <w:rFonts w:asciiTheme="majorBidi" w:hAnsiTheme="majorBidi" w:cstheme="majorBidi"/>
          <w:color w:val="C00000"/>
          <w:sz w:val="24"/>
        </w:rPr>
      </w:pPr>
    </w:p>
    <w:p w14:paraId="74B6719C" w14:textId="77777777" w:rsidR="00030C8C" w:rsidRDefault="00030C8C" w:rsidP="00DF1EA1">
      <w:pPr>
        <w:ind w:right="825"/>
        <w:rPr>
          <w:rFonts w:asciiTheme="majorBidi" w:hAnsiTheme="majorBidi" w:cstheme="majorBidi"/>
          <w:color w:val="C00000"/>
          <w:sz w:val="24"/>
        </w:rPr>
      </w:pPr>
    </w:p>
    <w:p w14:paraId="1631760B" w14:textId="77777777" w:rsidR="00030C8C" w:rsidRPr="001A4D3B" w:rsidRDefault="00030C8C" w:rsidP="00DF1EA1">
      <w:pPr>
        <w:ind w:right="825"/>
        <w:rPr>
          <w:rFonts w:asciiTheme="majorBidi" w:hAnsiTheme="majorBidi" w:cstheme="majorBidi"/>
          <w:color w:val="C00000"/>
          <w:sz w:val="24"/>
        </w:rPr>
      </w:pPr>
    </w:p>
    <w:p w14:paraId="028A4DF4" w14:textId="77777777" w:rsidR="00DF1EA1" w:rsidRPr="001A4D3B" w:rsidRDefault="00DF1EA1" w:rsidP="00DF1EA1">
      <w:pPr>
        <w:ind w:right="825"/>
        <w:rPr>
          <w:rFonts w:asciiTheme="majorBidi" w:hAnsiTheme="majorBidi" w:cstheme="majorBidi"/>
          <w:color w:val="C00000"/>
          <w:sz w:val="24"/>
        </w:rPr>
      </w:pPr>
    </w:p>
    <w:p w14:paraId="0EDD47D6" w14:textId="77777777" w:rsidR="00DF1EA1" w:rsidRPr="001A4D3B" w:rsidRDefault="00DF1EA1" w:rsidP="00DF1EA1">
      <w:pPr>
        <w:tabs>
          <w:tab w:val="left" w:pos="243"/>
        </w:tabs>
        <w:spacing w:before="119"/>
        <w:ind w:left="567" w:right="-839"/>
        <w:rPr>
          <w:rFonts w:asciiTheme="majorBidi" w:eastAsia="Verdana" w:hAnsiTheme="majorBidi" w:cstheme="majorBidi"/>
          <w:b/>
          <w:bCs/>
          <w:color w:val="C00000"/>
        </w:rPr>
      </w:pPr>
    </w:p>
    <w:p w14:paraId="5A198714" w14:textId="77777777" w:rsidR="00DF1EA1" w:rsidRPr="001A4D3B" w:rsidRDefault="005A5412" w:rsidP="0022724F">
      <w:pPr>
        <w:pStyle w:val="Style2"/>
        <w:rPr>
          <w:rStyle w:val="Style2Car"/>
          <w:rFonts w:asciiTheme="majorBidi" w:hAnsiTheme="majorBidi" w:cstheme="majorBidi"/>
          <w:color w:val="B2A1C7" w:themeColor="accent4" w:themeTint="99"/>
        </w:rPr>
      </w:pPr>
      <w:bookmarkStart w:id="53" w:name="_Toc135629552"/>
      <w:bookmarkStart w:id="54" w:name="_Toc160453824"/>
      <w:r w:rsidRPr="001A4D3B">
        <w:rPr>
          <w:rStyle w:val="Style2Car"/>
          <w:rFonts w:asciiTheme="majorBidi" w:hAnsiTheme="majorBidi" w:cstheme="majorBidi"/>
          <w:color w:val="B2A1C7" w:themeColor="accent4" w:themeTint="99"/>
        </w:rPr>
        <w:t>Chapitre</w:t>
      </w:r>
      <w:r w:rsidR="00DF1EA1" w:rsidRPr="001A4D3B">
        <w:rPr>
          <w:rStyle w:val="Style2Car"/>
          <w:rFonts w:asciiTheme="majorBidi" w:hAnsiTheme="majorBidi" w:cstheme="majorBidi"/>
          <w:color w:val="B2A1C7" w:themeColor="accent4" w:themeTint="99"/>
        </w:rPr>
        <w:t xml:space="preserve"> II :</w:t>
      </w:r>
      <w:bookmarkEnd w:id="53"/>
      <w:bookmarkEnd w:id="54"/>
    </w:p>
    <w:bookmarkEnd w:id="50"/>
    <w:p w14:paraId="205FECCC" w14:textId="77777777" w:rsidR="00DF1EA1" w:rsidRPr="001A4D3B" w:rsidRDefault="005A5412" w:rsidP="005A5412">
      <w:pPr>
        <w:pStyle w:val="Style2"/>
        <w:rPr>
          <w:rFonts w:asciiTheme="majorBidi" w:hAnsiTheme="majorBidi" w:cstheme="majorBidi"/>
          <w:color w:val="B2A1C7" w:themeColor="accent4" w:themeTint="99"/>
        </w:rPr>
        <w:sectPr w:rsidR="00DF1EA1" w:rsidRPr="001A4D3B" w:rsidSect="001A4D3B">
          <w:pgSz w:w="11901" w:h="16817"/>
          <w:pgMar w:top="992" w:right="1134" w:bottom="799" w:left="1134" w:header="720" w:footer="57" w:gutter="0"/>
          <w:cols w:space="720"/>
        </w:sectPr>
      </w:pPr>
      <w:r w:rsidRPr="001A4D3B">
        <w:rPr>
          <w:rFonts w:asciiTheme="majorBidi" w:hAnsiTheme="majorBidi" w:cstheme="majorBidi"/>
          <w:color w:val="B2A1C7" w:themeColor="accent4" w:themeTint="99"/>
        </w:rPr>
        <w:t>CLAUSES TECHNIQUES ET BOR</w:t>
      </w:r>
      <w:r w:rsidR="00FF2106">
        <w:rPr>
          <w:rFonts w:asciiTheme="majorBidi" w:hAnsiTheme="majorBidi" w:cstheme="majorBidi"/>
          <w:color w:val="B2A1C7" w:themeColor="accent4" w:themeTint="99"/>
        </w:rPr>
        <w:t>DEREAU DES PRIX-DÉTAIL ESTIMATI</w:t>
      </w:r>
    </w:p>
    <w:p w14:paraId="1B0C227B" w14:textId="77777777" w:rsidR="00974B80" w:rsidRPr="001A4D3B" w:rsidRDefault="00974B80" w:rsidP="00030C8C">
      <w:pPr>
        <w:rPr>
          <w:rFonts w:asciiTheme="majorBidi" w:hAnsiTheme="majorBidi" w:cstheme="majorBidi"/>
          <w:b/>
          <w:bCs/>
          <w:sz w:val="28"/>
          <w:szCs w:val="28"/>
          <w:u w:val="single"/>
        </w:rPr>
      </w:pPr>
    </w:p>
    <w:p w14:paraId="3B939064" w14:textId="3A00527F" w:rsidR="00EC426A" w:rsidRPr="00020B89" w:rsidRDefault="00020B89" w:rsidP="005A5412">
      <w:pPr>
        <w:widowControl/>
        <w:autoSpaceDE/>
        <w:autoSpaceDN/>
        <w:jc w:val="center"/>
        <w:rPr>
          <w:rFonts w:asciiTheme="majorBidi" w:hAnsiTheme="majorBidi" w:cstheme="majorBidi"/>
          <w:b/>
          <w:color w:val="002060"/>
          <w:sz w:val="28"/>
          <w:szCs w:val="28"/>
          <w:lang w:eastAsia="fr-FR" w:bidi="ar-MA"/>
        </w:rPr>
      </w:pPr>
      <w:bookmarkStart w:id="55" w:name="_Hlk173435077"/>
      <w:bookmarkStart w:id="56" w:name="_Toc148349189"/>
      <w:r w:rsidRPr="00020B89">
        <w:rPr>
          <w:rFonts w:asciiTheme="majorBidi" w:hAnsiTheme="majorBidi" w:cstheme="majorBidi"/>
          <w:b/>
          <w:color w:val="002060"/>
          <w:sz w:val="28"/>
          <w:szCs w:val="28"/>
          <w:lang w:eastAsia="fr-FR" w:bidi="ar-MA"/>
        </w:rPr>
        <w:t>ARTICLE</w:t>
      </w:r>
      <w:r w:rsidR="00EE7D84" w:rsidRPr="00020B89">
        <w:rPr>
          <w:rFonts w:asciiTheme="majorBidi" w:hAnsiTheme="majorBidi" w:cstheme="majorBidi"/>
          <w:b/>
          <w:color w:val="002060"/>
          <w:sz w:val="28"/>
          <w:szCs w:val="28"/>
          <w:lang w:eastAsia="fr-FR" w:bidi="ar-MA"/>
        </w:rPr>
        <w:t xml:space="preserve"> 3</w:t>
      </w:r>
      <w:r w:rsidR="000C1AAB" w:rsidRPr="00020B89">
        <w:rPr>
          <w:rFonts w:asciiTheme="majorBidi" w:hAnsiTheme="majorBidi" w:cstheme="majorBidi"/>
          <w:b/>
          <w:color w:val="002060"/>
          <w:sz w:val="28"/>
          <w:szCs w:val="28"/>
          <w:lang w:eastAsia="fr-FR" w:bidi="ar-MA"/>
        </w:rPr>
        <w:t>3</w:t>
      </w:r>
      <w:r w:rsidR="00EC426A" w:rsidRPr="00020B89">
        <w:rPr>
          <w:rFonts w:asciiTheme="majorBidi" w:hAnsiTheme="majorBidi" w:cstheme="majorBidi"/>
          <w:b/>
          <w:color w:val="002060"/>
          <w:sz w:val="28"/>
          <w:szCs w:val="28"/>
          <w:lang w:eastAsia="fr-FR" w:bidi="ar-MA"/>
        </w:rPr>
        <w:t> : BOREDEREAU</w:t>
      </w:r>
      <w:r w:rsidR="005A5412" w:rsidRPr="00020B89">
        <w:rPr>
          <w:rFonts w:asciiTheme="majorBidi" w:hAnsiTheme="majorBidi" w:cstheme="majorBidi"/>
          <w:b/>
          <w:color w:val="002060"/>
          <w:sz w:val="28"/>
          <w:szCs w:val="28"/>
          <w:lang w:eastAsia="fr-FR" w:bidi="ar-MA"/>
        </w:rPr>
        <w:t xml:space="preserve"> DES PRIX – DETAIL ESTIMATIF</w:t>
      </w:r>
    </w:p>
    <w:p w14:paraId="27171FA6" w14:textId="77777777" w:rsidR="00EC426A" w:rsidRPr="00020B89" w:rsidRDefault="005A5412" w:rsidP="00EC426A">
      <w:pPr>
        <w:widowControl/>
        <w:autoSpaceDE/>
        <w:autoSpaceDN/>
        <w:rPr>
          <w:rFonts w:asciiTheme="majorBidi" w:hAnsiTheme="majorBidi" w:cstheme="majorBidi"/>
          <w:b/>
          <w:color w:val="002060"/>
          <w:sz w:val="28"/>
          <w:szCs w:val="28"/>
          <w:lang w:eastAsia="fr-FR" w:bidi="ar-MA"/>
        </w:rPr>
      </w:pPr>
      <w:r w:rsidRPr="00020B89">
        <w:rPr>
          <w:rFonts w:asciiTheme="majorBidi" w:hAnsiTheme="majorBidi" w:cstheme="majorBidi"/>
          <w:b/>
          <w:color w:val="002060"/>
          <w:sz w:val="28"/>
          <w:szCs w:val="28"/>
          <w:lang w:eastAsia="fr-FR" w:bidi="ar-MA"/>
        </w:rPr>
        <w:t> </w:t>
      </w:r>
      <w:r w:rsidR="00EC426A" w:rsidRPr="00020B89">
        <w:rPr>
          <w:rFonts w:asciiTheme="majorBidi" w:hAnsiTheme="majorBidi" w:cstheme="majorBidi"/>
          <w:b/>
          <w:color w:val="002060"/>
          <w:sz w:val="28"/>
          <w:szCs w:val="28"/>
          <w:lang w:eastAsia="fr-FR" w:bidi="ar-MA"/>
        </w:rPr>
        <w:t xml:space="preserve">       </w:t>
      </w:r>
    </w:p>
    <w:tbl>
      <w:tblPr>
        <w:tblW w:w="10201" w:type="dxa"/>
        <w:jc w:val="center"/>
        <w:tblCellMar>
          <w:left w:w="70" w:type="dxa"/>
          <w:right w:w="70" w:type="dxa"/>
        </w:tblCellMar>
        <w:tblLook w:val="04A0" w:firstRow="1" w:lastRow="0" w:firstColumn="1" w:lastColumn="0" w:noHBand="0" w:noVBand="1"/>
      </w:tblPr>
      <w:tblGrid>
        <w:gridCol w:w="522"/>
        <w:gridCol w:w="3301"/>
        <w:gridCol w:w="1134"/>
        <w:gridCol w:w="1134"/>
        <w:gridCol w:w="992"/>
        <w:gridCol w:w="992"/>
        <w:gridCol w:w="1134"/>
        <w:gridCol w:w="992"/>
      </w:tblGrid>
      <w:tr w:rsidR="004D67A9" w:rsidRPr="001A4D3B" w14:paraId="276E8F10" w14:textId="77777777" w:rsidTr="00020B89">
        <w:trPr>
          <w:trHeight w:val="667"/>
          <w:jc w:val="center"/>
        </w:trPr>
        <w:tc>
          <w:tcPr>
            <w:tcW w:w="522" w:type="dxa"/>
            <w:tcBorders>
              <w:top w:val="single" w:sz="4" w:space="0" w:color="auto"/>
              <w:left w:val="single" w:sz="4" w:space="0" w:color="auto"/>
              <w:bottom w:val="single" w:sz="4" w:space="0" w:color="auto"/>
              <w:right w:val="single" w:sz="4" w:space="0" w:color="auto"/>
            </w:tcBorders>
            <w:shd w:val="clear" w:color="auto" w:fill="C6D9F1" w:themeFill="text2" w:themeFillTint="33"/>
          </w:tcPr>
          <w:bookmarkEnd w:id="55"/>
          <w:p w14:paraId="57566CC6" w14:textId="6126FE33" w:rsidR="004D67A9" w:rsidRPr="004D67A9" w:rsidRDefault="004D67A9" w:rsidP="004D67A9">
            <w:pPr>
              <w:widowControl/>
              <w:autoSpaceDE/>
              <w:autoSpaceDN/>
              <w:jc w:val="center"/>
              <w:rPr>
                <w:rFonts w:asciiTheme="majorBidi" w:hAnsiTheme="majorBidi" w:cstheme="majorBidi"/>
                <w:b/>
                <w:bCs/>
                <w:color w:val="002060"/>
                <w:sz w:val="24"/>
                <w:szCs w:val="24"/>
                <w:lang w:eastAsia="fr-FR" w:bidi="ar-MA"/>
              </w:rPr>
            </w:pPr>
            <w:r w:rsidRPr="004D67A9">
              <w:rPr>
                <w:b/>
                <w:bCs/>
              </w:rPr>
              <w:t>N°</w:t>
            </w:r>
          </w:p>
        </w:tc>
        <w:tc>
          <w:tcPr>
            <w:tcW w:w="33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97C19F" w14:textId="2FF2D0E1" w:rsidR="004D67A9" w:rsidRPr="004D67A9" w:rsidRDefault="004D67A9" w:rsidP="004D67A9">
            <w:pPr>
              <w:widowControl/>
              <w:autoSpaceDE/>
              <w:autoSpaceDN/>
              <w:jc w:val="center"/>
              <w:rPr>
                <w:rFonts w:asciiTheme="majorBidi" w:hAnsiTheme="majorBidi" w:cstheme="majorBidi"/>
                <w:b/>
                <w:bCs/>
                <w:color w:val="002060"/>
                <w:sz w:val="24"/>
                <w:szCs w:val="24"/>
                <w:lang w:eastAsia="fr-FR" w:bidi="ar-MA"/>
              </w:rPr>
            </w:pPr>
            <w:r w:rsidRPr="004D67A9">
              <w:rPr>
                <w:b/>
                <w:bCs/>
              </w:rPr>
              <w:t>Objet de la prestation</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EBB47F" w14:textId="1144263A" w:rsidR="004D67A9" w:rsidRPr="004D67A9" w:rsidRDefault="004D67A9" w:rsidP="004D67A9">
            <w:pPr>
              <w:widowControl/>
              <w:autoSpaceDE/>
              <w:autoSpaceDN/>
              <w:jc w:val="center"/>
              <w:rPr>
                <w:rFonts w:asciiTheme="majorBidi" w:hAnsiTheme="majorBidi" w:cstheme="majorBidi"/>
                <w:b/>
                <w:bCs/>
                <w:color w:val="002060"/>
                <w:sz w:val="24"/>
                <w:szCs w:val="24"/>
                <w:lang w:eastAsia="fr-FR" w:bidi="ar-MA"/>
              </w:rPr>
            </w:pPr>
            <w:r w:rsidRPr="004D67A9">
              <w:rPr>
                <w:b/>
                <w:bCs/>
              </w:rPr>
              <w:t>Unité</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784DC5" w14:textId="04AE23A6" w:rsidR="004D67A9" w:rsidRPr="004D67A9" w:rsidRDefault="004D67A9" w:rsidP="004D67A9">
            <w:pPr>
              <w:widowControl/>
              <w:autoSpaceDE/>
              <w:autoSpaceDN/>
              <w:jc w:val="center"/>
              <w:rPr>
                <w:rFonts w:asciiTheme="majorBidi" w:hAnsiTheme="majorBidi" w:cstheme="majorBidi"/>
                <w:b/>
                <w:bCs/>
                <w:color w:val="002060"/>
                <w:sz w:val="24"/>
                <w:szCs w:val="24"/>
                <w:lang w:eastAsia="fr-FR" w:bidi="ar-MA"/>
              </w:rPr>
            </w:pPr>
            <w:r w:rsidRPr="004D67A9">
              <w:rPr>
                <w:b/>
                <w:bCs/>
              </w:rPr>
              <w:t>Qté</w:t>
            </w:r>
            <w:r w:rsidR="00020B89">
              <w:rPr>
                <w:b/>
                <w:bCs/>
              </w:rPr>
              <w:t xml:space="preserve"> Min</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4C4C0B" w14:textId="20FBA961" w:rsidR="004D67A9" w:rsidRPr="004D67A9" w:rsidRDefault="004D67A9" w:rsidP="004D67A9">
            <w:pPr>
              <w:widowControl/>
              <w:autoSpaceDE/>
              <w:autoSpaceDN/>
              <w:jc w:val="center"/>
              <w:rPr>
                <w:rFonts w:asciiTheme="majorBidi" w:hAnsiTheme="majorBidi" w:cstheme="majorBidi"/>
                <w:b/>
                <w:bCs/>
                <w:color w:val="002060"/>
                <w:sz w:val="24"/>
                <w:szCs w:val="24"/>
                <w:lang w:eastAsia="fr-FR" w:bidi="ar-MA"/>
              </w:rPr>
            </w:pPr>
            <w:r w:rsidRPr="004D67A9">
              <w:rPr>
                <w:b/>
                <w:bCs/>
              </w:rPr>
              <w:t>Qté</w:t>
            </w:r>
            <w:r w:rsidR="00020B89">
              <w:rPr>
                <w:b/>
                <w:bCs/>
              </w:rPr>
              <w:t xml:space="preserve"> Max</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0E14CB" w14:textId="5034F023" w:rsidR="004D67A9" w:rsidRPr="004D67A9" w:rsidRDefault="004D67A9" w:rsidP="004D67A9">
            <w:pPr>
              <w:widowControl/>
              <w:autoSpaceDE/>
              <w:autoSpaceDN/>
              <w:jc w:val="center"/>
              <w:rPr>
                <w:rFonts w:asciiTheme="majorBidi" w:hAnsiTheme="majorBidi" w:cstheme="majorBidi"/>
                <w:b/>
                <w:bCs/>
                <w:color w:val="002060"/>
                <w:sz w:val="24"/>
                <w:szCs w:val="24"/>
                <w:lang w:eastAsia="fr-FR" w:bidi="ar-MA"/>
              </w:rPr>
            </w:pPr>
            <w:r w:rsidRPr="004D67A9">
              <w:rPr>
                <w:b/>
                <w:bCs/>
              </w:rPr>
              <w:t>P. U</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407E91" w14:textId="3E6585D5" w:rsidR="004D67A9" w:rsidRPr="004D67A9" w:rsidRDefault="004D67A9" w:rsidP="004D67A9">
            <w:pPr>
              <w:widowControl/>
              <w:autoSpaceDE/>
              <w:autoSpaceDN/>
              <w:jc w:val="center"/>
              <w:rPr>
                <w:rFonts w:asciiTheme="majorBidi" w:hAnsiTheme="majorBidi" w:cstheme="majorBidi"/>
                <w:b/>
                <w:bCs/>
                <w:color w:val="002060"/>
                <w:sz w:val="24"/>
                <w:szCs w:val="24"/>
                <w:lang w:eastAsia="fr-FR" w:bidi="ar-MA"/>
              </w:rPr>
            </w:pPr>
            <w:r w:rsidRPr="004D67A9">
              <w:rPr>
                <w:b/>
                <w:bCs/>
              </w:rPr>
              <w:t>P. Total</w:t>
            </w:r>
            <w:r w:rsidR="00020B89">
              <w:rPr>
                <w:b/>
                <w:bCs/>
              </w:rPr>
              <w:t xml:space="preserve"> Min</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1DE1DC" w14:textId="541FB068" w:rsidR="004D67A9" w:rsidRPr="004D67A9" w:rsidRDefault="004D67A9" w:rsidP="004D67A9">
            <w:pPr>
              <w:widowControl/>
              <w:autoSpaceDE/>
              <w:autoSpaceDN/>
              <w:jc w:val="center"/>
              <w:rPr>
                <w:rFonts w:asciiTheme="majorBidi" w:hAnsiTheme="majorBidi" w:cstheme="majorBidi"/>
                <w:b/>
                <w:bCs/>
                <w:color w:val="002060"/>
                <w:sz w:val="24"/>
                <w:szCs w:val="24"/>
                <w:lang w:eastAsia="fr-FR" w:bidi="ar-MA"/>
              </w:rPr>
            </w:pPr>
            <w:r w:rsidRPr="004D67A9">
              <w:rPr>
                <w:b/>
                <w:bCs/>
              </w:rPr>
              <w:t>P. Total</w:t>
            </w:r>
            <w:r w:rsidR="00020B89">
              <w:rPr>
                <w:b/>
                <w:bCs/>
              </w:rPr>
              <w:t xml:space="preserve"> Max</w:t>
            </w:r>
          </w:p>
        </w:tc>
      </w:tr>
      <w:tr w:rsidR="00020B89" w:rsidRPr="001A4D3B" w14:paraId="485EC291" w14:textId="77777777" w:rsidTr="00020B89">
        <w:trPr>
          <w:trHeight w:val="705"/>
          <w:jc w:val="center"/>
        </w:trPr>
        <w:tc>
          <w:tcPr>
            <w:tcW w:w="522" w:type="dxa"/>
            <w:tcBorders>
              <w:top w:val="nil"/>
              <w:left w:val="single" w:sz="4" w:space="0" w:color="auto"/>
              <w:bottom w:val="single" w:sz="4" w:space="0" w:color="auto"/>
              <w:right w:val="single" w:sz="4" w:space="0" w:color="auto"/>
            </w:tcBorders>
            <w:shd w:val="clear" w:color="auto" w:fill="auto"/>
            <w:vAlign w:val="center"/>
          </w:tcPr>
          <w:p w14:paraId="7CCC93C6" w14:textId="1D6B6AFF" w:rsidR="004E02CA" w:rsidRPr="00020B89" w:rsidRDefault="004D67A9" w:rsidP="00020B89">
            <w:pPr>
              <w:jc w:val="center"/>
              <w:rPr>
                <w:rFonts w:asciiTheme="majorBidi" w:hAnsiTheme="majorBidi" w:cstheme="majorBidi"/>
                <w:b/>
                <w:bCs/>
                <w:color w:val="000000"/>
              </w:rPr>
            </w:pPr>
            <w:r w:rsidRPr="00020B89">
              <w:rPr>
                <w:rFonts w:asciiTheme="majorBidi" w:hAnsiTheme="majorBidi" w:cstheme="majorBidi"/>
                <w:b/>
                <w:bCs/>
                <w:color w:val="000000"/>
              </w:rPr>
              <w:t>1</w:t>
            </w:r>
          </w:p>
        </w:tc>
        <w:tc>
          <w:tcPr>
            <w:tcW w:w="3301" w:type="dxa"/>
            <w:tcBorders>
              <w:top w:val="nil"/>
              <w:left w:val="nil"/>
              <w:bottom w:val="single" w:sz="4" w:space="0" w:color="auto"/>
              <w:right w:val="single" w:sz="4" w:space="0" w:color="auto"/>
            </w:tcBorders>
            <w:shd w:val="clear" w:color="auto" w:fill="auto"/>
            <w:vAlign w:val="center"/>
          </w:tcPr>
          <w:p w14:paraId="4F4E01D3" w14:textId="77777777" w:rsidR="004E02CA" w:rsidRPr="00AB7E21" w:rsidRDefault="004E02CA" w:rsidP="00020B89">
            <w:pPr>
              <w:jc w:val="both"/>
              <w:rPr>
                <w:rFonts w:asciiTheme="majorBidi" w:hAnsiTheme="majorBidi" w:cstheme="majorBidi"/>
                <w:b/>
                <w:bCs/>
                <w:color w:val="000000"/>
                <w:sz w:val="20"/>
                <w:szCs w:val="20"/>
              </w:rPr>
            </w:pPr>
            <w:r w:rsidRPr="00AB7E21">
              <w:rPr>
                <w:rFonts w:asciiTheme="majorBidi" w:hAnsiTheme="majorBidi" w:cstheme="majorBidi"/>
                <w:b/>
                <w:bCs/>
                <w:color w:val="000000"/>
                <w:sz w:val="20"/>
                <w:szCs w:val="20"/>
                <w:lang w:eastAsia="fr-FR"/>
              </w:rPr>
              <w:t>Hébergement en chambre single dans un hôtel de 3* avec petit déjeuné</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A8CEE5" w14:textId="77777777" w:rsidR="004E02CA" w:rsidRPr="00AB7E21" w:rsidRDefault="004E02CA" w:rsidP="004E02CA">
            <w:pPr>
              <w:jc w:val="center"/>
              <w:rPr>
                <w:rFonts w:asciiTheme="majorBidi" w:hAnsiTheme="majorBidi" w:cstheme="majorBidi"/>
                <w:b/>
                <w:bCs/>
                <w:color w:val="000000"/>
                <w:sz w:val="20"/>
                <w:szCs w:val="20"/>
              </w:rPr>
            </w:pPr>
            <w:r w:rsidRPr="00AB7E21">
              <w:rPr>
                <w:rFonts w:asciiTheme="majorBidi" w:hAnsiTheme="majorBidi" w:cstheme="majorBidi"/>
                <w:b/>
                <w:bCs/>
                <w:color w:val="000000"/>
                <w:sz w:val="20"/>
                <w:szCs w:val="20"/>
                <w:lang w:eastAsia="fr-FR"/>
              </w:rPr>
              <w:t>Nuitée</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161FD4" w14:textId="77777777" w:rsidR="004E02CA" w:rsidRPr="004D67A9" w:rsidRDefault="004E02CA" w:rsidP="004E02CA">
            <w:pPr>
              <w:jc w:val="center"/>
              <w:rPr>
                <w:rFonts w:asciiTheme="majorBidi" w:hAnsiTheme="majorBidi" w:cstheme="majorBidi"/>
                <w:b/>
                <w:bCs/>
                <w:color w:val="000000"/>
              </w:rPr>
            </w:pPr>
            <w:r w:rsidRPr="004D67A9">
              <w:rPr>
                <w:rFonts w:asciiTheme="majorBidi" w:hAnsiTheme="majorBidi" w:cstheme="majorBidi"/>
                <w:b/>
                <w:bCs/>
                <w:color w:val="000000"/>
                <w:lang w:eastAsia="fr-FR"/>
              </w:rPr>
              <w:t>50</w:t>
            </w:r>
          </w:p>
        </w:tc>
        <w:tc>
          <w:tcPr>
            <w:tcW w:w="992" w:type="dxa"/>
            <w:tcBorders>
              <w:top w:val="nil"/>
              <w:left w:val="single" w:sz="4" w:space="0" w:color="auto"/>
              <w:bottom w:val="single" w:sz="4" w:space="0" w:color="auto"/>
              <w:right w:val="single" w:sz="4" w:space="0" w:color="auto"/>
            </w:tcBorders>
            <w:shd w:val="clear" w:color="auto" w:fill="auto"/>
            <w:vAlign w:val="center"/>
          </w:tcPr>
          <w:p w14:paraId="44CFCC93" w14:textId="77777777" w:rsidR="004E02CA" w:rsidRPr="004D67A9" w:rsidRDefault="004E02CA" w:rsidP="004E02CA">
            <w:pPr>
              <w:jc w:val="center"/>
              <w:rPr>
                <w:rFonts w:asciiTheme="majorBidi" w:hAnsiTheme="majorBidi" w:cstheme="majorBidi"/>
                <w:b/>
                <w:bCs/>
                <w:color w:val="000000"/>
              </w:rPr>
            </w:pPr>
            <w:r w:rsidRPr="004D67A9">
              <w:rPr>
                <w:rFonts w:asciiTheme="majorBidi" w:hAnsiTheme="majorBidi" w:cstheme="majorBidi"/>
                <w:b/>
                <w:bCs/>
                <w:color w:val="000000"/>
                <w:lang w:eastAsia="fr-FR"/>
              </w:rPr>
              <w:t>100</w:t>
            </w:r>
          </w:p>
        </w:tc>
        <w:tc>
          <w:tcPr>
            <w:tcW w:w="992" w:type="dxa"/>
            <w:tcBorders>
              <w:top w:val="nil"/>
              <w:left w:val="single" w:sz="4" w:space="0" w:color="auto"/>
              <w:bottom w:val="single" w:sz="4" w:space="0" w:color="auto"/>
              <w:right w:val="single" w:sz="4" w:space="0" w:color="auto"/>
            </w:tcBorders>
            <w:shd w:val="clear" w:color="auto" w:fill="auto"/>
            <w:vAlign w:val="center"/>
          </w:tcPr>
          <w:p w14:paraId="72E804F5" w14:textId="77777777" w:rsidR="004E02CA" w:rsidRPr="001A4D3B" w:rsidRDefault="004E02CA" w:rsidP="004E02CA">
            <w:pPr>
              <w:jc w:val="center"/>
              <w:rPr>
                <w:rFonts w:asciiTheme="majorBidi" w:hAnsiTheme="majorBidi" w:cstheme="majorBidi"/>
                <w:b/>
                <w:bCs/>
                <w:color w:val="000000"/>
                <w:sz w:val="20"/>
                <w:szCs w:val="2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4A1317E0" w14:textId="77777777" w:rsidR="004E02CA" w:rsidRPr="001A4D3B" w:rsidRDefault="004E02CA" w:rsidP="004E02CA">
            <w:pPr>
              <w:jc w:val="center"/>
              <w:rPr>
                <w:rFonts w:asciiTheme="majorBidi" w:hAnsiTheme="majorBidi" w:cstheme="majorBidi"/>
                <w:color w:val="000000"/>
              </w:rPr>
            </w:pPr>
          </w:p>
        </w:tc>
        <w:tc>
          <w:tcPr>
            <w:tcW w:w="992" w:type="dxa"/>
            <w:tcBorders>
              <w:top w:val="single" w:sz="4" w:space="0" w:color="auto"/>
              <w:left w:val="single" w:sz="4" w:space="0" w:color="auto"/>
              <w:bottom w:val="nil"/>
              <w:right w:val="single" w:sz="4" w:space="0" w:color="auto"/>
            </w:tcBorders>
            <w:shd w:val="clear" w:color="auto" w:fill="auto"/>
            <w:noWrap/>
            <w:vAlign w:val="bottom"/>
          </w:tcPr>
          <w:p w14:paraId="5987C35E" w14:textId="77777777" w:rsidR="004E02CA" w:rsidRPr="001A4D3B" w:rsidRDefault="004E02CA" w:rsidP="004E02CA">
            <w:pPr>
              <w:jc w:val="center"/>
              <w:rPr>
                <w:rFonts w:asciiTheme="majorBidi" w:hAnsiTheme="majorBidi" w:cstheme="majorBidi"/>
                <w:color w:val="000000"/>
              </w:rPr>
            </w:pPr>
          </w:p>
        </w:tc>
      </w:tr>
      <w:tr w:rsidR="00020B89" w:rsidRPr="001A4D3B" w14:paraId="1CAC1679" w14:textId="77777777" w:rsidTr="00020B89">
        <w:trPr>
          <w:trHeight w:val="699"/>
          <w:jc w:val="center"/>
        </w:trPr>
        <w:tc>
          <w:tcPr>
            <w:tcW w:w="522" w:type="dxa"/>
            <w:tcBorders>
              <w:top w:val="nil"/>
              <w:left w:val="single" w:sz="4" w:space="0" w:color="auto"/>
              <w:bottom w:val="single" w:sz="4" w:space="0" w:color="auto"/>
              <w:right w:val="single" w:sz="4" w:space="0" w:color="auto"/>
            </w:tcBorders>
            <w:shd w:val="clear" w:color="auto" w:fill="auto"/>
            <w:vAlign w:val="center"/>
          </w:tcPr>
          <w:p w14:paraId="765B1136" w14:textId="602756DB" w:rsidR="004E02CA" w:rsidRPr="00020B89" w:rsidRDefault="004D67A9" w:rsidP="00020B89">
            <w:pPr>
              <w:jc w:val="center"/>
              <w:rPr>
                <w:rFonts w:asciiTheme="majorBidi" w:hAnsiTheme="majorBidi" w:cstheme="majorBidi"/>
                <w:b/>
                <w:bCs/>
                <w:color w:val="000000"/>
              </w:rPr>
            </w:pPr>
            <w:r w:rsidRPr="00020B89">
              <w:rPr>
                <w:rFonts w:asciiTheme="majorBidi" w:hAnsiTheme="majorBidi" w:cstheme="majorBidi"/>
                <w:b/>
                <w:bCs/>
                <w:color w:val="000000"/>
              </w:rPr>
              <w:t>2</w:t>
            </w:r>
          </w:p>
        </w:tc>
        <w:tc>
          <w:tcPr>
            <w:tcW w:w="3301" w:type="dxa"/>
            <w:tcBorders>
              <w:top w:val="nil"/>
              <w:left w:val="nil"/>
              <w:bottom w:val="single" w:sz="4" w:space="0" w:color="auto"/>
              <w:right w:val="single" w:sz="4" w:space="0" w:color="auto"/>
            </w:tcBorders>
            <w:shd w:val="clear" w:color="auto" w:fill="auto"/>
            <w:vAlign w:val="center"/>
          </w:tcPr>
          <w:p w14:paraId="1EB02AF9" w14:textId="77777777" w:rsidR="004E02CA" w:rsidRPr="00AB7E21" w:rsidRDefault="004E02CA" w:rsidP="004E02CA">
            <w:pPr>
              <w:rPr>
                <w:rFonts w:asciiTheme="majorBidi" w:hAnsiTheme="majorBidi" w:cstheme="majorBidi"/>
                <w:b/>
                <w:bCs/>
                <w:color w:val="000000"/>
                <w:sz w:val="20"/>
                <w:szCs w:val="20"/>
              </w:rPr>
            </w:pPr>
            <w:r w:rsidRPr="00AB7E21">
              <w:rPr>
                <w:rFonts w:asciiTheme="majorBidi" w:hAnsiTheme="majorBidi" w:cstheme="majorBidi"/>
                <w:b/>
                <w:bCs/>
                <w:color w:val="000000"/>
                <w:sz w:val="20"/>
                <w:szCs w:val="20"/>
                <w:lang w:eastAsia="fr-FR"/>
              </w:rPr>
              <w:t>Hébergement en chambre single en Demi-pension dans un hôtel de 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6D4ABA" w14:textId="77777777" w:rsidR="004E02CA" w:rsidRPr="00AB7E21" w:rsidRDefault="004E02CA" w:rsidP="004E02CA">
            <w:pPr>
              <w:jc w:val="center"/>
              <w:rPr>
                <w:rFonts w:asciiTheme="majorBidi" w:hAnsiTheme="majorBidi" w:cstheme="majorBidi"/>
                <w:b/>
                <w:bCs/>
                <w:color w:val="000000"/>
                <w:sz w:val="20"/>
                <w:szCs w:val="20"/>
              </w:rPr>
            </w:pPr>
            <w:r w:rsidRPr="00AB7E21">
              <w:rPr>
                <w:rFonts w:asciiTheme="majorBidi" w:hAnsiTheme="majorBidi" w:cstheme="majorBidi"/>
                <w:b/>
                <w:bCs/>
                <w:color w:val="000000"/>
                <w:sz w:val="20"/>
                <w:szCs w:val="20"/>
                <w:lang w:eastAsia="fr-FR"/>
              </w:rPr>
              <w:t>Nuitée</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D8AB38" w14:textId="77777777" w:rsidR="004E02CA" w:rsidRPr="004D67A9" w:rsidRDefault="00E105A0" w:rsidP="004E02CA">
            <w:pPr>
              <w:jc w:val="center"/>
              <w:rPr>
                <w:rFonts w:asciiTheme="majorBidi" w:hAnsiTheme="majorBidi" w:cstheme="majorBidi"/>
                <w:b/>
                <w:bCs/>
                <w:color w:val="000000"/>
              </w:rPr>
            </w:pPr>
            <w:r w:rsidRPr="004D67A9">
              <w:rPr>
                <w:rFonts w:asciiTheme="majorBidi" w:hAnsiTheme="majorBidi" w:cstheme="majorBidi"/>
                <w:b/>
                <w:bCs/>
                <w:color w:val="000000"/>
              </w:rPr>
              <w:t>100</w:t>
            </w:r>
          </w:p>
        </w:tc>
        <w:tc>
          <w:tcPr>
            <w:tcW w:w="992" w:type="dxa"/>
            <w:tcBorders>
              <w:top w:val="nil"/>
              <w:left w:val="single" w:sz="4" w:space="0" w:color="auto"/>
              <w:bottom w:val="single" w:sz="4" w:space="0" w:color="auto"/>
              <w:right w:val="single" w:sz="4" w:space="0" w:color="auto"/>
            </w:tcBorders>
            <w:shd w:val="clear" w:color="auto" w:fill="auto"/>
            <w:vAlign w:val="center"/>
          </w:tcPr>
          <w:p w14:paraId="212D6188" w14:textId="77777777" w:rsidR="004E02CA" w:rsidRPr="004D67A9" w:rsidRDefault="00E105A0" w:rsidP="004E02CA">
            <w:pPr>
              <w:jc w:val="center"/>
              <w:rPr>
                <w:rFonts w:asciiTheme="majorBidi" w:hAnsiTheme="majorBidi" w:cstheme="majorBidi"/>
                <w:b/>
                <w:bCs/>
                <w:color w:val="000000"/>
              </w:rPr>
            </w:pPr>
            <w:r w:rsidRPr="004D67A9">
              <w:rPr>
                <w:rFonts w:asciiTheme="majorBidi" w:hAnsiTheme="majorBidi" w:cstheme="majorBidi"/>
                <w:b/>
                <w:bCs/>
                <w:color w:val="000000"/>
              </w:rPr>
              <w:t>2</w:t>
            </w:r>
            <w:r w:rsidR="00C82C97" w:rsidRPr="004D67A9">
              <w:rPr>
                <w:rFonts w:asciiTheme="majorBidi" w:hAnsiTheme="majorBidi" w:cstheme="majorBidi"/>
                <w:b/>
                <w:bCs/>
                <w:color w:val="000000"/>
              </w:rPr>
              <w:t>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5035E3E" w14:textId="77777777" w:rsidR="004E02CA" w:rsidRPr="001A4D3B" w:rsidRDefault="004E02CA" w:rsidP="004E02CA">
            <w:pPr>
              <w:jc w:val="center"/>
              <w:rPr>
                <w:rFonts w:asciiTheme="majorBidi" w:hAnsiTheme="majorBidi" w:cstheme="majorBidi"/>
                <w:b/>
                <w:bCs/>
                <w:color w:val="000000"/>
                <w:sz w:val="20"/>
                <w:szCs w:val="2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4D43676F" w14:textId="77777777" w:rsidR="004E02CA" w:rsidRPr="001A4D3B" w:rsidRDefault="004E02CA" w:rsidP="004E02CA">
            <w:pPr>
              <w:jc w:val="center"/>
              <w:rPr>
                <w:rFonts w:asciiTheme="majorBidi" w:hAnsiTheme="majorBidi" w:cstheme="majorBidi"/>
                <w:color w:val="000000"/>
              </w:rPr>
            </w:pPr>
          </w:p>
        </w:tc>
        <w:tc>
          <w:tcPr>
            <w:tcW w:w="992" w:type="dxa"/>
            <w:tcBorders>
              <w:top w:val="single" w:sz="4" w:space="0" w:color="auto"/>
              <w:left w:val="single" w:sz="4" w:space="0" w:color="auto"/>
              <w:bottom w:val="nil"/>
              <w:right w:val="single" w:sz="4" w:space="0" w:color="auto"/>
            </w:tcBorders>
            <w:shd w:val="clear" w:color="auto" w:fill="auto"/>
            <w:noWrap/>
            <w:vAlign w:val="bottom"/>
          </w:tcPr>
          <w:p w14:paraId="2DE3F148" w14:textId="77777777" w:rsidR="004E02CA" w:rsidRPr="001A4D3B" w:rsidRDefault="004E02CA" w:rsidP="004E02CA">
            <w:pPr>
              <w:jc w:val="center"/>
              <w:rPr>
                <w:rFonts w:asciiTheme="majorBidi" w:hAnsiTheme="majorBidi" w:cstheme="majorBidi"/>
                <w:color w:val="000000"/>
              </w:rPr>
            </w:pPr>
          </w:p>
        </w:tc>
      </w:tr>
      <w:tr w:rsidR="00020B89" w:rsidRPr="001A4D3B" w14:paraId="768DE8E4" w14:textId="77777777" w:rsidTr="00020B89">
        <w:trPr>
          <w:trHeight w:val="696"/>
          <w:jc w:val="center"/>
        </w:trPr>
        <w:tc>
          <w:tcPr>
            <w:tcW w:w="522" w:type="dxa"/>
            <w:tcBorders>
              <w:top w:val="nil"/>
              <w:left w:val="single" w:sz="4" w:space="0" w:color="auto"/>
              <w:bottom w:val="single" w:sz="4" w:space="0" w:color="auto"/>
              <w:right w:val="single" w:sz="4" w:space="0" w:color="auto"/>
            </w:tcBorders>
            <w:shd w:val="clear" w:color="auto" w:fill="auto"/>
            <w:vAlign w:val="center"/>
          </w:tcPr>
          <w:p w14:paraId="10E6E618" w14:textId="78EDF7C3" w:rsidR="00FC358B" w:rsidRPr="00020B89" w:rsidRDefault="004D67A9" w:rsidP="00020B89">
            <w:pPr>
              <w:jc w:val="center"/>
              <w:rPr>
                <w:rFonts w:asciiTheme="majorBidi" w:hAnsiTheme="majorBidi" w:cstheme="majorBidi"/>
                <w:b/>
                <w:bCs/>
                <w:color w:val="000000"/>
                <w:lang w:eastAsia="fr-FR"/>
              </w:rPr>
            </w:pPr>
            <w:r w:rsidRPr="00020B89">
              <w:rPr>
                <w:rFonts w:asciiTheme="majorBidi" w:hAnsiTheme="majorBidi" w:cstheme="majorBidi"/>
                <w:b/>
                <w:bCs/>
                <w:color w:val="000000"/>
                <w:lang w:eastAsia="fr-FR"/>
              </w:rPr>
              <w:t>3</w:t>
            </w:r>
          </w:p>
        </w:tc>
        <w:tc>
          <w:tcPr>
            <w:tcW w:w="3301" w:type="dxa"/>
            <w:tcBorders>
              <w:top w:val="single" w:sz="4" w:space="0" w:color="auto"/>
              <w:left w:val="nil"/>
              <w:bottom w:val="single" w:sz="4" w:space="0" w:color="auto"/>
              <w:right w:val="single" w:sz="4" w:space="0" w:color="auto"/>
            </w:tcBorders>
            <w:shd w:val="clear" w:color="auto" w:fill="auto"/>
            <w:vAlign w:val="center"/>
          </w:tcPr>
          <w:p w14:paraId="0515DACC" w14:textId="77777777" w:rsidR="00FC358B" w:rsidRPr="00AB7E21" w:rsidRDefault="00FC358B" w:rsidP="00FC358B">
            <w:pPr>
              <w:rPr>
                <w:rFonts w:asciiTheme="majorBidi" w:hAnsiTheme="majorBidi" w:cstheme="majorBidi"/>
                <w:b/>
                <w:bCs/>
                <w:color w:val="000000"/>
                <w:sz w:val="20"/>
                <w:szCs w:val="20"/>
                <w:lang w:eastAsia="fr-FR"/>
              </w:rPr>
            </w:pPr>
            <w:r w:rsidRPr="00AB7E21">
              <w:rPr>
                <w:rFonts w:asciiTheme="majorBidi" w:hAnsiTheme="majorBidi" w:cstheme="majorBidi"/>
                <w:b/>
                <w:bCs/>
                <w:color w:val="000000"/>
                <w:sz w:val="20"/>
                <w:szCs w:val="20"/>
                <w:lang w:eastAsia="fr-FR"/>
              </w:rPr>
              <w:t>Hébergement en chambre single en Demi-pension dans un hôtel de 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7780CD" w14:textId="77777777" w:rsidR="00FC358B" w:rsidRPr="00AB7E21" w:rsidRDefault="00FC358B" w:rsidP="00FC358B">
            <w:pPr>
              <w:jc w:val="center"/>
              <w:rPr>
                <w:rFonts w:asciiTheme="majorBidi" w:hAnsiTheme="majorBidi" w:cstheme="majorBidi"/>
                <w:b/>
                <w:bCs/>
                <w:color w:val="000000"/>
                <w:sz w:val="20"/>
                <w:szCs w:val="20"/>
                <w:lang w:eastAsia="fr-FR"/>
              </w:rPr>
            </w:pPr>
            <w:r w:rsidRPr="00AB7E21">
              <w:rPr>
                <w:rFonts w:asciiTheme="majorBidi" w:hAnsiTheme="majorBidi" w:cstheme="majorBidi"/>
                <w:b/>
                <w:bCs/>
                <w:color w:val="000000"/>
                <w:sz w:val="20"/>
                <w:szCs w:val="20"/>
                <w:lang w:eastAsia="fr-FR"/>
              </w:rPr>
              <w:t>Nuitée</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951742" w14:textId="77777777" w:rsidR="00FC358B" w:rsidRPr="004D67A9" w:rsidRDefault="00AB7E21" w:rsidP="00FC358B">
            <w:pPr>
              <w:jc w:val="center"/>
              <w:rPr>
                <w:rFonts w:asciiTheme="majorBidi" w:hAnsiTheme="majorBidi" w:cstheme="majorBidi"/>
                <w:b/>
                <w:bCs/>
                <w:color w:val="000000"/>
                <w:highlight w:val="yellow"/>
                <w:lang w:eastAsia="fr-FR"/>
              </w:rPr>
            </w:pPr>
            <w:r w:rsidRPr="004D67A9">
              <w:rPr>
                <w:rFonts w:asciiTheme="majorBidi" w:hAnsiTheme="majorBidi" w:cstheme="majorBidi"/>
                <w:b/>
                <w:bCs/>
                <w:color w:val="000000"/>
                <w:lang w:eastAsia="fr-FR"/>
              </w:rPr>
              <w:t>20</w:t>
            </w:r>
            <w:r w:rsidR="00FC358B" w:rsidRPr="004D67A9">
              <w:rPr>
                <w:rFonts w:asciiTheme="majorBidi" w:hAnsiTheme="majorBidi" w:cstheme="majorBidi"/>
                <w:b/>
                <w:bCs/>
                <w:color w:val="000000"/>
                <w:lang w:eastAsia="fr-FR"/>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4BAA1033" w14:textId="77777777" w:rsidR="00FC358B" w:rsidRPr="004D67A9" w:rsidRDefault="00030C8C" w:rsidP="00FC358B">
            <w:pPr>
              <w:jc w:val="center"/>
              <w:rPr>
                <w:rFonts w:asciiTheme="majorBidi" w:hAnsiTheme="majorBidi" w:cstheme="majorBidi"/>
                <w:b/>
                <w:bCs/>
                <w:color w:val="000000"/>
                <w:highlight w:val="yellow"/>
                <w:lang w:eastAsia="fr-FR"/>
              </w:rPr>
            </w:pPr>
            <w:r w:rsidRPr="004D67A9">
              <w:rPr>
                <w:rFonts w:asciiTheme="majorBidi" w:hAnsiTheme="majorBidi" w:cstheme="majorBidi"/>
                <w:b/>
                <w:bCs/>
                <w:color w:val="000000"/>
                <w:lang w:eastAsia="fr-FR"/>
              </w:rPr>
              <w:t>300</w:t>
            </w:r>
          </w:p>
        </w:tc>
        <w:tc>
          <w:tcPr>
            <w:tcW w:w="992" w:type="dxa"/>
            <w:tcBorders>
              <w:top w:val="nil"/>
              <w:left w:val="single" w:sz="4" w:space="0" w:color="auto"/>
              <w:bottom w:val="single" w:sz="4" w:space="0" w:color="auto"/>
              <w:right w:val="single" w:sz="4" w:space="0" w:color="auto"/>
            </w:tcBorders>
            <w:shd w:val="clear" w:color="auto" w:fill="auto"/>
            <w:vAlign w:val="center"/>
          </w:tcPr>
          <w:p w14:paraId="563C4A78" w14:textId="77777777" w:rsidR="00FC358B" w:rsidRPr="001A4D3B" w:rsidRDefault="00FC358B" w:rsidP="00FC358B">
            <w:pPr>
              <w:jc w:val="center"/>
              <w:rPr>
                <w:rFonts w:asciiTheme="majorBidi" w:hAnsiTheme="majorBidi" w:cstheme="majorBidi"/>
                <w:b/>
                <w:bCs/>
                <w:color w:val="000000"/>
                <w:sz w:val="20"/>
                <w:szCs w:val="2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6201C48B" w14:textId="77777777" w:rsidR="00FC358B" w:rsidRPr="001A4D3B" w:rsidRDefault="00FC358B" w:rsidP="00FC358B">
            <w:pPr>
              <w:jc w:val="center"/>
              <w:rPr>
                <w:rFonts w:asciiTheme="majorBidi" w:hAnsiTheme="majorBidi" w:cstheme="majorBidi"/>
                <w:color w:val="000000"/>
              </w:rPr>
            </w:pPr>
          </w:p>
        </w:tc>
        <w:tc>
          <w:tcPr>
            <w:tcW w:w="992" w:type="dxa"/>
            <w:tcBorders>
              <w:top w:val="single" w:sz="4" w:space="0" w:color="auto"/>
              <w:left w:val="single" w:sz="4" w:space="0" w:color="auto"/>
              <w:bottom w:val="nil"/>
              <w:right w:val="single" w:sz="4" w:space="0" w:color="auto"/>
            </w:tcBorders>
            <w:shd w:val="clear" w:color="auto" w:fill="auto"/>
            <w:noWrap/>
            <w:vAlign w:val="bottom"/>
          </w:tcPr>
          <w:p w14:paraId="78DDF85C" w14:textId="77777777" w:rsidR="00FC358B" w:rsidRPr="001A4D3B" w:rsidRDefault="00FC358B" w:rsidP="00FC358B">
            <w:pPr>
              <w:jc w:val="center"/>
              <w:rPr>
                <w:rFonts w:asciiTheme="majorBidi" w:hAnsiTheme="majorBidi" w:cstheme="majorBidi"/>
                <w:color w:val="000000"/>
              </w:rPr>
            </w:pPr>
          </w:p>
        </w:tc>
      </w:tr>
      <w:tr w:rsidR="00020B89" w:rsidRPr="001A4D3B" w14:paraId="3A94A6D7" w14:textId="77777777" w:rsidTr="00020B89">
        <w:trPr>
          <w:trHeight w:val="693"/>
          <w:jc w:val="center"/>
        </w:trPr>
        <w:tc>
          <w:tcPr>
            <w:tcW w:w="522" w:type="dxa"/>
            <w:tcBorders>
              <w:top w:val="nil"/>
              <w:left w:val="single" w:sz="4" w:space="0" w:color="auto"/>
              <w:bottom w:val="single" w:sz="4" w:space="0" w:color="auto"/>
              <w:right w:val="single" w:sz="4" w:space="0" w:color="auto"/>
            </w:tcBorders>
            <w:shd w:val="clear" w:color="auto" w:fill="auto"/>
            <w:vAlign w:val="center"/>
          </w:tcPr>
          <w:p w14:paraId="3D2C5C41" w14:textId="27DF4966" w:rsidR="00FC358B" w:rsidRPr="00020B89" w:rsidRDefault="004D67A9" w:rsidP="00020B89">
            <w:pPr>
              <w:jc w:val="center"/>
              <w:rPr>
                <w:rFonts w:asciiTheme="majorBidi" w:hAnsiTheme="majorBidi" w:cstheme="majorBidi"/>
                <w:b/>
                <w:bCs/>
                <w:color w:val="000000"/>
                <w:lang w:eastAsia="fr-FR"/>
              </w:rPr>
            </w:pPr>
            <w:r w:rsidRPr="00020B89">
              <w:rPr>
                <w:rFonts w:asciiTheme="majorBidi" w:hAnsiTheme="majorBidi" w:cstheme="majorBidi"/>
                <w:b/>
                <w:bCs/>
                <w:color w:val="000000"/>
                <w:lang w:eastAsia="fr-FR"/>
              </w:rPr>
              <w:t>4</w:t>
            </w:r>
          </w:p>
        </w:tc>
        <w:tc>
          <w:tcPr>
            <w:tcW w:w="3301" w:type="dxa"/>
            <w:tcBorders>
              <w:top w:val="single" w:sz="4" w:space="0" w:color="auto"/>
              <w:left w:val="nil"/>
              <w:bottom w:val="single" w:sz="4" w:space="0" w:color="auto"/>
              <w:right w:val="single" w:sz="4" w:space="0" w:color="auto"/>
            </w:tcBorders>
            <w:shd w:val="clear" w:color="auto" w:fill="auto"/>
            <w:vAlign w:val="center"/>
          </w:tcPr>
          <w:p w14:paraId="69DBF2F7" w14:textId="77777777" w:rsidR="00FC358B" w:rsidRPr="00AB7E21" w:rsidRDefault="00FC358B" w:rsidP="00FC358B">
            <w:pPr>
              <w:rPr>
                <w:rFonts w:asciiTheme="majorBidi" w:hAnsiTheme="majorBidi" w:cstheme="majorBidi"/>
                <w:b/>
                <w:bCs/>
                <w:color w:val="000000"/>
                <w:sz w:val="20"/>
                <w:szCs w:val="20"/>
                <w:lang w:eastAsia="fr-FR"/>
              </w:rPr>
            </w:pPr>
            <w:r w:rsidRPr="00AB7E21">
              <w:rPr>
                <w:rFonts w:asciiTheme="majorBidi" w:hAnsiTheme="majorBidi" w:cstheme="majorBidi"/>
                <w:b/>
                <w:bCs/>
                <w:color w:val="000000"/>
                <w:sz w:val="20"/>
                <w:szCs w:val="20"/>
                <w:lang w:eastAsia="fr-FR"/>
              </w:rPr>
              <w:t>Hébergement en chambre single en Demi-pension dans un hôtel de 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04E744" w14:textId="77777777" w:rsidR="00FC358B" w:rsidRPr="00AB7E21" w:rsidRDefault="00FC358B" w:rsidP="00FC358B">
            <w:pPr>
              <w:jc w:val="center"/>
              <w:rPr>
                <w:rFonts w:asciiTheme="majorBidi" w:hAnsiTheme="majorBidi" w:cstheme="majorBidi"/>
                <w:b/>
                <w:bCs/>
                <w:color w:val="000000"/>
                <w:sz w:val="20"/>
                <w:szCs w:val="20"/>
                <w:lang w:eastAsia="fr-FR"/>
              </w:rPr>
            </w:pPr>
            <w:r w:rsidRPr="00AB7E21">
              <w:rPr>
                <w:rFonts w:asciiTheme="majorBidi" w:hAnsiTheme="majorBidi" w:cstheme="majorBidi"/>
                <w:b/>
                <w:bCs/>
                <w:color w:val="000000"/>
                <w:sz w:val="20"/>
                <w:szCs w:val="20"/>
                <w:lang w:eastAsia="fr-FR"/>
              </w:rPr>
              <w:t>Nuitée</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28E701" w14:textId="77777777" w:rsidR="00FC358B" w:rsidRPr="004D67A9" w:rsidRDefault="00FC358B" w:rsidP="00FC358B">
            <w:pPr>
              <w:jc w:val="center"/>
              <w:rPr>
                <w:rFonts w:asciiTheme="majorBidi" w:hAnsiTheme="majorBidi" w:cstheme="majorBidi"/>
                <w:b/>
                <w:bCs/>
                <w:color w:val="000000"/>
                <w:lang w:eastAsia="fr-FR"/>
              </w:rPr>
            </w:pPr>
            <w:r w:rsidRPr="004D67A9">
              <w:rPr>
                <w:rFonts w:asciiTheme="majorBidi" w:hAnsiTheme="majorBidi" w:cstheme="majorBidi"/>
                <w:b/>
                <w:bCs/>
                <w:color w:val="000000"/>
                <w:lang w:eastAsia="fr-FR"/>
              </w:rPr>
              <w:t>100</w:t>
            </w:r>
          </w:p>
        </w:tc>
        <w:tc>
          <w:tcPr>
            <w:tcW w:w="992" w:type="dxa"/>
            <w:tcBorders>
              <w:top w:val="nil"/>
              <w:left w:val="single" w:sz="4" w:space="0" w:color="auto"/>
              <w:bottom w:val="single" w:sz="4" w:space="0" w:color="auto"/>
              <w:right w:val="single" w:sz="4" w:space="0" w:color="auto"/>
            </w:tcBorders>
            <w:shd w:val="clear" w:color="auto" w:fill="auto"/>
            <w:vAlign w:val="center"/>
          </w:tcPr>
          <w:p w14:paraId="3D330042" w14:textId="77777777" w:rsidR="00FC358B" w:rsidRPr="004D67A9" w:rsidRDefault="00FC358B" w:rsidP="00FC358B">
            <w:pPr>
              <w:jc w:val="center"/>
              <w:rPr>
                <w:rFonts w:asciiTheme="majorBidi" w:hAnsiTheme="majorBidi" w:cstheme="majorBidi"/>
                <w:b/>
                <w:bCs/>
                <w:color w:val="000000"/>
                <w:lang w:eastAsia="fr-FR"/>
              </w:rPr>
            </w:pPr>
            <w:r w:rsidRPr="004D67A9">
              <w:rPr>
                <w:rFonts w:asciiTheme="majorBidi" w:hAnsiTheme="majorBidi" w:cstheme="majorBidi"/>
                <w:b/>
                <w:bCs/>
                <w:color w:val="000000"/>
                <w:lang w:eastAsia="fr-FR"/>
              </w:rPr>
              <w:t>1</w:t>
            </w:r>
            <w:r w:rsidR="00AB7E21" w:rsidRPr="004D67A9">
              <w:rPr>
                <w:rFonts w:asciiTheme="majorBidi" w:hAnsiTheme="majorBidi" w:cstheme="majorBidi"/>
                <w:b/>
                <w:bCs/>
                <w:color w:val="000000"/>
                <w:lang w:eastAsia="fr-FR"/>
              </w:rPr>
              <w:t>5</w:t>
            </w:r>
            <w:r w:rsidRPr="004D67A9">
              <w:rPr>
                <w:rFonts w:asciiTheme="majorBidi" w:hAnsiTheme="majorBidi" w:cstheme="majorBidi"/>
                <w:b/>
                <w:bCs/>
                <w:color w:val="000000"/>
                <w:lang w:eastAsia="fr-FR"/>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689DB738" w14:textId="77777777" w:rsidR="00FC358B" w:rsidRPr="001A4D3B" w:rsidRDefault="00FC358B" w:rsidP="00FC358B">
            <w:pPr>
              <w:jc w:val="center"/>
              <w:rPr>
                <w:rFonts w:asciiTheme="majorBidi" w:hAnsiTheme="majorBidi" w:cstheme="majorBidi"/>
                <w:b/>
                <w:bCs/>
                <w:color w:val="000000"/>
                <w:sz w:val="20"/>
                <w:szCs w:val="2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058AD7FB" w14:textId="77777777" w:rsidR="00FC358B" w:rsidRPr="001A4D3B" w:rsidRDefault="00FC358B" w:rsidP="00FC358B">
            <w:pPr>
              <w:jc w:val="center"/>
              <w:rPr>
                <w:rFonts w:asciiTheme="majorBidi" w:hAnsiTheme="majorBidi" w:cstheme="majorBidi"/>
                <w:color w:val="000000"/>
              </w:rPr>
            </w:pPr>
          </w:p>
        </w:tc>
        <w:tc>
          <w:tcPr>
            <w:tcW w:w="992" w:type="dxa"/>
            <w:tcBorders>
              <w:top w:val="single" w:sz="4" w:space="0" w:color="auto"/>
              <w:left w:val="single" w:sz="4" w:space="0" w:color="auto"/>
              <w:bottom w:val="nil"/>
              <w:right w:val="single" w:sz="4" w:space="0" w:color="auto"/>
            </w:tcBorders>
            <w:shd w:val="clear" w:color="auto" w:fill="auto"/>
            <w:noWrap/>
            <w:vAlign w:val="bottom"/>
          </w:tcPr>
          <w:p w14:paraId="3A8C7C98" w14:textId="77777777" w:rsidR="00FC358B" w:rsidRPr="001A4D3B" w:rsidRDefault="00FC358B" w:rsidP="00FC358B">
            <w:pPr>
              <w:jc w:val="center"/>
              <w:rPr>
                <w:rFonts w:asciiTheme="majorBidi" w:hAnsiTheme="majorBidi" w:cstheme="majorBidi"/>
                <w:color w:val="000000"/>
              </w:rPr>
            </w:pPr>
          </w:p>
        </w:tc>
      </w:tr>
      <w:tr w:rsidR="00C82C97" w:rsidRPr="001A4D3B" w14:paraId="2C9D724C" w14:textId="77777777" w:rsidTr="00020B89">
        <w:trPr>
          <w:trHeight w:val="199"/>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73D154DA" w14:textId="77777777" w:rsidR="00C82C97" w:rsidRPr="001A4D3B" w:rsidRDefault="00C82C97" w:rsidP="00F82F90">
            <w:pPr>
              <w:jc w:val="right"/>
              <w:rPr>
                <w:rFonts w:asciiTheme="majorBidi" w:hAnsiTheme="majorBidi" w:cstheme="majorBidi"/>
                <w:b/>
                <w:bCs/>
                <w:color w:val="000000"/>
                <w:sz w:val="24"/>
                <w:szCs w:val="24"/>
                <w:lang w:eastAsia="fr-FR"/>
              </w:rPr>
            </w:pPr>
          </w:p>
        </w:tc>
        <w:tc>
          <w:tcPr>
            <w:tcW w:w="6561" w:type="dxa"/>
            <w:gridSpan w:val="4"/>
            <w:tcBorders>
              <w:top w:val="single" w:sz="4" w:space="0" w:color="auto"/>
              <w:left w:val="nil"/>
              <w:bottom w:val="single" w:sz="4" w:space="0" w:color="auto"/>
              <w:right w:val="single" w:sz="4" w:space="0" w:color="auto"/>
            </w:tcBorders>
            <w:shd w:val="clear" w:color="auto" w:fill="auto"/>
            <w:vAlign w:val="center"/>
          </w:tcPr>
          <w:p w14:paraId="40B12BBA" w14:textId="013A9E74" w:rsidR="00C82C97" w:rsidRPr="00C82C97" w:rsidRDefault="00C82C97" w:rsidP="00F82F90">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 xml:space="preserve">Total HT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E75436" w14:textId="77777777" w:rsidR="00C82C97" w:rsidRPr="001A4D3B" w:rsidRDefault="00C82C97" w:rsidP="00F82F90">
            <w:pPr>
              <w:jc w:val="center"/>
              <w:rPr>
                <w:rFonts w:asciiTheme="majorBidi" w:hAnsiTheme="majorBidi" w:cstheme="majorBidi"/>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68D0F" w14:textId="77777777" w:rsidR="00C82C97" w:rsidRPr="001A4D3B" w:rsidRDefault="00C82C97" w:rsidP="00F82F90">
            <w:pPr>
              <w:jc w:val="center"/>
              <w:rPr>
                <w:rFonts w:asciiTheme="majorBidi" w:hAnsiTheme="majorBidi" w:cstheme="majorBidi"/>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E5271" w14:textId="77777777" w:rsidR="00C82C97" w:rsidRPr="001A4D3B" w:rsidRDefault="00C82C97" w:rsidP="00F82F90">
            <w:pPr>
              <w:jc w:val="center"/>
              <w:rPr>
                <w:rFonts w:asciiTheme="majorBidi" w:hAnsiTheme="majorBidi" w:cstheme="majorBidi"/>
                <w:color w:val="000000"/>
              </w:rPr>
            </w:pPr>
          </w:p>
        </w:tc>
      </w:tr>
      <w:tr w:rsidR="00C82C97" w:rsidRPr="001A4D3B" w14:paraId="6AC11D52" w14:textId="77777777" w:rsidTr="00020B89">
        <w:trPr>
          <w:trHeight w:val="293"/>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2F369EC2" w14:textId="77777777" w:rsidR="00C82C97" w:rsidRPr="001A4D3B" w:rsidRDefault="00C82C97" w:rsidP="00C82C97">
            <w:pPr>
              <w:jc w:val="right"/>
              <w:rPr>
                <w:rFonts w:asciiTheme="majorBidi" w:hAnsiTheme="majorBidi" w:cstheme="majorBidi"/>
                <w:b/>
                <w:bCs/>
                <w:color w:val="000000"/>
                <w:sz w:val="24"/>
                <w:szCs w:val="24"/>
                <w:lang w:eastAsia="fr-FR"/>
              </w:rPr>
            </w:pPr>
          </w:p>
        </w:tc>
        <w:tc>
          <w:tcPr>
            <w:tcW w:w="6561" w:type="dxa"/>
            <w:gridSpan w:val="4"/>
            <w:tcBorders>
              <w:top w:val="single" w:sz="4" w:space="0" w:color="auto"/>
              <w:left w:val="nil"/>
              <w:bottom w:val="single" w:sz="4" w:space="0" w:color="auto"/>
              <w:right w:val="single" w:sz="4" w:space="0" w:color="auto"/>
            </w:tcBorders>
            <w:shd w:val="clear" w:color="auto" w:fill="auto"/>
            <w:vAlign w:val="center"/>
          </w:tcPr>
          <w:p w14:paraId="5D754773" w14:textId="40DD6DD4" w:rsidR="00C82C97" w:rsidRDefault="00C82C97" w:rsidP="00C82C97">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 xml:space="preserve">TVA 10 %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42F1D9" w14:textId="77777777" w:rsidR="00C82C97" w:rsidRPr="001A4D3B" w:rsidRDefault="00C82C97" w:rsidP="00C82C97">
            <w:pPr>
              <w:jc w:val="center"/>
              <w:rPr>
                <w:rFonts w:asciiTheme="majorBidi" w:hAnsiTheme="majorBidi" w:cstheme="majorBidi"/>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50153" w14:textId="77777777" w:rsidR="00C82C97" w:rsidRPr="001A4D3B" w:rsidRDefault="00C82C97" w:rsidP="00C82C97">
            <w:pPr>
              <w:jc w:val="center"/>
              <w:rPr>
                <w:rFonts w:asciiTheme="majorBidi" w:hAnsiTheme="majorBidi" w:cstheme="majorBidi"/>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0B1C9" w14:textId="77777777" w:rsidR="00C82C97" w:rsidRPr="001A4D3B" w:rsidRDefault="00C82C97" w:rsidP="00C82C97">
            <w:pPr>
              <w:jc w:val="center"/>
              <w:rPr>
                <w:rFonts w:asciiTheme="majorBidi" w:hAnsiTheme="majorBidi" w:cstheme="majorBidi"/>
                <w:color w:val="000000"/>
              </w:rPr>
            </w:pPr>
          </w:p>
        </w:tc>
      </w:tr>
      <w:tr w:rsidR="00C82C97" w:rsidRPr="001A4D3B" w14:paraId="21E7872C" w14:textId="77777777" w:rsidTr="00020B89">
        <w:trPr>
          <w:trHeight w:val="244"/>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0D8EC090" w14:textId="77777777" w:rsidR="00C82C97" w:rsidRPr="001A4D3B" w:rsidRDefault="00C82C97" w:rsidP="00F82F90">
            <w:pPr>
              <w:jc w:val="right"/>
              <w:rPr>
                <w:rFonts w:asciiTheme="majorBidi" w:hAnsiTheme="majorBidi" w:cstheme="majorBidi"/>
                <w:b/>
                <w:bCs/>
                <w:color w:val="000000"/>
                <w:sz w:val="24"/>
                <w:szCs w:val="24"/>
                <w:lang w:eastAsia="fr-FR"/>
              </w:rPr>
            </w:pPr>
          </w:p>
        </w:tc>
        <w:tc>
          <w:tcPr>
            <w:tcW w:w="6561" w:type="dxa"/>
            <w:gridSpan w:val="4"/>
            <w:tcBorders>
              <w:top w:val="single" w:sz="4" w:space="0" w:color="auto"/>
              <w:left w:val="nil"/>
              <w:bottom w:val="single" w:sz="4" w:space="0" w:color="auto"/>
              <w:right w:val="single" w:sz="4" w:space="0" w:color="auto"/>
            </w:tcBorders>
            <w:shd w:val="clear" w:color="auto" w:fill="auto"/>
            <w:vAlign w:val="center"/>
          </w:tcPr>
          <w:p w14:paraId="387E0BC3" w14:textId="09CB45DF" w:rsidR="00C82C97" w:rsidRDefault="00C82C97" w:rsidP="00030C8C">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TOTAL</w:t>
            </w:r>
            <w:r w:rsidR="00D778C3">
              <w:rPr>
                <w:rFonts w:asciiTheme="majorBidi" w:hAnsiTheme="majorBidi" w:cstheme="majorBidi"/>
                <w:b/>
                <w:bCs/>
                <w:color w:val="000000"/>
                <w:sz w:val="20"/>
                <w:szCs w:val="20"/>
              </w:rPr>
              <w:t xml:space="preserve"> </w:t>
            </w:r>
            <w:r>
              <w:rPr>
                <w:rFonts w:asciiTheme="majorBidi" w:hAnsiTheme="majorBidi" w:cstheme="majorBidi"/>
                <w:b/>
                <w:bCs/>
                <w:color w:val="000000"/>
                <w:sz w:val="20"/>
                <w:szCs w:val="20"/>
              </w:rPr>
              <w:t xml:space="preserve">TTC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95FB33" w14:textId="77777777" w:rsidR="00C82C97" w:rsidRPr="001A4D3B" w:rsidRDefault="00C82C97" w:rsidP="00F82F90">
            <w:pPr>
              <w:jc w:val="center"/>
              <w:rPr>
                <w:rFonts w:asciiTheme="majorBidi" w:hAnsiTheme="majorBidi" w:cstheme="majorBidi"/>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2B8AE" w14:textId="77777777" w:rsidR="00C82C97" w:rsidRPr="001A4D3B" w:rsidRDefault="00C82C97" w:rsidP="00F82F90">
            <w:pPr>
              <w:jc w:val="center"/>
              <w:rPr>
                <w:rFonts w:asciiTheme="majorBidi" w:hAnsiTheme="majorBidi" w:cstheme="majorBidi"/>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3CD4A" w14:textId="77777777" w:rsidR="00C82C97" w:rsidRPr="001A4D3B" w:rsidRDefault="00C82C97" w:rsidP="00F82F90">
            <w:pPr>
              <w:jc w:val="center"/>
              <w:rPr>
                <w:rFonts w:asciiTheme="majorBidi" w:hAnsiTheme="majorBidi" w:cstheme="majorBidi"/>
                <w:color w:val="000000"/>
              </w:rPr>
            </w:pPr>
          </w:p>
        </w:tc>
      </w:tr>
    </w:tbl>
    <w:p w14:paraId="4A395D0E" w14:textId="77777777" w:rsidR="005A5412" w:rsidRDefault="005A5412" w:rsidP="005A5412">
      <w:pPr>
        <w:widowControl/>
        <w:autoSpaceDE/>
        <w:autoSpaceDN/>
        <w:jc w:val="center"/>
        <w:rPr>
          <w:rFonts w:asciiTheme="majorBidi" w:hAnsiTheme="majorBidi" w:cstheme="majorBidi"/>
          <w:b/>
          <w:color w:val="002060"/>
          <w:sz w:val="24"/>
          <w:szCs w:val="24"/>
          <w:highlight w:val="yellow"/>
          <w:lang w:eastAsia="fr-FR" w:bidi="ar-MA"/>
        </w:rPr>
      </w:pPr>
    </w:p>
    <w:bookmarkEnd w:id="56"/>
    <w:p w14:paraId="15B3B329" w14:textId="77777777" w:rsidR="000515DA" w:rsidRDefault="000515DA" w:rsidP="001948E7">
      <w:pPr>
        <w:tabs>
          <w:tab w:val="left" w:pos="4428"/>
        </w:tabs>
        <w:rPr>
          <w:rFonts w:asciiTheme="majorBidi" w:hAnsiTheme="majorBidi" w:cstheme="majorBidi"/>
          <w:b/>
          <w:bCs/>
          <w:color w:val="C00000"/>
          <w:sz w:val="28"/>
          <w:szCs w:val="28"/>
        </w:rPr>
      </w:pPr>
    </w:p>
    <w:p w14:paraId="29ECF3E7" w14:textId="77777777" w:rsidR="0080168D" w:rsidRDefault="0080168D" w:rsidP="001948E7">
      <w:pPr>
        <w:tabs>
          <w:tab w:val="left" w:pos="4428"/>
        </w:tabs>
        <w:rPr>
          <w:rFonts w:asciiTheme="majorBidi" w:hAnsiTheme="majorBidi" w:cstheme="majorBidi"/>
          <w:b/>
          <w:bCs/>
          <w:color w:val="C00000"/>
          <w:sz w:val="28"/>
          <w:szCs w:val="28"/>
        </w:rPr>
      </w:pPr>
    </w:p>
    <w:p w14:paraId="0255ADC1" w14:textId="77777777" w:rsidR="0080168D" w:rsidRDefault="0080168D" w:rsidP="001948E7">
      <w:pPr>
        <w:tabs>
          <w:tab w:val="left" w:pos="4428"/>
        </w:tabs>
        <w:rPr>
          <w:rFonts w:asciiTheme="majorBidi" w:hAnsiTheme="majorBidi" w:cstheme="majorBidi"/>
          <w:b/>
          <w:bCs/>
          <w:color w:val="C00000"/>
          <w:sz w:val="28"/>
          <w:szCs w:val="28"/>
        </w:rPr>
      </w:pPr>
    </w:p>
    <w:p w14:paraId="2BF76782" w14:textId="77777777" w:rsidR="0080168D" w:rsidRDefault="0080168D" w:rsidP="001948E7">
      <w:pPr>
        <w:tabs>
          <w:tab w:val="left" w:pos="4428"/>
        </w:tabs>
        <w:rPr>
          <w:rFonts w:asciiTheme="majorBidi" w:hAnsiTheme="majorBidi" w:cstheme="majorBidi"/>
          <w:b/>
          <w:bCs/>
          <w:color w:val="C00000"/>
          <w:sz w:val="28"/>
          <w:szCs w:val="28"/>
        </w:rPr>
      </w:pPr>
    </w:p>
    <w:p w14:paraId="4D4AA804" w14:textId="77777777" w:rsidR="0080168D" w:rsidRDefault="0080168D" w:rsidP="001948E7">
      <w:pPr>
        <w:tabs>
          <w:tab w:val="left" w:pos="4428"/>
        </w:tabs>
        <w:rPr>
          <w:rFonts w:asciiTheme="majorBidi" w:hAnsiTheme="majorBidi" w:cstheme="majorBidi"/>
          <w:b/>
          <w:bCs/>
          <w:color w:val="C00000"/>
          <w:sz w:val="28"/>
          <w:szCs w:val="28"/>
        </w:rPr>
      </w:pPr>
    </w:p>
    <w:p w14:paraId="441C7E5D" w14:textId="77777777" w:rsidR="0080168D" w:rsidRDefault="0080168D" w:rsidP="001948E7">
      <w:pPr>
        <w:tabs>
          <w:tab w:val="left" w:pos="4428"/>
        </w:tabs>
        <w:rPr>
          <w:rFonts w:asciiTheme="majorBidi" w:hAnsiTheme="majorBidi" w:cstheme="majorBidi"/>
          <w:b/>
          <w:bCs/>
          <w:color w:val="C00000"/>
          <w:sz w:val="28"/>
          <w:szCs w:val="28"/>
        </w:rPr>
      </w:pPr>
    </w:p>
    <w:p w14:paraId="1428989E" w14:textId="77777777" w:rsidR="0080168D" w:rsidRDefault="0080168D" w:rsidP="001948E7">
      <w:pPr>
        <w:tabs>
          <w:tab w:val="left" w:pos="4428"/>
        </w:tabs>
        <w:rPr>
          <w:rFonts w:asciiTheme="majorBidi" w:hAnsiTheme="majorBidi" w:cstheme="majorBidi"/>
          <w:b/>
          <w:bCs/>
          <w:color w:val="C00000"/>
          <w:sz w:val="28"/>
          <w:szCs w:val="28"/>
        </w:rPr>
      </w:pPr>
    </w:p>
    <w:p w14:paraId="7473AF46" w14:textId="77777777" w:rsidR="0080168D" w:rsidRDefault="0080168D" w:rsidP="001948E7">
      <w:pPr>
        <w:tabs>
          <w:tab w:val="left" w:pos="4428"/>
        </w:tabs>
        <w:rPr>
          <w:rFonts w:asciiTheme="majorBidi" w:hAnsiTheme="majorBidi" w:cstheme="majorBidi"/>
          <w:b/>
          <w:bCs/>
          <w:color w:val="C00000"/>
          <w:sz w:val="28"/>
          <w:szCs w:val="28"/>
        </w:rPr>
      </w:pPr>
    </w:p>
    <w:p w14:paraId="15181462" w14:textId="77777777" w:rsidR="0080168D" w:rsidRDefault="0080168D" w:rsidP="001948E7">
      <w:pPr>
        <w:tabs>
          <w:tab w:val="left" w:pos="4428"/>
        </w:tabs>
        <w:rPr>
          <w:rFonts w:asciiTheme="majorBidi" w:hAnsiTheme="majorBidi" w:cstheme="majorBidi"/>
          <w:b/>
          <w:bCs/>
          <w:color w:val="C00000"/>
          <w:sz w:val="28"/>
          <w:szCs w:val="28"/>
        </w:rPr>
      </w:pPr>
    </w:p>
    <w:p w14:paraId="57D2A222" w14:textId="77777777" w:rsidR="0080168D" w:rsidRDefault="0080168D" w:rsidP="001948E7">
      <w:pPr>
        <w:tabs>
          <w:tab w:val="left" w:pos="4428"/>
        </w:tabs>
        <w:rPr>
          <w:rFonts w:asciiTheme="majorBidi" w:hAnsiTheme="majorBidi" w:cstheme="majorBidi"/>
          <w:b/>
          <w:bCs/>
          <w:color w:val="C00000"/>
          <w:sz w:val="28"/>
          <w:szCs w:val="28"/>
        </w:rPr>
      </w:pPr>
    </w:p>
    <w:p w14:paraId="46A2C479" w14:textId="77777777" w:rsidR="0080168D" w:rsidRDefault="0080168D" w:rsidP="001948E7">
      <w:pPr>
        <w:tabs>
          <w:tab w:val="left" w:pos="4428"/>
        </w:tabs>
        <w:rPr>
          <w:rFonts w:asciiTheme="majorBidi" w:hAnsiTheme="majorBidi" w:cstheme="majorBidi"/>
          <w:b/>
          <w:bCs/>
          <w:color w:val="C00000"/>
          <w:sz w:val="28"/>
          <w:szCs w:val="28"/>
        </w:rPr>
      </w:pPr>
    </w:p>
    <w:p w14:paraId="6D5832CA" w14:textId="77777777" w:rsidR="0080168D" w:rsidRDefault="0080168D" w:rsidP="001948E7">
      <w:pPr>
        <w:tabs>
          <w:tab w:val="left" w:pos="4428"/>
        </w:tabs>
        <w:rPr>
          <w:rFonts w:asciiTheme="majorBidi" w:hAnsiTheme="majorBidi" w:cstheme="majorBidi"/>
          <w:b/>
          <w:bCs/>
          <w:color w:val="C00000"/>
          <w:sz w:val="28"/>
          <w:szCs w:val="28"/>
        </w:rPr>
      </w:pPr>
    </w:p>
    <w:p w14:paraId="6BA1719B" w14:textId="77777777" w:rsidR="0080168D" w:rsidRDefault="0080168D" w:rsidP="001948E7">
      <w:pPr>
        <w:tabs>
          <w:tab w:val="left" w:pos="4428"/>
        </w:tabs>
        <w:rPr>
          <w:rFonts w:asciiTheme="majorBidi" w:hAnsiTheme="majorBidi" w:cstheme="majorBidi"/>
          <w:b/>
          <w:bCs/>
          <w:color w:val="C00000"/>
          <w:sz w:val="28"/>
          <w:szCs w:val="28"/>
        </w:rPr>
      </w:pPr>
    </w:p>
    <w:p w14:paraId="2B903BD3" w14:textId="77777777" w:rsidR="0080168D" w:rsidRDefault="0080168D" w:rsidP="001948E7">
      <w:pPr>
        <w:tabs>
          <w:tab w:val="left" w:pos="4428"/>
        </w:tabs>
        <w:rPr>
          <w:rFonts w:asciiTheme="majorBidi" w:hAnsiTheme="majorBidi" w:cstheme="majorBidi"/>
          <w:b/>
          <w:bCs/>
          <w:color w:val="C00000"/>
          <w:sz w:val="28"/>
          <w:szCs w:val="28"/>
        </w:rPr>
      </w:pPr>
    </w:p>
    <w:p w14:paraId="5753D283" w14:textId="77777777" w:rsidR="0080168D" w:rsidRDefault="0080168D" w:rsidP="001948E7">
      <w:pPr>
        <w:tabs>
          <w:tab w:val="left" w:pos="4428"/>
        </w:tabs>
        <w:rPr>
          <w:rFonts w:asciiTheme="majorBidi" w:hAnsiTheme="majorBidi" w:cstheme="majorBidi"/>
          <w:b/>
          <w:bCs/>
          <w:color w:val="C00000"/>
          <w:sz w:val="28"/>
          <w:szCs w:val="28"/>
        </w:rPr>
      </w:pPr>
    </w:p>
    <w:p w14:paraId="45BFC2A8" w14:textId="77777777" w:rsidR="0080168D" w:rsidRDefault="0080168D" w:rsidP="001948E7">
      <w:pPr>
        <w:tabs>
          <w:tab w:val="left" w:pos="4428"/>
        </w:tabs>
        <w:rPr>
          <w:rFonts w:asciiTheme="majorBidi" w:hAnsiTheme="majorBidi" w:cstheme="majorBidi"/>
          <w:b/>
          <w:bCs/>
          <w:color w:val="C00000"/>
          <w:sz w:val="28"/>
          <w:szCs w:val="28"/>
        </w:rPr>
      </w:pPr>
    </w:p>
    <w:p w14:paraId="689B836A" w14:textId="77777777" w:rsidR="0080168D" w:rsidRDefault="0080168D" w:rsidP="001948E7">
      <w:pPr>
        <w:tabs>
          <w:tab w:val="left" w:pos="4428"/>
        </w:tabs>
        <w:rPr>
          <w:rFonts w:asciiTheme="majorBidi" w:hAnsiTheme="majorBidi" w:cstheme="majorBidi"/>
          <w:b/>
          <w:bCs/>
          <w:color w:val="C00000"/>
          <w:sz w:val="28"/>
          <w:szCs w:val="28"/>
        </w:rPr>
      </w:pPr>
    </w:p>
    <w:p w14:paraId="310D784A" w14:textId="77777777" w:rsidR="0080168D" w:rsidRDefault="0080168D" w:rsidP="001948E7">
      <w:pPr>
        <w:tabs>
          <w:tab w:val="left" w:pos="4428"/>
        </w:tabs>
        <w:rPr>
          <w:rFonts w:asciiTheme="majorBidi" w:hAnsiTheme="majorBidi" w:cstheme="majorBidi"/>
          <w:b/>
          <w:bCs/>
          <w:color w:val="C00000"/>
          <w:sz w:val="28"/>
          <w:szCs w:val="28"/>
        </w:rPr>
      </w:pPr>
    </w:p>
    <w:p w14:paraId="6CCC6F3E" w14:textId="77777777" w:rsidR="0080168D" w:rsidRDefault="0080168D" w:rsidP="001948E7">
      <w:pPr>
        <w:tabs>
          <w:tab w:val="left" w:pos="4428"/>
        </w:tabs>
        <w:rPr>
          <w:rFonts w:asciiTheme="majorBidi" w:hAnsiTheme="majorBidi" w:cstheme="majorBidi"/>
          <w:b/>
          <w:bCs/>
          <w:color w:val="C00000"/>
          <w:sz w:val="28"/>
          <w:szCs w:val="28"/>
        </w:rPr>
      </w:pPr>
    </w:p>
    <w:p w14:paraId="79D49ED9" w14:textId="77777777" w:rsidR="0080168D" w:rsidRDefault="0080168D" w:rsidP="001948E7">
      <w:pPr>
        <w:tabs>
          <w:tab w:val="left" w:pos="4428"/>
        </w:tabs>
        <w:rPr>
          <w:rFonts w:asciiTheme="majorBidi" w:hAnsiTheme="majorBidi" w:cstheme="majorBidi"/>
          <w:b/>
          <w:bCs/>
          <w:color w:val="C00000"/>
          <w:sz w:val="28"/>
          <w:szCs w:val="28"/>
        </w:rPr>
      </w:pPr>
    </w:p>
    <w:p w14:paraId="6CDED873" w14:textId="77777777" w:rsidR="0080168D" w:rsidRDefault="0080168D" w:rsidP="001948E7">
      <w:pPr>
        <w:tabs>
          <w:tab w:val="left" w:pos="4428"/>
        </w:tabs>
        <w:rPr>
          <w:rFonts w:asciiTheme="majorBidi" w:hAnsiTheme="majorBidi" w:cstheme="majorBidi"/>
          <w:b/>
          <w:bCs/>
          <w:color w:val="C00000"/>
          <w:sz w:val="28"/>
          <w:szCs w:val="28"/>
        </w:rPr>
      </w:pPr>
    </w:p>
    <w:p w14:paraId="3C22AA17" w14:textId="77777777" w:rsidR="0080168D" w:rsidRDefault="0080168D" w:rsidP="001948E7">
      <w:pPr>
        <w:tabs>
          <w:tab w:val="left" w:pos="4428"/>
        </w:tabs>
        <w:rPr>
          <w:rFonts w:asciiTheme="majorBidi" w:hAnsiTheme="majorBidi" w:cstheme="majorBidi"/>
          <w:b/>
          <w:bCs/>
          <w:color w:val="C00000"/>
          <w:sz w:val="28"/>
          <w:szCs w:val="28"/>
        </w:rPr>
      </w:pPr>
    </w:p>
    <w:p w14:paraId="18E40701" w14:textId="77777777" w:rsidR="0080168D" w:rsidRDefault="0080168D" w:rsidP="001948E7">
      <w:pPr>
        <w:tabs>
          <w:tab w:val="left" w:pos="4428"/>
        </w:tabs>
        <w:rPr>
          <w:rFonts w:asciiTheme="majorBidi" w:hAnsiTheme="majorBidi" w:cstheme="majorBidi"/>
          <w:b/>
          <w:bCs/>
          <w:color w:val="C00000"/>
          <w:sz w:val="28"/>
          <w:szCs w:val="28"/>
        </w:rPr>
      </w:pPr>
    </w:p>
    <w:p w14:paraId="46862D73" w14:textId="77777777" w:rsidR="00020B89" w:rsidRDefault="00020B89" w:rsidP="001948E7">
      <w:pPr>
        <w:tabs>
          <w:tab w:val="left" w:pos="4428"/>
        </w:tabs>
        <w:rPr>
          <w:rFonts w:asciiTheme="majorBidi" w:hAnsiTheme="majorBidi" w:cstheme="majorBidi"/>
          <w:b/>
          <w:bCs/>
          <w:color w:val="C00000"/>
          <w:sz w:val="28"/>
          <w:szCs w:val="28"/>
        </w:rPr>
      </w:pPr>
    </w:p>
    <w:p w14:paraId="5AD85522" w14:textId="77777777" w:rsidR="00020B89" w:rsidRDefault="00020B89" w:rsidP="001948E7">
      <w:pPr>
        <w:tabs>
          <w:tab w:val="left" w:pos="4428"/>
        </w:tabs>
        <w:rPr>
          <w:rFonts w:asciiTheme="majorBidi" w:hAnsiTheme="majorBidi" w:cstheme="majorBidi"/>
          <w:b/>
          <w:bCs/>
          <w:color w:val="C00000"/>
          <w:sz w:val="28"/>
          <w:szCs w:val="28"/>
        </w:rPr>
      </w:pPr>
    </w:p>
    <w:p w14:paraId="7EED723F" w14:textId="77777777" w:rsidR="0080168D" w:rsidRDefault="0080168D" w:rsidP="001948E7">
      <w:pPr>
        <w:tabs>
          <w:tab w:val="left" w:pos="4428"/>
        </w:tabs>
        <w:rPr>
          <w:rFonts w:asciiTheme="majorBidi" w:hAnsiTheme="majorBidi" w:cstheme="majorBidi"/>
          <w:b/>
          <w:bCs/>
          <w:color w:val="C00000"/>
          <w:sz w:val="28"/>
          <w:szCs w:val="28"/>
        </w:rPr>
      </w:pPr>
    </w:p>
    <w:p w14:paraId="7644E6A0" w14:textId="77777777" w:rsidR="0080168D" w:rsidRPr="001A4D3B" w:rsidRDefault="0080168D" w:rsidP="001948E7">
      <w:pPr>
        <w:tabs>
          <w:tab w:val="left" w:pos="4428"/>
        </w:tabs>
        <w:rPr>
          <w:rFonts w:asciiTheme="majorBidi" w:hAnsiTheme="majorBidi" w:cstheme="majorBidi"/>
          <w:b/>
          <w:bCs/>
          <w:color w:val="C00000"/>
          <w:sz w:val="28"/>
          <w:szCs w:val="28"/>
        </w:rPr>
      </w:pPr>
    </w:p>
    <w:p w14:paraId="4C507F30" w14:textId="77777777" w:rsidR="000515DA" w:rsidRPr="001A4D3B" w:rsidRDefault="000515DA" w:rsidP="001948E7">
      <w:pPr>
        <w:tabs>
          <w:tab w:val="left" w:pos="4428"/>
        </w:tabs>
        <w:rPr>
          <w:rFonts w:asciiTheme="majorBidi" w:hAnsiTheme="majorBidi" w:cstheme="majorBidi"/>
          <w:b/>
          <w:bCs/>
          <w:color w:val="C00000"/>
          <w:sz w:val="28"/>
          <w:szCs w:val="28"/>
        </w:rPr>
      </w:pPr>
    </w:p>
    <w:p w14:paraId="472C200A" w14:textId="77777777" w:rsidR="009E4C64" w:rsidRPr="001A4D3B" w:rsidRDefault="009E4C64" w:rsidP="009E4C64">
      <w:pPr>
        <w:jc w:val="center"/>
        <w:rPr>
          <w:rFonts w:asciiTheme="majorBidi" w:hAnsiTheme="majorBidi" w:cstheme="majorBidi"/>
          <w:b/>
          <w:bCs/>
          <w:spacing w:val="1"/>
          <w:sz w:val="28"/>
          <w:szCs w:val="28"/>
        </w:rPr>
      </w:pPr>
      <w:r w:rsidRPr="001A4D3B">
        <w:rPr>
          <w:rFonts w:asciiTheme="majorBidi" w:hAnsiTheme="majorBidi" w:cstheme="majorBidi"/>
          <w:b/>
          <w:bCs/>
          <w:sz w:val="28"/>
          <w:szCs w:val="28"/>
        </w:rPr>
        <w:lastRenderedPageBreak/>
        <w:t>ROYAUME</w:t>
      </w:r>
      <w:r w:rsidRPr="001A4D3B">
        <w:rPr>
          <w:rFonts w:asciiTheme="majorBidi" w:hAnsiTheme="majorBidi" w:cstheme="majorBidi"/>
          <w:b/>
          <w:bCs/>
          <w:spacing w:val="-2"/>
          <w:sz w:val="28"/>
          <w:szCs w:val="28"/>
        </w:rPr>
        <w:t xml:space="preserve"> </w:t>
      </w:r>
      <w:r w:rsidRPr="001A4D3B">
        <w:rPr>
          <w:rFonts w:asciiTheme="majorBidi" w:hAnsiTheme="majorBidi" w:cstheme="majorBidi"/>
          <w:b/>
          <w:bCs/>
          <w:sz w:val="28"/>
          <w:szCs w:val="28"/>
        </w:rPr>
        <w:t>DU</w:t>
      </w:r>
      <w:r w:rsidRPr="001A4D3B">
        <w:rPr>
          <w:rFonts w:asciiTheme="majorBidi" w:hAnsiTheme="majorBidi" w:cstheme="majorBidi"/>
          <w:b/>
          <w:bCs/>
          <w:spacing w:val="2"/>
          <w:sz w:val="28"/>
          <w:szCs w:val="28"/>
        </w:rPr>
        <w:t xml:space="preserve"> </w:t>
      </w:r>
      <w:r w:rsidRPr="001A4D3B">
        <w:rPr>
          <w:rFonts w:asciiTheme="majorBidi" w:hAnsiTheme="majorBidi" w:cstheme="majorBidi"/>
          <w:b/>
          <w:bCs/>
          <w:sz w:val="28"/>
          <w:szCs w:val="28"/>
        </w:rPr>
        <w:t>MAROC</w:t>
      </w:r>
    </w:p>
    <w:p w14:paraId="02D6040A" w14:textId="77777777" w:rsidR="009E4C64" w:rsidRPr="001A4D3B" w:rsidRDefault="009E4C64" w:rsidP="009E4C64">
      <w:pPr>
        <w:jc w:val="center"/>
        <w:rPr>
          <w:rFonts w:asciiTheme="majorBidi" w:hAnsiTheme="majorBidi" w:cstheme="majorBidi"/>
          <w:b/>
          <w:bCs/>
          <w:sz w:val="28"/>
          <w:szCs w:val="28"/>
        </w:rPr>
      </w:pPr>
      <w:r w:rsidRPr="001A4D3B">
        <w:rPr>
          <w:rFonts w:asciiTheme="majorBidi" w:hAnsiTheme="majorBidi" w:cstheme="majorBidi"/>
          <w:b/>
          <w:bCs/>
          <w:sz w:val="28"/>
          <w:szCs w:val="28"/>
        </w:rPr>
        <w:t>UNIVERSITE</w:t>
      </w:r>
      <w:r w:rsidRPr="001A4D3B">
        <w:rPr>
          <w:rFonts w:asciiTheme="majorBidi" w:hAnsiTheme="majorBidi" w:cstheme="majorBidi"/>
          <w:b/>
          <w:bCs/>
          <w:spacing w:val="-6"/>
          <w:sz w:val="28"/>
          <w:szCs w:val="28"/>
        </w:rPr>
        <w:t xml:space="preserve"> </w:t>
      </w:r>
      <w:r w:rsidRPr="001A4D3B">
        <w:rPr>
          <w:rFonts w:asciiTheme="majorBidi" w:hAnsiTheme="majorBidi" w:cstheme="majorBidi"/>
          <w:b/>
          <w:bCs/>
          <w:sz w:val="28"/>
          <w:szCs w:val="28"/>
        </w:rPr>
        <w:t>ABDELMALEK ESSAADI</w:t>
      </w:r>
    </w:p>
    <w:p w14:paraId="6765B664" w14:textId="77777777" w:rsidR="009E4C64" w:rsidRPr="001A4D3B" w:rsidRDefault="00511BD1" w:rsidP="009E4C64">
      <w:pPr>
        <w:jc w:val="center"/>
        <w:rPr>
          <w:rFonts w:asciiTheme="majorBidi" w:hAnsiTheme="majorBidi" w:cstheme="majorBidi"/>
          <w:b/>
          <w:bCs/>
          <w:sz w:val="28"/>
          <w:szCs w:val="28"/>
        </w:rPr>
      </w:pPr>
      <w:r w:rsidRPr="001A4D3B">
        <w:rPr>
          <w:rFonts w:asciiTheme="majorBidi" w:hAnsiTheme="majorBidi" w:cstheme="majorBidi"/>
          <w:b/>
          <w:bCs/>
          <w:sz w:val="28"/>
          <w:szCs w:val="28"/>
        </w:rPr>
        <w:t>PRESIDENCE</w:t>
      </w:r>
    </w:p>
    <w:p w14:paraId="44131477" w14:textId="77777777" w:rsidR="009E4C64" w:rsidRPr="00713917" w:rsidRDefault="009E4C64" w:rsidP="009E4C64">
      <w:pPr>
        <w:rPr>
          <w:rFonts w:asciiTheme="minorBidi" w:hAnsiTheme="minorBidi" w:cstheme="minorBidi"/>
          <w:b/>
        </w:rPr>
      </w:pPr>
    </w:p>
    <w:p w14:paraId="2B04E68F" w14:textId="77777777" w:rsidR="009E4C64" w:rsidRDefault="009E4C64" w:rsidP="009E4C64">
      <w:pPr>
        <w:jc w:val="center"/>
        <w:rPr>
          <w:rFonts w:asciiTheme="minorBidi" w:hAnsiTheme="minorBidi" w:cstheme="minorBidi"/>
          <w:b/>
        </w:rPr>
      </w:pPr>
      <w:r w:rsidRPr="00713917">
        <w:rPr>
          <w:rFonts w:asciiTheme="minorBidi" w:hAnsiTheme="minorBidi" w:cstheme="minorBidi"/>
          <w:b/>
        </w:rPr>
        <w:t>MARCHE N° ……</w:t>
      </w:r>
    </w:p>
    <w:p w14:paraId="0F409A90" w14:textId="77777777" w:rsidR="00020B89" w:rsidRPr="00713917" w:rsidRDefault="00020B89" w:rsidP="009E4C64">
      <w:pPr>
        <w:jc w:val="center"/>
        <w:rPr>
          <w:rFonts w:asciiTheme="minorBidi" w:hAnsiTheme="minorBidi" w:cstheme="minorBidi"/>
          <w:b/>
        </w:rPr>
      </w:pPr>
    </w:p>
    <w:p w14:paraId="760DC0CE" w14:textId="77777777" w:rsidR="009E4C64" w:rsidRPr="00713917" w:rsidRDefault="009E4C64" w:rsidP="009E4C64">
      <w:pPr>
        <w:jc w:val="both"/>
        <w:rPr>
          <w:rFonts w:asciiTheme="minorBidi" w:hAnsiTheme="minorBidi" w:cstheme="minorBidi"/>
        </w:rPr>
      </w:pPr>
      <w:r w:rsidRPr="00713917">
        <w:rPr>
          <w:rFonts w:asciiTheme="minorBidi" w:hAnsiTheme="minorBidi" w:cstheme="minorBidi"/>
        </w:rPr>
        <w:t>Passé par Appel d'Offres Ouvert</w:t>
      </w:r>
      <w:r w:rsidR="0080168D">
        <w:rPr>
          <w:rFonts w:asciiTheme="minorBidi" w:hAnsiTheme="minorBidi" w:cstheme="minorBidi"/>
        </w:rPr>
        <w:t xml:space="preserve"> Simplifié </w:t>
      </w:r>
      <w:r w:rsidRPr="00713917">
        <w:rPr>
          <w:rFonts w:asciiTheme="minorBidi" w:hAnsiTheme="minorBidi" w:cstheme="minorBidi"/>
        </w:rPr>
        <w:t xml:space="preserve">sur Offre des Prix Séance Publique, en vertu des Dispositions du </w:t>
      </w:r>
      <w:r w:rsidR="001F495B" w:rsidRPr="00713917">
        <w:rPr>
          <w:rFonts w:asciiTheme="minorBidi" w:hAnsiTheme="minorBidi" w:cstheme="minorBidi"/>
        </w:rPr>
        <w:t>Décret</w:t>
      </w:r>
      <w:r w:rsidRPr="00713917">
        <w:rPr>
          <w:rFonts w:asciiTheme="minorBidi" w:hAnsiTheme="minorBidi" w:cstheme="minorBidi"/>
        </w:rPr>
        <w:t xml:space="preserve">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w:t>
      </w:r>
      <w:r w:rsidR="00F04AE5" w:rsidRPr="00713917">
        <w:rPr>
          <w:rFonts w:asciiTheme="minorBidi" w:hAnsiTheme="minorBidi" w:cstheme="minorBidi"/>
        </w:rPr>
        <w:t>Marché</w:t>
      </w:r>
      <w:r w:rsidRPr="00713917">
        <w:rPr>
          <w:rFonts w:asciiTheme="minorBidi" w:hAnsiTheme="minorBidi" w:cstheme="minorBidi"/>
        </w:rPr>
        <w:t>s Publics.</w:t>
      </w:r>
    </w:p>
    <w:p w14:paraId="08AA9C45" w14:textId="77777777" w:rsidR="009E4C64" w:rsidRPr="00713917" w:rsidRDefault="009E4C64" w:rsidP="009E4C64">
      <w:pPr>
        <w:jc w:val="both"/>
        <w:rPr>
          <w:rFonts w:asciiTheme="minorBidi" w:hAnsiTheme="minorBidi" w:cstheme="minorBidi"/>
          <w:bCs/>
          <w:sz w:val="16"/>
          <w:szCs w:val="16"/>
        </w:rPr>
      </w:pPr>
    </w:p>
    <w:p w14:paraId="1439B93E" w14:textId="56443182" w:rsidR="00511BD1" w:rsidRPr="00020B89" w:rsidRDefault="009E4C64" w:rsidP="00511BD1">
      <w:pPr>
        <w:kinsoku w:val="0"/>
        <w:autoSpaceDE/>
        <w:autoSpaceDN/>
        <w:jc w:val="both"/>
        <w:rPr>
          <w:rFonts w:asciiTheme="minorBidi" w:hAnsiTheme="minorBidi" w:cstheme="minorBidi"/>
          <w:b/>
          <w:bCs/>
          <w:u w:val="single"/>
        </w:rPr>
      </w:pPr>
      <w:r w:rsidRPr="00020B89">
        <w:rPr>
          <w:rFonts w:asciiTheme="minorBidi" w:hAnsiTheme="minorBidi" w:cstheme="minorBidi"/>
          <w:b/>
          <w:bCs/>
          <w:u w:val="single"/>
        </w:rPr>
        <w:t xml:space="preserve">Objet : </w:t>
      </w:r>
      <w:bookmarkStart w:id="57" w:name="_Hlk160453492"/>
      <w:r w:rsidR="00630600" w:rsidRPr="00020B89">
        <w:rPr>
          <w:rFonts w:asciiTheme="minorBidi" w:hAnsiTheme="minorBidi" w:cstheme="minorBidi"/>
          <w:b/>
          <w:bCs/>
          <w:u w:val="single"/>
        </w:rPr>
        <w:t xml:space="preserve">Prestation </w:t>
      </w:r>
      <w:r w:rsidR="00963953" w:rsidRPr="00020B89">
        <w:rPr>
          <w:rFonts w:asciiTheme="minorBidi" w:hAnsiTheme="minorBidi" w:cstheme="minorBidi"/>
          <w:b/>
          <w:bCs/>
          <w:u w:val="single"/>
        </w:rPr>
        <w:t>d’Hébergement au</w:t>
      </w:r>
      <w:r w:rsidR="00630600" w:rsidRPr="00020B89">
        <w:rPr>
          <w:rFonts w:asciiTheme="minorBidi" w:hAnsiTheme="minorBidi" w:cstheme="minorBidi"/>
          <w:b/>
          <w:bCs/>
          <w:u w:val="single"/>
        </w:rPr>
        <w:t xml:space="preserve"> profit de la Présidence de l’Université Abdelmalek </w:t>
      </w:r>
      <w:proofErr w:type="spellStart"/>
      <w:r w:rsidR="00630600" w:rsidRPr="00020B89">
        <w:rPr>
          <w:rFonts w:asciiTheme="minorBidi" w:hAnsiTheme="minorBidi" w:cstheme="minorBidi"/>
          <w:b/>
          <w:bCs/>
          <w:u w:val="single"/>
        </w:rPr>
        <w:t>Essaâdi</w:t>
      </w:r>
      <w:proofErr w:type="spellEnd"/>
      <w:r w:rsidR="00630600" w:rsidRPr="00020B89">
        <w:rPr>
          <w:rFonts w:asciiTheme="minorBidi" w:hAnsiTheme="minorBidi" w:cstheme="minorBidi"/>
          <w:b/>
          <w:bCs/>
          <w:u w:val="single"/>
        </w:rPr>
        <w:t xml:space="preserve"> de Tétouan</w:t>
      </w:r>
      <w:r w:rsidR="00511BD1" w:rsidRPr="00020B89">
        <w:rPr>
          <w:rFonts w:asciiTheme="minorBidi" w:hAnsiTheme="minorBidi" w:cstheme="minorBidi"/>
          <w:b/>
          <w:bCs/>
          <w:u w:val="single"/>
        </w:rPr>
        <w:t>.</w:t>
      </w:r>
      <w:r w:rsidR="0069668E">
        <w:rPr>
          <w:rFonts w:asciiTheme="minorBidi" w:hAnsiTheme="minorBidi" w:cstheme="minorBidi"/>
          <w:b/>
          <w:bCs/>
          <w:u w:val="single"/>
        </w:rPr>
        <w:t xml:space="preserve"> </w:t>
      </w:r>
      <w:r w:rsidR="007C523F" w:rsidRPr="00020B89">
        <w:rPr>
          <w:rFonts w:asciiTheme="minorBidi" w:hAnsiTheme="minorBidi" w:cstheme="minorBidi"/>
          <w:b/>
          <w:bCs/>
          <w:u w:val="single"/>
        </w:rPr>
        <w:t>Lot Unique</w:t>
      </w:r>
    </w:p>
    <w:bookmarkEnd w:id="57"/>
    <w:p w14:paraId="05843F84" w14:textId="77777777" w:rsidR="009E4C64" w:rsidRPr="00511BD1" w:rsidRDefault="009E4C64" w:rsidP="00511BD1">
      <w:pPr>
        <w:jc w:val="both"/>
        <w:rPr>
          <w:rFonts w:asciiTheme="minorBidi" w:hAnsiTheme="minorBidi" w:cstheme="minorBidi"/>
          <w:b/>
          <w:bCs/>
        </w:rPr>
      </w:pPr>
    </w:p>
    <w:p w14:paraId="3D856313" w14:textId="77777777" w:rsidR="009E4C64" w:rsidRPr="00713917" w:rsidRDefault="009E4C64" w:rsidP="00B309C5">
      <w:pPr>
        <w:jc w:val="both"/>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 xml:space="preserve">(En chiffre et en </w:t>
      </w:r>
      <w:r w:rsidR="004B555D" w:rsidRPr="00713917">
        <w:rPr>
          <w:rFonts w:asciiTheme="minorBidi" w:hAnsiTheme="minorBidi" w:cstheme="minorBidi"/>
          <w:b/>
        </w:rPr>
        <w:t>lettre)</w:t>
      </w:r>
      <w:r w:rsidR="004B555D" w:rsidRPr="00713917">
        <w:rPr>
          <w:rFonts w:asciiTheme="minorBidi" w:hAnsiTheme="minorBidi" w:cstheme="minorBidi"/>
          <w:bCs/>
        </w:rPr>
        <w:t xml:space="preserve"> …</w:t>
      </w:r>
      <w:r w:rsidRPr="00713917">
        <w:rPr>
          <w:rFonts w:asciiTheme="minorBidi" w:hAnsiTheme="minorBidi" w:cstheme="minorBidi"/>
          <w:bCs/>
        </w:rPr>
        <w:t>………………………………………………………………………………………………………………………………………………………………………………………………………</w:t>
      </w:r>
    </w:p>
    <w:p w14:paraId="4136AB9D" w14:textId="77777777" w:rsidR="009E4C64" w:rsidRPr="00713917" w:rsidRDefault="009E4C64" w:rsidP="009E4C64">
      <w:pPr>
        <w:jc w:val="both"/>
        <w:rPr>
          <w:rFonts w:asciiTheme="minorBidi" w:hAnsiTheme="minorBidi" w:cstheme="minorBidi"/>
          <w:b/>
        </w:rPr>
      </w:pPr>
    </w:p>
    <w:tbl>
      <w:tblPr>
        <w:tblW w:w="9718" w:type="dxa"/>
        <w:jc w:val="center"/>
        <w:tblLayout w:type="fixed"/>
        <w:tblCellMar>
          <w:left w:w="70" w:type="dxa"/>
          <w:right w:w="70" w:type="dxa"/>
        </w:tblCellMar>
        <w:tblLook w:val="0000" w:firstRow="0" w:lastRow="0" w:firstColumn="0" w:lastColumn="0" w:noHBand="0" w:noVBand="0"/>
      </w:tblPr>
      <w:tblGrid>
        <w:gridCol w:w="5044"/>
        <w:gridCol w:w="4674"/>
      </w:tblGrid>
      <w:tr w:rsidR="00AB7E21" w:rsidRPr="00713917" w14:paraId="72E8D161" w14:textId="77777777" w:rsidTr="00425266">
        <w:trPr>
          <w:cantSplit/>
          <w:trHeight w:val="3461"/>
          <w:jc w:val="center"/>
        </w:trPr>
        <w:tc>
          <w:tcPr>
            <w:tcW w:w="9718" w:type="dxa"/>
            <w:gridSpan w:val="2"/>
            <w:tcBorders>
              <w:top w:val="single" w:sz="6" w:space="0" w:color="auto"/>
              <w:left w:val="single" w:sz="6" w:space="0" w:color="auto"/>
              <w:bottom w:val="single" w:sz="6" w:space="0" w:color="auto"/>
              <w:right w:val="single" w:sz="6" w:space="0" w:color="auto"/>
            </w:tcBorders>
          </w:tcPr>
          <w:p w14:paraId="69628C76" w14:textId="77777777" w:rsidR="00AB7E21" w:rsidRPr="00713917" w:rsidRDefault="00AB7E21" w:rsidP="009E4C64">
            <w:pPr>
              <w:jc w:val="both"/>
              <w:rPr>
                <w:rFonts w:asciiTheme="minorBidi" w:hAnsiTheme="minorBidi" w:cstheme="minorBidi"/>
                <w:b/>
              </w:rPr>
            </w:pPr>
          </w:p>
          <w:p w14:paraId="2D769760" w14:textId="77777777" w:rsidR="00AB7E21" w:rsidRDefault="00AB7E21" w:rsidP="00AB7E21">
            <w:pPr>
              <w:jc w:val="center"/>
              <w:rPr>
                <w:rFonts w:asciiTheme="minorBidi" w:hAnsiTheme="minorBidi" w:cstheme="minorBidi"/>
                <w:b/>
              </w:rPr>
            </w:pPr>
            <w:r w:rsidRPr="00713917">
              <w:rPr>
                <w:rFonts w:asciiTheme="minorBidi" w:hAnsiTheme="minorBidi" w:cstheme="minorBidi"/>
                <w:b/>
              </w:rPr>
              <w:t>Vu et vérifié par le</w:t>
            </w:r>
            <w:r>
              <w:rPr>
                <w:rFonts w:asciiTheme="minorBidi" w:hAnsiTheme="minorBidi" w:cstheme="minorBidi"/>
                <w:b/>
              </w:rPr>
              <w:t xml:space="preserve"> Président de l’Université Abdelmalek </w:t>
            </w:r>
            <w:proofErr w:type="spellStart"/>
            <w:r>
              <w:rPr>
                <w:rFonts w:asciiTheme="minorBidi" w:hAnsiTheme="minorBidi" w:cstheme="minorBidi"/>
                <w:b/>
              </w:rPr>
              <w:t>Essaâdi</w:t>
            </w:r>
            <w:proofErr w:type="spellEnd"/>
          </w:p>
          <w:p w14:paraId="640321E3" w14:textId="77777777" w:rsidR="009F4A53" w:rsidRDefault="009F4A53" w:rsidP="00AB7E21">
            <w:pPr>
              <w:jc w:val="center"/>
              <w:rPr>
                <w:rFonts w:asciiTheme="minorBidi" w:hAnsiTheme="minorBidi" w:cstheme="minorBidi"/>
                <w:b/>
              </w:rPr>
            </w:pPr>
          </w:p>
          <w:p w14:paraId="04B37053" w14:textId="078CBE18" w:rsidR="009F4A53" w:rsidRPr="00713917" w:rsidRDefault="009F4A53" w:rsidP="00AB7E21">
            <w:pPr>
              <w:jc w:val="center"/>
              <w:rPr>
                <w:rFonts w:asciiTheme="minorBidi" w:hAnsiTheme="minorBidi" w:cstheme="minorBidi"/>
                <w:b/>
              </w:rPr>
            </w:pPr>
            <w:r>
              <w:rPr>
                <w:noProof/>
              </w:rPr>
              <w:drawing>
                <wp:inline distT="0" distB="0" distL="0" distR="0" wp14:anchorId="3D65478E" wp14:editId="7176EC33">
                  <wp:extent cx="1123950" cy="112839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128395"/>
                          </a:xfrm>
                          <a:prstGeom prst="rect">
                            <a:avLst/>
                          </a:prstGeom>
                          <a:noFill/>
                          <a:ln>
                            <a:noFill/>
                          </a:ln>
                        </pic:spPr>
                      </pic:pic>
                    </a:graphicData>
                  </a:graphic>
                </wp:inline>
              </w:drawing>
            </w:r>
            <w:bookmarkStart w:id="58" w:name="_GoBack"/>
            <w:bookmarkEnd w:id="58"/>
          </w:p>
        </w:tc>
      </w:tr>
      <w:tr w:rsidR="00D17C20" w:rsidRPr="00713917" w14:paraId="1A304AC1" w14:textId="77777777" w:rsidTr="00B309C5">
        <w:trPr>
          <w:cantSplit/>
          <w:trHeight w:val="3187"/>
          <w:jc w:val="center"/>
        </w:trPr>
        <w:tc>
          <w:tcPr>
            <w:tcW w:w="5044" w:type="dxa"/>
            <w:tcBorders>
              <w:top w:val="single" w:sz="6" w:space="0" w:color="auto"/>
              <w:left w:val="single" w:sz="6" w:space="0" w:color="auto"/>
              <w:bottom w:val="single" w:sz="6" w:space="0" w:color="auto"/>
              <w:right w:val="single" w:sz="6" w:space="0" w:color="auto"/>
            </w:tcBorders>
          </w:tcPr>
          <w:p w14:paraId="68B55D0A" w14:textId="77777777" w:rsidR="007C523F" w:rsidRDefault="007C523F" w:rsidP="007C523F">
            <w:pPr>
              <w:jc w:val="center"/>
              <w:rPr>
                <w:rFonts w:asciiTheme="minorBidi" w:hAnsiTheme="minorBidi" w:cstheme="minorBidi"/>
                <w:b/>
              </w:rPr>
            </w:pPr>
          </w:p>
          <w:p w14:paraId="10BF2A91" w14:textId="77777777" w:rsidR="009E4C64" w:rsidRPr="00713917" w:rsidRDefault="009E4C64" w:rsidP="007C523F">
            <w:pPr>
              <w:jc w:val="center"/>
              <w:rPr>
                <w:rFonts w:asciiTheme="minorBidi" w:hAnsiTheme="minorBidi" w:cstheme="minorBidi"/>
                <w:b/>
              </w:rPr>
            </w:pPr>
            <w:r w:rsidRPr="00713917">
              <w:rPr>
                <w:rFonts w:asciiTheme="minorBidi" w:hAnsiTheme="minorBidi" w:cstheme="minorBidi"/>
                <w:b/>
              </w:rPr>
              <w:t xml:space="preserve">Lu et accepté par le </w:t>
            </w:r>
            <w:r w:rsidR="00292A7D" w:rsidRPr="00713917">
              <w:rPr>
                <w:rFonts w:asciiTheme="minorBidi" w:hAnsiTheme="minorBidi" w:cstheme="minorBidi"/>
                <w:b/>
              </w:rPr>
              <w:t>Prestataire</w:t>
            </w:r>
          </w:p>
          <w:p w14:paraId="10D0BFAA" w14:textId="77777777" w:rsidR="009E4C64" w:rsidRPr="00713917" w:rsidRDefault="009E4C64" w:rsidP="009E4C64">
            <w:pPr>
              <w:jc w:val="both"/>
              <w:rPr>
                <w:rFonts w:asciiTheme="minorBidi" w:hAnsiTheme="minorBidi" w:cstheme="minorBidi"/>
                <w:b/>
              </w:rPr>
            </w:pPr>
          </w:p>
          <w:p w14:paraId="33559F12" w14:textId="77777777" w:rsidR="009E4C64" w:rsidRPr="00713917" w:rsidRDefault="009E4C64" w:rsidP="009E4C64">
            <w:pPr>
              <w:jc w:val="both"/>
              <w:rPr>
                <w:rFonts w:asciiTheme="minorBidi" w:hAnsiTheme="minorBidi" w:cstheme="minorBidi"/>
                <w:b/>
              </w:rPr>
            </w:pPr>
          </w:p>
          <w:p w14:paraId="76C445DC" w14:textId="77777777" w:rsidR="009E4C64" w:rsidRPr="00713917" w:rsidRDefault="009E4C64" w:rsidP="009E4C64">
            <w:pPr>
              <w:jc w:val="both"/>
              <w:rPr>
                <w:rFonts w:asciiTheme="minorBidi" w:hAnsiTheme="minorBidi" w:cstheme="minorBidi"/>
                <w:b/>
              </w:rPr>
            </w:pPr>
          </w:p>
          <w:p w14:paraId="62B8FE55" w14:textId="77777777" w:rsidR="009E4C64" w:rsidRPr="00713917" w:rsidRDefault="009E4C64" w:rsidP="009E4C64">
            <w:pPr>
              <w:jc w:val="both"/>
              <w:rPr>
                <w:rFonts w:asciiTheme="minorBidi" w:hAnsiTheme="minorBidi" w:cstheme="minorBidi"/>
                <w:b/>
              </w:rPr>
            </w:pPr>
          </w:p>
          <w:p w14:paraId="6E01F4FE" w14:textId="77777777" w:rsidR="009E4C64" w:rsidRPr="00713917" w:rsidRDefault="009E4C64" w:rsidP="009E4C64">
            <w:pPr>
              <w:jc w:val="both"/>
              <w:rPr>
                <w:rFonts w:asciiTheme="minorBidi" w:hAnsiTheme="minorBidi" w:cstheme="minorBidi"/>
                <w:b/>
              </w:rPr>
            </w:pPr>
          </w:p>
          <w:p w14:paraId="5C20A69D" w14:textId="77777777" w:rsidR="009E4C64" w:rsidRPr="00713917" w:rsidRDefault="009E4C64" w:rsidP="009E4C64">
            <w:pPr>
              <w:jc w:val="both"/>
              <w:rPr>
                <w:rFonts w:asciiTheme="minorBidi" w:hAnsiTheme="minorBidi" w:cstheme="minorBidi"/>
                <w:b/>
              </w:rPr>
            </w:pPr>
          </w:p>
          <w:p w14:paraId="6BA4B611" w14:textId="77777777" w:rsidR="009E4C64" w:rsidRPr="00713917" w:rsidRDefault="009E4C64" w:rsidP="009E4C64">
            <w:pPr>
              <w:jc w:val="both"/>
              <w:rPr>
                <w:rFonts w:asciiTheme="minorBidi" w:hAnsiTheme="minorBidi" w:cstheme="minorBidi"/>
                <w:b/>
              </w:rPr>
            </w:pPr>
          </w:p>
          <w:p w14:paraId="28E98CA2" w14:textId="77777777" w:rsidR="009E4C64" w:rsidRPr="00713917" w:rsidRDefault="009E4C64" w:rsidP="009E4C64">
            <w:pPr>
              <w:jc w:val="both"/>
              <w:rPr>
                <w:rFonts w:asciiTheme="minorBidi" w:hAnsiTheme="minorBidi" w:cstheme="minorBidi"/>
                <w:b/>
              </w:rPr>
            </w:pPr>
          </w:p>
          <w:p w14:paraId="22C4F068" w14:textId="77777777" w:rsidR="009E4C64" w:rsidRPr="00713917" w:rsidRDefault="009E4C64" w:rsidP="009E4C64">
            <w:pPr>
              <w:jc w:val="both"/>
              <w:rPr>
                <w:rFonts w:asciiTheme="minorBidi" w:hAnsiTheme="minorBidi" w:cstheme="minorBidi"/>
                <w:b/>
              </w:rPr>
            </w:pPr>
          </w:p>
          <w:p w14:paraId="7847792E" w14:textId="77777777" w:rsidR="009E4C64" w:rsidRPr="00713917" w:rsidRDefault="009E4C64" w:rsidP="009E4C64">
            <w:pPr>
              <w:jc w:val="both"/>
              <w:rPr>
                <w:rFonts w:asciiTheme="minorBidi" w:hAnsiTheme="minorBidi" w:cstheme="minorBidi"/>
                <w:b/>
              </w:rPr>
            </w:pPr>
          </w:p>
        </w:tc>
        <w:tc>
          <w:tcPr>
            <w:tcW w:w="4674" w:type="dxa"/>
            <w:tcBorders>
              <w:top w:val="single" w:sz="6" w:space="0" w:color="auto"/>
              <w:left w:val="single" w:sz="6" w:space="0" w:color="auto"/>
              <w:bottom w:val="single" w:sz="6" w:space="0" w:color="auto"/>
              <w:right w:val="single" w:sz="6" w:space="0" w:color="auto"/>
            </w:tcBorders>
          </w:tcPr>
          <w:p w14:paraId="6900CAC7" w14:textId="77777777" w:rsidR="007C523F" w:rsidRDefault="007C523F" w:rsidP="007C523F">
            <w:pPr>
              <w:jc w:val="center"/>
              <w:rPr>
                <w:rFonts w:asciiTheme="minorBidi" w:hAnsiTheme="minorBidi" w:cstheme="minorBidi"/>
                <w:b/>
              </w:rPr>
            </w:pPr>
          </w:p>
          <w:p w14:paraId="5E7011E0" w14:textId="77777777" w:rsidR="009E4C64" w:rsidRPr="00713917" w:rsidRDefault="009E4C64" w:rsidP="007C523F">
            <w:pPr>
              <w:jc w:val="center"/>
              <w:rPr>
                <w:rFonts w:asciiTheme="minorBidi" w:hAnsiTheme="minorBidi" w:cstheme="minorBidi"/>
                <w:b/>
              </w:rPr>
            </w:pPr>
            <w:r w:rsidRPr="00713917">
              <w:rPr>
                <w:rFonts w:asciiTheme="minorBidi" w:hAnsiTheme="minorBidi" w:cstheme="minorBidi"/>
                <w:b/>
              </w:rPr>
              <w:t>Approuvé par</w:t>
            </w:r>
          </w:p>
          <w:p w14:paraId="0C6AB990" w14:textId="77777777" w:rsidR="009E4C64" w:rsidRPr="00713917" w:rsidRDefault="009E4C64" w:rsidP="009E4C64">
            <w:pPr>
              <w:jc w:val="both"/>
              <w:rPr>
                <w:rFonts w:asciiTheme="minorBidi" w:hAnsiTheme="minorBidi" w:cstheme="minorBidi"/>
                <w:b/>
              </w:rPr>
            </w:pPr>
          </w:p>
          <w:p w14:paraId="755D6E19" w14:textId="77777777" w:rsidR="009E4C64" w:rsidRPr="00713917" w:rsidRDefault="009E4C64" w:rsidP="009E4C64">
            <w:pPr>
              <w:jc w:val="both"/>
              <w:rPr>
                <w:rFonts w:asciiTheme="minorBidi" w:hAnsiTheme="minorBidi" w:cstheme="minorBidi"/>
                <w:b/>
              </w:rPr>
            </w:pPr>
          </w:p>
          <w:p w14:paraId="1C55BC68" w14:textId="77777777" w:rsidR="009E4C64" w:rsidRPr="00713917" w:rsidRDefault="009E4C64" w:rsidP="009E4C64">
            <w:pPr>
              <w:jc w:val="both"/>
              <w:rPr>
                <w:rFonts w:asciiTheme="minorBidi" w:hAnsiTheme="minorBidi" w:cstheme="minorBidi"/>
                <w:b/>
              </w:rPr>
            </w:pPr>
          </w:p>
          <w:p w14:paraId="2029970F" w14:textId="77777777" w:rsidR="009E4C64" w:rsidRPr="00713917" w:rsidRDefault="009E4C64" w:rsidP="009E4C64">
            <w:pPr>
              <w:jc w:val="both"/>
              <w:rPr>
                <w:rFonts w:asciiTheme="minorBidi" w:hAnsiTheme="minorBidi" w:cstheme="minorBidi"/>
                <w:b/>
              </w:rPr>
            </w:pPr>
          </w:p>
          <w:p w14:paraId="7694D38B" w14:textId="77777777" w:rsidR="009E4C64" w:rsidRPr="00713917" w:rsidRDefault="009E4C64" w:rsidP="009E4C64">
            <w:pPr>
              <w:jc w:val="both"/>
              <w:rPr>
                <w:rFonts w:asciiTheme="minorBidi" w:hAnsiTheme="minorBidi" w:cstheme="minorBidi"/>
                <w:b/>
              </w:rPr>
            </w:pPr>
          </w:p>
          <w:p w14:paraId="46846512" w14:textId="77777777" w:rsidR="009E4C64" w:rsidRPr="00713917" w:rsidRDefault="009E4C64" w:rsidP="009E4C64">
            <w:pPr>
              <w:jc w:val="both"/>
              <w:rPr>
                <w:rFonts w:asciiTheme="minorBidi" w:hAnsiTheme="minorBidi" w:cstheme="minorBidi"/>
                <w:b/>
              </w:rPr>
            </w:pPr>
          </w:p>
          <w:p w14:paraId="60263AD4" w14:textId="77777777" w:rsidR="009E4C64" w:rsidRPr="00713917" w:rsidRDefault="009E4C64" w:rsidP="009E4C64">
            <w:pPr>
              <w:jc w:val="both"/>
              <w:rPr>
                <w:rFonts w:asciiTheme="minorBidi" w:hAnsiTheme="minorBidi" w:cstheme="minorBidi"/>
                <w:b/>
              </w:rPr>
            </w:pPr>
          </w:p>
          <w:p w14:paraId="35ABC84F" w14:textId="77777777" w:rsidR="009E4C64" w:rsidRPr="00713917" w:rsidRDefault="009E4C64" w:rsidP="009E4C64">
            <w:pPr>
              <w:jc w:val="both"/>
              <w:rPr>
                <w:rFonts w:asciiTheme="minorBidi" w:hAnsiTheme="minorBidi" w:cstheme="minorBidi"/>
                <w:b/>
              </w:rPr>
            </w:pPr>
          </w:p>
        </w:tc>
      </w:tr>
    </w:tbl>
    <w:p w14:paraId="49B08F9A" w14:textId="77777777" w:rsidR="009E4C64" w:rsidRPr="00713917" w:rsidRDefault="009E4C64" w:rsidP="009E4C64">
      <w:pPr>
        <w:numPr>
          <w:ilvl w:val="12"/>
          <w:numId w:val="0"/>
        </w:numPr>
        <w:spacing w:line="280" w:lineRule="exact"/>
        <w:jc w:val="both"/>
        <w:rPr>
          <w:rFonts w:asciiTheme="minorBidi" w:hAnsiTheme="minorBidi" w:cstheme="minorBidi"/>
          <w:b/>
          <w:bCs/>
        </w:rPr>
      </w:pPr>
    </w:p>
    <w:p w14:paraId="1581D759" w14:textId="77777777" w:rsidR="009E4C64" w:rsidRPr="00713917" w:rsidRDefault="009E4C64" w:rsidP="009E4C64">
      <w:pPr>
        <w:numPr>
          <w:ilvl w:val="12"/>
          <w:numId w:val="0"/>
        </w:numPr>
        <w:spacing w:line="280" w:lineRule="exact"/>
        <w:jc w:val="both"/>
        <w:rPr>
          <w:rFonts w:asciiTheme="minorBidi" w:hAnsiTheme="minorBidi" w:cstheme="minorBidi"/>
          <w:b/>
          <w:bCs/>
        </w:rPr>
      </w:pPr>
    </w:p>
    <w:p w14:paraId="312F20FD" w14:textId="77777777" w:rsidR="007F5F2A" w:rsidRPr="00713917" w:rsidRDefault="007F5F2A" w:rsidP="007C37BE">
      <w:pPr>
        <w:ind w:right="825"/>
        <w:rPr>
          <w:rFonts w:asciiTheme="minorBidi" w:hAnsiTheme="minorBidi" w:cstheme="minorBidi"/>
          <w:sz w:val="24"/>
        </w:rPr>
      </w:pPr>
    </w:p>
    <w:sectPr w:rsidR="007F5F2A" w:rsidRPr="00713917" w:rsidSect="00F71D03">
      <w:pgSz w:w="11901" w:h="16817"/>
      <w:pgMar w:top="799" w:right="567" w:bottom="879"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CE10E" w14:textId="77777777" w:rsidR="008D181E" w:rsidRDefault="008D181E">
      <w:r>
        <w:separator/>
      </w:r>
    </w:p>
  </w:endnote>
  <w:endnote w:type="continuationSeparator" w:id="0">
    <w:p w14:paraId="1F3A2B0B" w14:textId="77777777" w:rsidR="008D181E" w:rsidRDefault="008D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gLiU_HKSCS">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Maiandra GD">
    <w:panose1 w:val="020E0502030308020204"/>
    <w:charset w:val="00"/>
    <w:family w:val="swiss"/>
    <w:pitch w:val="variable"/>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KaiT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rPr>
      <w:id w:val="1940102969"/>
      <w:docPartObj>
        <w:docPartGallery w:val="Page Numbers (Bottom of Page)"/>
        <w:docPartUnique/>
      </w:docPartObj>
    </w:sdtPr>
    <w:sdtEndPr/>
    <w:sdtContent>
      <w:sdt>
        <w:sdtPr>
          <w:rPr>
            <w:b/>
            <w:bCs/>
          </w:rPr>
          <w:id w:val="-1769616900"/>
          <w:docPartObj>
            <w:docPartGallery w:val="Page Numbers (Top of Page)"/>
            <w:docPartUnique/>
          </w:docPartObj>
        </w:sdtPr>
        <w:sdtEndPr/>
        <w:sdtContent>
          <w:p w14:paraId="3DDFA6F6" w14:textId="77777777" w:rsidR="007C523F" w:rsidRPr="00C83E43" w:rsidRDefault="007C523F">
            <w:pPr>
              <w:pStyle w:val="Pieddepage"/>
              <w:jc w:val="right"/>
              <w:rPr>
                <w:b/>
                <w:bCs/>
              </w:rPr>
            </w:pPr>
            <w:r w:rsidRPr="00C83E43">
              <w:rPr>
                <w:b/>
                <w:bCs/>
              </w:rPr>
              <w:t xml:space="preserve">Page </w:t>
            </w:r>
            <w:r w:rsidRPr="00C83E43">
              <w:rPr>
                <w:b/>
                <w:bCs/>
                <w:sz w:val="24"/>
                <w:szCs w:val="24"/>
              </w:rPr>
              <w:fldChar w:fldCharType="begin"/>
            </w:r>
            <w:r w:rsidRPr="00C83E43">
              <w:rPr>
                <w:b/>
                <w:bCs/>
              </w:rPr>
              <w:instrText>PAGE</w:instrText>
            </w:r>
            <w:r w:rsidRPr="00C83E43">
              <w:rPr>
                <w:b/>
                <w:bCs/>
                <w:sz w:val="24"/>
                <w:szCs w:val="24"/>
              </w:rPr>
              <w:fldChar w:fldCharType="separate"/>
            </w:r>
            <w:r w:rsidR="00030C8C">
              <w:rPr>
                <w:b/>
                <w:bCs/>
                <w:noProof/>
              </w:rPr>
              <w:t>15</w:t>
            </w:r>
            <w:r w:rsidRPr="00C83E43">
              <w:rPr>
                <w:b/>
                <w:bCs/>
                <w:sz w:val="24"/>
                <w:szCs w:val="24"/>
              </w:rPr>
              <w:fldChar w:fldCharType="end"/>
            </w:r>
            <w:r w:rsidRPr="00C83E43">
              <w:rPr>
                <w:b/>
                <w:bCs/>
              </w:rPr>
              <w:t xml:space="preserve"> sur </w:t>
            </w:r>
            <w:r w:rsidRPr="00C83E43">
              <w:rPr>
                <w:b/>
                <w:bCs/>
                <w:sz w:val="24"/>
                <w:szCs w:val="24"/>
              </w:rPr>
              <w:fldChar w:fldCharType="begin"/>
            </w:r>
            <w:r w:rsidRPr="00C83E43">
              <w:rPr>
                <w:b/>
                <w:bCs/>
              </w:rPr>
              <w:instrText>NUMPAGES</w:instrText>
            </w:r>
            <w:r w:rsidRPr="00C83E43">
              <w:rPr>
                <w:b/>
                <w:bCs/>
                <w:sz w:val="24"/>
                <w:szCs w:val="24"/>
              </w:rPr>
              <w:fldChar w:fldCharType="separate"/>
            </w:r>
            <w:r w:rsidR="00030C8C">
              <w:rPr>
                <w:b/>
                <w:bCs/>
                <w:noProof/>
              </w:rPr>
              <w:t>17</w:t>
            </w:r>
            <w:r w:rsidRPr="00C83E43">
              <w:rPr>
                <w:b/>
                <w:bCs/>
                <w:sz w:val="24"/>
                <w:szCs w:val="24"/>
              </w:rPr>
              <w:fldChar w:fldCharType="end"/>
            </w:r>
          </w:p>
        </w:sdtContent>
      </w:sdt>
    </w:sdtContent>
  </w:sdt>
  <w:p w14:paraId="4815050E" w14:textId="77777777" w:rsidR="007C523F" w:rsidRPr="00E85900" w:rsidRDefault="007C523F" w:rsidP="00E85900">
    <w:pPr>
      <w:pStyle w:val="Pieddepage"/>
      <w:jc w:val="center"/>
      <w:rPr>
        <w:b/>
        <w:bCs/>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58F73" w14:textId="77777777" w:rsidR="007C523F" w:rsidRPr="00310547" w:rsidRDefault="007C523F" w:rsidP="00310547">
    <w:pPr>
      <w:pStyle w:val="Pieddepage"/>
      <w:jc w:val="center"/>
      <w:rPr>
        <w:rFonts w:asciiTheme="minorBidi" w:eastAsia="KaiTi" w:hAnsiTheme="minorBidi" w:cstheme="minorBidi"/>
        <w:b/>
        <w:bCs/>
        <w:spacing w:val="-11"/>
        <w:w w:val="105"/>
        <w:sz w:val="18"/>
        <w:szCs w:val="18"/>
        <w:lang w:eastAsia="fr-FR"/>
      </w:rPr>
    </w:pPr>
    <w:r w:rsidRPr="00310547">
      <w:rPr>
        <w:rFonts w:asciiTheme="minorBidi" w:eastAsia="KaiTi" w:hAnsiTheme="minorBidi" w:cstheme="minorBidi"/>
        <w:b/>
        <w:bCs/>
        <w:spacing w:val="-11"/>
        <w:w w:val="105"/>
        <w:sz w:val="18"/>
        <w:szCs w:val="18"/>
        <w:lang w:eastAsia="fr-FR"/>
      </w:rPr>
      <w:t xml:space="preserve">Présidence de l’Université Abdelmalek </w:t>
    </w:r>
    <w:r w:rsidRPr="00310547">
      <w:rPr>
        <w:rFonts w:asciiTheme="minorBidi" w:eastAsia="KaiTi" w:hAnsiTheme="minorBidi" w:cstheme="minorBidi"/>
        <w:b/>
        <w:bCs/>
        <w:spacing w:val="-11"/>
        <w:w w:val="105"/>
        <w:sz w:val="18"/>
        <w:szCs w:val="18"/>
        <w:lang w:eastAsia="fr-FR"/>
      </w:rPr>
      <w:t>Essaâdi, B.P.2117- 2-</w:t>
    </w:r>
    <w:r>
      <w:rPr>
        <w:rFonts w:asciiTheme="minorBidi" w:eastAsia="KaiTi" w:hAnsiTheme="minorBidi" w:cstheme="minorBidi"/>
        <w:b/>
        <w:bCs/>
        <w:spacing w:val="-11"/>
        <w:w w:val="105"/>
        <w:sz w:val="18"/>
        <w:szCs w:val="18"/>
        <w:lang w:eastAsia="fr-FR"/>
      </w:rPr>
      <w:t xml:space="preserve"> </w:t>
    </w:r>
    <w:r w:rsidRPr="00310547">
      <w:rPr>
        <w:rFonts w:asciiTheme="minorBidi" w:eastAsia="KaiTi" w:hAnsiTheme="minorBidi" w:cstheme="minorBidi"/>
        <w:b/>
        <w:bCs/>
        <w:spacing w:val="-11"/>
        <w:w w:val="105"/>
        <w:sz w:val="18"/>
        <w:szCs w:val="18"/>
        <w:lang w:eastAsia="fr-FR"/>
      </w:rPr>
      <w:t>Avenue 9 Avril, Quartier M'hanneche II, Tétouan-Maroc.</w:t>
    </w:r>
  </w:p>
  <w:p w14:paraId="598CF595" w14:textId="77777777" w:rsidR="007C523F" w:rsidRPr="00310547" w:rsidRDefault="007C523F" w:rsidP="00310547">
    <w:pPr>
      <w:pStyle w:val="Pieddepage"/>
      <w:jc w:val="center"/>
      <w:rPr>
        <w:rFonts w:asciiTheme="minorBidi" w:eastAsia="KaiTi" w:hAnsiTheme="minorBidi" w:cstheme="minorBidi"/>
        <w:sz w:val="18"/>
        <w:szCs w:val="18"/>
      </w:rPr>
    </w:pPr>
    <w:r w:rsidRPr="00310547">
      <w:rPr>
        <w:rFonts w:asciiTheme="minorBidi" w:eastAsia="KaiTi" w:hAnsiTheme="minorBidi" w:cstheme="minorBidi"/>
        <w:b/>
        <w:bCs/>
        <w:spacing w:val="-11"/>
        <w:w w:val="105"/>
        <w:sz w:val="18"/>
        <w:szCs w:val="18"/>
        <w:lang w:eastAsia="fr-FR"/>
      </w:rPr>
      <w:t>Tél. (+212) 539 97.93.16 - Fax (+212) 539 97.91.51   -    Site Web : www.uae.ma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158CB" w14:textId="77777777" w:rsidR="008D181E" w:rsidRDefault="008D181E">
      <w:r>
        <w:separator/>
      </w:r>
    </w:p>
  </w:footnote>
  <w:footnote w:type="continuationSeparator" w:id="0">
    <w:p w14:paraId="1A8F68F0" w14:textId="77777777" w:rsidR="008D181E" w:rsidRDefault="008D1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656"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2073"/>
      <w:gridCol w:w="3547"/>
    </w:tblGrid>
    <w:tr w:rsidR="007C523F" w:rsidRPr="00F75BF1" w14:paraId="4563AD84" w14:textId="77777777" w:rsidTr="00F75BF1">
      <w:trPr>
        <w:trHeight w:val="1797"/>
        <w:jc w:val="center"/>
      </w:trPr>
      <w:tc>
        <w:tcPr>
          <w:tcW w:w="4036" w:type="dxa"/>
          <w:vAlign w:val="bottom"/>
        </w:tcPr>
        <w:p w14:paraId="022BF0B6" w14:textId="77777777" w:rsidR="007C523F" w:rsidRPr="00F75BF1" w:rsidRDefault="007C523F" w:rsidP="00BB07A5">
          <w:pPr>
            <w:ind w:left="-108" w:right="317"/>
            <w:jc w:val="center"/>
            <w:rPr>
              <w:b/>
              <w:bCs/>
              <w:sz w:val="24"/>
              <w:szCs w:val="24"/>
              <w:lang w:bidi="ar-MA"/>
            </w:rPr>
          </w:pPr>
          <w:bookmarkStart w:id="6" w:name="_Hlk147133966"/>
          <w:r w:rsidRPr="00F75BF1">
            <w:rPr>
              <w:b/>
              <w:bCs/>
              <w:sz w:val="24"/>
              <w:szCs w:val="24"/>
              <w:lang w:bidi="ar-MA"/>
            </w:rPr>
            <w:t>Royaume du Maroc</w:t>
          </w:r>
        </w:p>
        <w:p w14:paraId="6ABE1D3A" w14:textId="77777777" w:rsidR="007C523F" w:rsidRPr="00F75BF1" w:rsidRDefault="007C523F" w:rsidP="00BB07A5">
          <w:pPr>
            <w:ind w:left="-108" w:right="317"/>
            <w:jc w:val="center"/>
            <w:rPr>
              <w:b/>
              <w:bCs/>
              <w:sz w:val="24"/>
              <w:szCs w:val="24"/>
              <w:lang w:bidi="ar-MA"/>
            </w:rPr>
          </w:pPr>
          <w:r w:rsidRPr="00F75BF1">
            <w:rPr>
              <w:b/>
              <w:bCs/>
              <w:sz w:val="24"/>
              <w:szCs w:val="24"/>
              <w:lang w:bidi="ar-MA"/>
            </w:rPr>
            <w:t xml:space="preserve">Université Abdelmalek </w:t>
          </w:r>
          <w:r w:rsidRPr="00F75BF1">
            <w:rPr>
              <w:b/>
              <w:bCs/>
              <w:sz w:val="24"/>
              <w:szCs w:val="24"/>
              <w:lang w:bidi="ar-MA"/>
            </w:rPr>
            <w:t>Essaadi</w:t>
          </w:r>
        </w:p>
        <w:p w14:paraId="1A74333C" w14:textId="77777777" w:rsidR="007C523F" w:rsidRPr="00F75BF1" w:rsidRDefault="007C523F" w:rsidP="00BB07A5">
          <w:pPr>
            <w:ind w:left="-108" w:right="317"/>
            <w:jc w:val="center"/>
            <w:rPr>
              <w:b/>
              <w:bCs/>
              <w:sz w:val="24"/>
              <w:szCs w:val="24"/>
              <w:lang w:bidi="ar-MA"/>
            </w:rPr>
          </w:pPr>
          <w:r w:rsidRPr="00F75BF1">
            <w:rPr>
              <w:b/>
              <w:bCs/>
              <w:sz w:val="24"/>
              <w:szCs w:val="24"/>
              <w:lang w:bidi="ar-MA"/>
            </w:rPr>
            <w:t>Présidence</w:t>
          </w:r>
        </w:p>
        <w:p w14:paraId="76DE4442" w14:textId="77777777" w:rsidR="007C523F" w:rsidRPr="00F75BF1" w:rsidRDefault="007C523F" w:rsidP="00BB07A5">
          <w:pPr>
            <w:ind w:left="-108" w:right="317"/>
            <w:jc w:val="center"/>
            <w:rPr>
              <w:sz w:val="24"/>
              <w:szCs w:val="24"/>
              <w:lang w:bidi="ar-MA"/>
            </w:rPr>
          </w:pPr>
          <w:r w:rsidRPr="00F75BF1">
            <w:rPr>
              <w:b/>
              <w:bCs/>
              <w:sz w:val="24"/>
              <w:szCs w:val="24"/>
              <w:lang w:bidi="ar-MA"/>
            </w:rPr>
            <w:t>Tétouan</w:t>
          </w:r>
        </w:p>
        <w:p w14:paraId="47ED9269" w14:textId="77777777" w:rsidR="007C523F" w:rsidRPr="00F75BF1" w:rsidRDefault="007C523F" w:rsidP="00BB07A5">
          <w:pPr>
            <w:ind w:left="-108" w:right="317"/>
            <w:jc w:val="center"/>
            <w:rPr>
              <w:b/>
              <w:bCs/>
              <w:sz w:val="24"/>
              <w:szCs w:val="24"/>
              <w:lang w:bidi="ar-MA"/>
            </w:rPr>
          </w:pPr>
        </w:p>
      </w:tc>
      <w:tc>
        <w:tcPr>
          <w:tcW w:w="2073" w:type="dxa"/>
          <w:vAlign w:val="bottom"/>
        </w:tcPr>
        <w:p w14:paraId="0016987F" w14:textId="77777777" w:rsidR="007C523F" w:rsidRPr="00F75BF1" w:rsidRDefault="007C523F" w:rsidP="00BB07A5">
          <w:pPr>
            <w:jc w:val="center"/>
            <w:rPr>
              <w:rFonts w:ascii="Arial" w:hAnsi="Arial" w:cs="Arial"/>
              <w:sz w:val="24"/>
              <w:szCs w:val="24"/>
              <w:lang w:val="en-GB"/>
            </w:rPr>
          </w:pPr>
          <w:r w:rsidRPr="00F75BF1">
            <w:rPr>
              <w:noProof/>
              <w:sz w:val="24"/>
              <w:szCs w:val="24"/>
              <w:lang w:eastAsia="fr-FR"/>
            </w:rPr>
            <w:drawing>
              <wp:inline distT="0" distB="0" distL="0" distR="0" wp14:anchorId="012C4330" wp14:editId="1A1A39F8">
                <wp:extent cx="1137271" cy="1186815"/>
                <wp:effectExtent l="0" t="0" r="6350" b="0"/>
                <wp:docPr id="983919698" name="Image 983919698" descr="C:\Users\Fat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Fatima\Desktop\téléchargement.png"/>
                        <pic:cNvPicPr>
                          <a:picLocks noChangeAspect="1" noChangeArrowheads="1"/>
                        </pic:cNvPicPr>
                      </pic:nvPicPr>
                      <pic:blipFill>
                        <a:blip r:embed="rId1" cstate="print"/>
                        <a:srcRect/>
                        <a:stretch>
                          <a:fillRect/>
                        </a:stretch>
                      </pic:blipFill>
                      <pic:spPr bwMode="auto">
                        <a:xfrm>
                          <a:off x="0" y="0"/>
                          <a:ext cx="1178481" cy="1229820"/>
                        </a:xfrm>
                        <a:prstGeom prst="rect">
                          <a:avLst/>
                        </a:prstGeom>
                        <a:noFill/>
                        <a:ln w="9525">
                          <a:noFill/>
                          <a:miter lim="800000"/>
                          <a:headEnd/>
                          <a:tailEnd/>
                        </a:ln>
                      </pic:spPr>
                    </pic:pic>
                  </a:graphicData>
                </a:graphic>
              </wp:inline>
            </w:drawing>
          </w:r>
        </w:p>
      </w:tc>
      <w:tc>
        <w:tcPr>
          <w:tcW w:w="3547" w:type="dxa"/>
          <w:vAlign w:val="bottom"/>
        </w:tcPr>
        <w:p w14:paraId="7DE4E526" w14:textId="77777777" w:rsidR="007C523F" w:rsidRPr="00F75BF1" w:rsidRDefault="007C523F" w:rsidP="00BB07A5">
          <w:pPr>
            <w:ind w:left="546" w:right="-108"/>
            <w:jc w:val="center"/>
            <w:rPr>
              <w:b/>
              <w:bCs/>
              <w:sz w:val="24"/>
              <w:szCs w:val="24"/>
              <w:rtl/>
              <w:lang w:bidi="ar-MA"/>
            </w:rPr>
          </w:pPr>
          <w:r w:rsidRPr="00F75BF1">
            <w:rPr>
              <w:b/>
              <w:bCs/>
              <w:sz w:val="24"/>
              <w:szCs w:val="24"/>
              <w:rtl/>
              <w:lang w:bidi="ar-MA"/>
            </w:rPr>
            <w:t>المملكة</w:t>
          </w:r>
          <w:r w:rsidRPr="00F75BF1">
            <w:rPr>
              <w:rFonts w:hint="cs"/>
              <w:b/>
              <w:bCs/>
              <w:sz w:val="24"/>
              <w:szCs w:val="24"/>
              <w:rtl/>
              <w:lang w:bidi="ar-MA"/>
            </w:rPr>
            <w:t xml:space="preserve"> المغربية</w:t>
          </w:r>
        </w:p>
        <w:p w14:paraId="5137D8AB" w14:textId="77777777" w:rsidR="007C523F" w:rsidRPr="00F75BF1" w:rsidRDefault="007C523F" w:rsidP="00BB07A5">
          <w:pPr>
            <w:ind w:left="546" w:right="-108"/>
            <w:jc w:val="center"/>
            <w:rPr>
              <w:b/>
              <w:bCs/>
              <w:sz w:val="24"/>
              <w:szCs w:val="24"/>
              <w:rtl/>
              <w:lang w:bidi="ar-MA"/>
            </w:rPr>
          </w:pPr>
          <w:r w:rsidRPr="00F75BF1">
            <w:rPr>
              <w:rFonts w:hint="cs"/>
              <w:b/>
              <w:bCs/>
              <w:sz w:val="24"/>
              <w:szCs w:val="24"/>
              <w:rtl/>
              <w:lang w:bidi="ar-MA"/>
            </w:rPr>
            <w:t>جــــامـــعة عبد المـــالك الســعدي</w:t>
          </w:r>
        </w:p>
        <w:p w14:paraId="667FF4F5" w14:textId="77777777" w:rsidR="007C523F" w:rsidRPr="00F75BF1" w:rsidRDefault="007C523F" w:rsidP="00BB07A5">
          <w:pPr>
            <w:ind w:left="546" w:right="-108"/>
            <w:jc w:val="center"/>
            <w:rPr>
              <w:b/>
              <w:bCs/>
              <w:sz w:val="24"/>
              <w:szCs w:val="24"/>
              <w:rtl/>
              <w:lang w:bidi="ar-MA"/>
            </w:rPr>
          </w:pPr>
          <w:r w:rsidRPr="00F75BF1">
            <w:rPr>
              <w:rFonts w:hint="cs"/>
              <w:b/>
              <w:bCs/>
              <w:sz w:val="24"/>
              <w:szCs w:val="24"/>
              <w:rtl/>
              <w:lang w:bidi="ar-MA"/>
            </w:rPr>
            <w:t>الرئاسة</w:t>
          </w:r>
        </w:p>
        <w:p w14:paraId="55E536DD" w14:textId="77777777" w:rsidR="007C523F" w:rsidRPr="00F75BF1" w:rsidRDefault="007C523F" w:rsidP="00BB07A5">
          <w:pPr>
            <w:ind w:left="546" w:right="-108"/>
            <w:jc w:val="center"/>
            <w:rPr>
              <w:b/>
              <w:bCs/>
              <w:sz w:val="24"/>
              <w:szCs w:val="24"/>
              <w:lang w:val="fr-MA" w:bidi="ar-MA"/>
            </w:rPr>
          </w:pPr>
          <w:r w:rsidRPr="00F75BF1">
            <w:rPr>
              <w:rFonts w:hint="cs"/>
              <w:b/>
              <w:bCs/>
              <w:sz w:val="24"/>
              <w:szCs w:val="24"/>
              <w:rtl/>
              <w:lang w:bidi="ar-MA"/>
            </w:rPr>
            <w:t>تطوان</w:t>
          </w:r>
        </w:p>
        <w:p w14:paraId="5576B0A6" w14:textId="77777777" w:rsidR="007C523F" w:rsidRPr="00F75BF1" w:rsidRDefault="007C523F" w:rsidP="00BB07A5">
          <w:pPr>
            <w:ind w:left="546" w:right="-108"/>
            <w:jc w:val="center"/>
            <w:rPr>
              <w:rFonts w:ascii="Arial" w:hAnsi="Arial" w:cs="Arial"/>
              <w:sz w:val="24"/>
              <w:szCs w:val="24"/>
              <w:lang w:val="en-GB"/>
            </w:rPr>
          </w:pPr>
        </w:p>
      </w:tc>
    </w:tr>
    <w:bookmarkEnd w:id="6"/>
  </w:tbl>
  <w:p w14:paraId="1C04794C" w14:textId="77777777" w:rsidR="007C523F" w:rsidRPr="00F75BF1" w:rsidRDefault="007C523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B8F"/>
    <w:multiLevelType w:val="hybridMultilevel"/>
    <w:tmpl w:val="193427C8"/>
    <w:lvl w:ilvl="0" w:tplc="040C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24B45"/>
    <w:multiLevelType w:val="hybridMultilevel"/>
    <w:tmpl w:val="C33C51A0"/>
    <w:lvl w:ilvl="0" w:tplc="B7FCC28E">
      <w:numFmt w:val="bullet"/>
      <w:lvlText w:val="-"/>
      <w:lvlJc w:val="left"/>
      <w:pPr>
        <w:ind w:left="720" w:hanging="360"/>
      </w:pPr>
      <w:rPr>
        <w:rFonts w:ascii="Arial MT" w:eastAsia="Arial MT" w:hAnsi="Arial MT" w:cs="Arial MT" w:hint="default"/>
        <w:w w:val="99"/>
        <w:sz w:val="26"/>
        <w:szCs w:val="26"/>
        <w:lang w:val="fr-FR" w:eastAsia="en-US" w:bidi="ar-S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0B4D63"/>
    <w:multiLevelType w:val="hybridMultilevel"/>
    <w:tmpl w:val="24240596"/>
    <w:lvl w:ilvl="0" w:tplc="B7FCC28E">
      <w:numFmt w:val="bullet"/>
      <w:lvlText w:val="-"/>
      <w:lvlJc w:val="left"/>
      <w:pPr>
        <w:ind w:left="720" w:hanging="360"/>
      </w:pPr>
      <w:rPr>
        <w:rFonts w:ascii="Arial MT" w:eastAsia="Arial MT" w:hAnsi="Arial MT" w:cs="Arial MT" w:hint="default"/>
        <w:w w:val="99"/>
        <w:sz w:val="26"/>
        <w:szCs w:val="26"/>
        <w:lang w:val="fr-FR" w:eastAsia="en-US" w:bidi="ar-S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D97549"/>
    <w:multiLevelType w:val="hybridMultilevel"/>
    <w:tmpl w:val="A5C63C1E"/>
    <w:lvl w:ilvl="0" w:tplc="D5F48E70">
      <w:numFmt w:val="bullet"/>
      <w:lvlText w:val="-"/>
      <w:lvlJc w:val="left"/>
      <w:pPr>
        <w:ind w:left="838" w:hanging="214"/>
      </w:pPr>
      <w:rPr>
        <w:rFonts w:ascii="Times New Roman" w:eastAsia="Times New Roman" w:hAnsi="Times New Roman" w:cs="Times New Roman" w:hint="default"/>
        <w:w w:val="99"/>
        <w:sz w:val="26"/>
        <w:szCs w:val="26"/>
        <w:lang w:val="fr-FR" w:eastAsia="en-US" w:bidi="ar-SA"/>
      </w:rPr>
    </w:lvl>
    <w:lvl w:ilvl="1" w:tplc="04603E6C">
      <w:numFmt w:val="bullet"/>
      <w:lvlText w:val=""/>
      <w:lvlJc w:val="left"/>
      <w:pPr>
        <w:ind w:left="1546" w:hanging="281"/>
      </w:pPr>
      <w:rPr>
        <w:rFonts w:hint="default"/>
        <w:w w:val="99"/>
        <w:lang w:val="fr-FR" w:eastAsia="en-US" w:bidi="ar-SA"/>
      </w:rPr>
    </w:lvl>
    <w:lvl w:ilvl="2" w:tplc="06EA786A">
      <w:numFmt w:val="bullet"/>
      <w:lvlText w:val="•"/>
      <w:lvlJc w:val="left"/>
      <w:pPr>
        <w:ind w:left="2627" w:hanging="281"/>
      </w:pPr>
      <w:rPr>
        <w:rFonts w:hint="default"/>
        <w:lang w:val="fr-FR" w:eastAsia="en-US" w:bidi="ar-SA"/>
      </w:rPr>
    </w:lvl>
    <w:lvl w:ilvl="3" w:tplc="F2F41282">
      <w:numFmt w:val="bullet"/>
      <w:lvlText w:val="•"/>
      <w:lvlJc w:val="left"/>
      <w:pPr>
        <w:ind w:left="3714" w:hanging="281"/>
      </w:pPr>
      <w:rPr>
        <w:rFonts w:hint="default"/>
        <w:lang w:val="fr-FR" w:eastAsia="en-US" w:bidi="ar-SA"/>
      </w:rPr>
    </w:lvl>
    <w:lvl w:ilvl="4" w:tplc="45C8A160">
      <w:numFmt w:val="bullet"/>
      <w:lvlText w:val="•"/>
      <w:lvlJc w:val="left"/>
      <w:pPr>
        <w:ind w:left="4802" w:hanging="281"/>
      </w:pPr>
      <w:rPr>
        <w:rFonts w:hint="default"/>
        <w:lang w:val="fr-FR" w:eastAsia="en-US" w:bidi="ar-SA"/>
      </w:rPr>
    </w:lvl>
    <w:lvl w:ilvl="5" w:tplc="8BBE69BE">
      <w:numFmt w:val="bullet"/>
      <w:lvlText w:val="•"/>
      <w:lvlJc w:val="left"/>
      <w:pPr>
        <w:ind w:left="5889" w:hanging="281"/>
      </w:pPr>
      <w:rPr>
        <w:rFonts w:hint="default"/>
        <w:lang w:val="fr-FR" w:eastAsia="en-US" w:bidi="ar-SA"/>
      </w:rPr>
    </w:lvl>
    <w:lvl w:ilvl="6" w:tplc="16BCA6E8">
      <w:numFmt w:val="bullet"/>
      <w:lvlText w:val="•"/>
      <w:lvlJc w:val="left"/>
      <w:pPr>
        <w:ind w:left="6976" w:hanging="281"/>
      </w:pPr>
      <w:rPr>
        <w:rFonts w:hint="default"/>
        <w:lang w:val="fr-FR" w:eastAsia="en-US" w:bidi="ar-SA"/>
      </w:rPr>
    </w:lvl>
    <w:lvl w:ilvl="7" w:tplc="A3B85272">
      <w:numFmt w:val="bullet"/>
      <w:lvlText w:val="•"/>
      <w:lvlJc w:val="left"/>
      <w:pPr>
        <w:ind w:left="8064" w:hanging="281"/>
      </w:pPr>
      <w:rPr>
        <w:rFonts w:hint="default"/>
        <w:lang w:val="fr-FR" w:eastAsia="en-US" w:bidi="ar-SA"/>
      </w:rPr>
    </w:lvl>
    <w:lvl w:ilvl="8" w:tplc="5A3AE0A2">
      <w:numFmt w:val="bullet"/>
      <w:lvlText w:val="•"/>
      <w:lvlJc w:val="left"/>
      <w:pPr>
        <w:ind w:left="9151" w:hanging="281"/>
      </w:pPr>
      <w:rPr>
        <w:rFonts w:hint="default"/>
        <w:lang w:val="fr-FR" w:eastAsia="en-US" w:bidi="ar-SA"/>
      </w:rPr>
    </w:lvl>
  </w:abstractNum>
  <w:abstractNum w:abstractNumId="4" w15:restartNumberingAfterBreak="0">
    <w:nsid w:val="122B28DC"/>
    <w:multiLevelType w:val="multilevel"/>
    <w:tmpl w:val="66A2E3D0"/>
    <w:lvl w:ilvl="0">
      <w:start w:val="8"/>
      <w:numFmt w:val="decimal"/>
      <w:lvlText w:val="%1"/>
      <w:lvlJc w:val="left"/>
      <w:pPr>
        <w:ind w:left="1558" w:hanging="720"/>
      </w:pPr>
      <w:rPr>
        <w:rFonts w:hint="default"/>
        <w:lang w:val="fr-FR" w:eastAsia="en-US" w:bidi="ar-SA"/>
      </w:rPr>
    </w:lvl>
    <w:lvl w:ilvl="1">
      <w:start w:val="1"/>
      <w:numFmt w:val="decimal"/>
      <w:lvlText w:val="%1-%2"/>
      <w:lvlJc w:val="left"/>
      <w:pPr>
        <w:ind w:left="1558" w:hanging="720"/>
      </w:pPr>
      <w:rPr>
        <w:rFonts w:ascii="Times New Roman" w:eastAsia="Times New Roman" w:hAnsi="Times New Roman" w:cs="Times New Roman" w:hint="default"/>
        <w:color w:val="1F4E79"/>
        <w:spacing w:val="-1"/>
        <w:w w:val="100"/>
        <w:sz w:val="24"/>
        <w:szCs w:val="24"/>
        <w:lang w:val="fr-FR" w:eastAsia="en-US" w:bidi="ar-SA"/>
      </w:rPr>
    </w:lvl>
    <w:lvl w:ilvl="2">
      <w:numFmt w:val="bullet"/>
      <w:lvlText w:val="•"/>
      <w:lvlJc w:val="left"/>
      <w:pPr>
        <w:ind w:left="3513" w:hanging="720"/>
      </w:pPr>
      <w:rPr>
        <w:rFonts w:hint="default"/>
        <w:lang w:val="fr-FR" w:eastAsia="en-US" w:bidi="ar-SA"/>
      </w:rPr>
    </w:lvl>
    <w:lvl w:ilvl="3">
      <w:numFmt w:val="bullet"/>
      <w:lvlText w:val="•"/>
      <w:lvlJc w:val="left"/>
      <w:pPr>
        <w:ind w:left="4489" w:hanging="720"/>
      </w:pPr>
      <w:rPr>
        <w:rFonts w:hint="default"/>
        <w:lang w:val="fr-FR" w:eastAsia="en-US" w:bidi="ar-SA"/>
      </w:rPr>
    </w:lvl>
    <w:lvl w:ilvl="4">
      <w:numFmt w:val="bullet"/>
      <w:lvlText w:val="•"/>
      <w:lvlJc w:val="left"/>
      <w:pPr>
        <w:ind w:left="5466" w:hanging="720"/>
      </w:pPr>
      <w:rPr>
        <w:rFonts w:hint="default"/>
        <w:lang w:val="fr-FR" w:eastAsia="en-US" w:bidi="ar-SA"/>
      </w:rPr>
    </w:lvl>
    <w:lvl w:ilvl="5">
      <w:numFmt w:val="bullet"/>
      <w:lvlText w:val="•"/>
      <w:lvlJc w:val="left"/>
      <w:pPr>
        <w:ind w:left="6443" w:hanging="720"/>
      </w:pPr>
      <w:rPr>
        <w:rFonts w:hint="default"/>
        <w:lang w:val="fr-FR" w:eastAsia="en-US" w:bidi="ar-SA"/>
      </w:rPr>
    </w:lvl>
    <w:lvl w:ilvl="6">
      <w:numFmt w:val="bullet"/>
      <w:lvlText w:val="•"/>
      <w:lvlJc w:val="left"/>
      <w:pPr>
        <w:ind w:left="7419" w:hanging="720"/>
      </w:pPr>
      <w:rPr>
        <w:rFonts w:hint="default"/>
        <w:lang w:val="fr-FR" w:eastAsia="en-US" w:bidi="ar-SA"/>
      </w:rPr>
    </w:lvl>
    <w:lvl w:ilvl="7">
      <w:numFmt w:val="bullet"/>
      <w:lvlText w:val="•"/>
      <w:lvlJc w:val="left"/>
      <w:pPr>
        <w:ind w:left="8396" w:hanging="720"/>
      </w:pPr>
      <w:rPr>
        <w:rFonts w:hint="default"/>
        <w:lang w:val="fr-FR" w:eastAsia="en-US" w:bidi="ar-SA"/>
      </w:rPr>
    </w:lvl>
    <w:lvl w:ilvl="8">
      <w:numFmt w:val="bullet"/>
      <w:lvlText w:val="•"/>
      <w:lvlJc w:val="left"/>
      <w:pPr>
        <w:ind w:left="9373" w:hanging="720"/>
      </w:pPr>
      <w:rPr>
        <w:rFonts w:hint="default"/>
        <w:lang w:val="fr-FR" w:eastAsia="en-US" w:bidi="ar-SA"/>
      </w:rPr>
    </w:lvl>
  </w:abstractNum>
  <w:abstractNum w:abstractNumId="5" w15:restartNumberingAfterBreak="0">
    <w:nsid w:val="13E1559A"/>
    <w:multiLevelType w:val="multilevel"/>
    <w:tmpl w:val="8F6825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02242"/>
    <w:multiLevelType w:val="multilevel"/>
    <w:tmpl w:val="0A8AA9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A5FB7"/>
    <w:multiLevelType w:val="hybridMultilevel"/>
    <w:tmpl w:val="7A860BCC"/>
    <w:lvl w:ilvl="0" w:tplc="9A66D9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D6C7944"/>
    <w:multiLevelType w:val="hybridMultilevel"/>
    <w:tmpl w:val="E064E8CC"/>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201F0A9A"/>
    <w:multiLevelType w:val="hybridMultilevel"/>
    <w:tmpl w:val="F7DC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118D7"/>
    <w:multiLevelType w:val="multilevel"/>
    <w:tmpl w:val="4D9E3E10"/>
    <w:lvl w:ilvl="0">
      <w:start w:val="4"/>
      <w:numFmt w:val="decimal"/>
      <w:lvlText w:val="%1"/>
      <w:lvlJc w:val="left"/>
      <w:pPr>
        <w:ind w:left="1558" w:hanging="720"/>
      </w:pPr>
      <w:rPr>
        <w:rFonts w:hint="default"/>
        <w:lang w:val="fr-FR" w:eastAsia="en-US" w:bidi="ar-SA"/>
      </w:rPr>
    </w:lvl>
    <w:lvl w:ilvl="1">
      <w:start w:val="1"/>
      <w:numFmt w:val="decimal"/>
      <w:lvlText w:val="%1-%2"/>
      <w:lvlJc w:val="left"/>
      <w:pPr>
        <w:ind w:left="1558" w:hanging="720"/>
      </w:pPr>
      <w:rPr>
        <w:rFonts w:ascii="Times New Roman" w:eastAsia="Times New Roman" w:hAnsi="Times New Roman" w:cs="Times New Roman" w:hint="default"/>
        <w:color w:val="1F4E79"/>
        <w:spacing w:val="-1"/>
        <w:w w:val="100"/>
        <w:sz w:val="24"/>
        <w:szCs w:val="24"/>
        <w:lang w:val="fr-FR" w:eastAsia="en-US" w:bidi="ar-SA"/>
      </w:rPr>
    </w:lvl>
    <w:lvl w:ilvl="2">
      <w:numFmt w:val="bullet"/>
      <w:lvlText w:val="•"/>
      <w:lvlJc w:val="left"/>
      <w:pPr>
        <w:ind w:left="1600" w:hanging="720"/>
      </w:pPr>
      <w:rPr>
        <w:rFonts w:hint="default"/>
        <w:lang w:val="fr-FR" w:eastAsia="en-US" w:bidi="ar-SA"/>
      </w:rPr>
    </w:lvl>
    <w:lvl w:ilvl="3">
      <w:numFmt w:val="bullet"/>
      <w:lvlText w:val="•"/>
      <w:lvlJc w:val="left"/>
      <w:pPr>
        <w:ind w:left="2815" w:hanging="720"/>
      </w:pPr>
      <w:rPr>
        <w:rFonts w:hint="default"/>
        <w:lang w:val="fr-FR" w:eastAsia="en-US" w:bidi="ar-SA"/>
      </w:rPr>
    </w:lvl>
    <w:lvl w:ilvl="4">
      <w:numFmt w:val="bullet"/>
      <w:lvlText w:val="•"/>
      <w:lvlJc w:val="left"/>
      <w:pPr>
        <w:ind w:left="4031" w:hanging="720"/>
      </w:pPr>
      <w:rPr>
        <w:rFonts w:hint="default"/>
        <w:lang w:val="fr-FR" w:eastAsia="en-US" w:bidi="ar-SA"/>
      </w:rPr>
    </w:lvl>
    <w:lvl w:ilvl="5">
      <w:numFmt w:val="bullet"/>
      <w:lvlText w:val="•"/>
      <w:lvlJc w:val="left"/>
      <w:pPr>
        <w:ind w:left="5247" w:hanging="720"/>
      </w:pPr>
      <w:rPr>
        <w:rFonts w:hint="default"/>
        <w:lang w:val="fr-FR" w:eastAsia="en-US" w:bidi="ar-SA"/>
      </w:rPr>
    </w:lvl>
    <w:lvl w:ilvl="6">
      <w:numFmt w:val="bullet"/>
      <w:lvlText w:val="•"/>
      <w:lvlJc w:val="left"/>
      <w:pPr>
        <w:ind w:left="6463" w:hanging="720"/>
      </w:pPr>
      <w:rPr>
        <w:rFonts w:hint="default"/>
        <w:lang w:val="fr-FR" w:eastAsia="en-US" w:bidi="ar-SA"/>
      </w:rPr>
    </w:lvl>
    <w:lvl w:ilvl="7">
      <w:numFmt w:val="bullet"/>
      <w:lvlText w:val="•"/>
      <w:lvlJc w:val="left"/>
      <w:pPr>
        <w:ind w:left="7679" w:hanging="720"/>
      </w:pPr>
      <w:rPr>
        <w:rFonts w:hint="default"/>
        <w:lang w:val="fr-FR" w:eastAsia="en-US" w:bidi="ar-SA"/>
      </w:rPr>
    </w:lvl>
    <w:lvl w:ilvl="8">
      <w:numFmt w:val="bullet"/>
      <w:lvlText w:val="•"/>
      <w:lvlJc w:val="left"/>
      <w:pPr>
        <w:ind w:left="8894" w:hanging="720"/>
      </w:pPr>
      <w:rPr>
        <w:rFonts w:hint="default"/>
        <w:lang w:val="fr-FR" w:eastAsia="en-US" w:bidi="ar-SA"/>
      </w:rPr>
    </w:lvl>
  </w:abstractNum>
  <w:abstractNum w:abstractNumId="11" w15:restartNumberingAfterBreak="0">
    <w:nsid w:val="22942E67"/>
    <w:multiLevelType w:val="hybridMultilevel"/>
    <w:tmpl w:val="07F6C198"/>
    <w:lvl w:ilvl="0" w:tplc="040C0001">
      <w:start w:val="1"/>
      <w:numFmt w:val="bullet"/>
      <w:lvlText w:val=""/>
      <w:lvlJc w:val="left"/>
      <w:pPr>
        <w:ind w:left="1131" w:hanging="360"/>
      </w:pPr>
      <w:rPr>
        <w:rFonts w:ascii="Symbol" w:hAnsi="Symbol" w:hint="default"/>
        <w:w w:val="99"/>
        <w:lang w:val="fr-FR" w:eastAsia="en-US" w:bidi="ar-SA"/>
      </w:rPr>
    </w:lvl>
    <w:lvl w:ilvl="1" w:tplc="FFFFFFFF">
      <w:numFmt w:val="bullet"/>
      <w:lvlText w:val="•"/>
      <w:lvlJc w:val="left"/>
      <w:pPr>
        <w:ind w:left="2158" w:hanging="360"/>
      </w:pPr>
      <w:rPr>
        <w:rFonts w:hint="default"/>
        <w:lang w:val="fr-FR" w:eastAsia="en-US" w:bidi="ar-SA"/>
      </w:rPr>
    </w:lvl>
    <w:lvl w:ilvl="2" w:tplc="FFFFFFFF">
      <w:numFmt w:val="bullet"/>
      <w:lvlText w:val="•"/>
      <w:lvlJc w:val="left"/>
      <w:pPr>
        <w:ind w:left="3177" w:hanging="360"/>
      </w:pPr>
      <w:rPr>
        <w:rFonts w:hint="default"/>
        <w:lang w:val="fr-FR" w:eastAsia="en-US" w:bidi="ar-SA"/>
      </w:rPr>
    </w:lvl>
    <w:lvl w:ilvl="3" w:tplc="FFFFFFFF">
      <w:numFmt w:val="bullet"/>
      <w:lvlText w:val="•"/>
      <w:lvlJc w:val="left"/>
      <w:pPr>
        <w:ind w:left="4195" w:hanging="360"/>
      </w:pPr>
      <w:rPr>
        <w:rFonts w:hint="default"/>
        <w:lang w:val="fr-FR" w:eastAsia="en-US" w:bidi="ar-SA"/>
      </w:rPr>
    </w:lvl>
    <w:lvl w:ilvl="4" w:tplc="FFFFFFFF">
      <w:numFmt w:val="bullet"/>
      <w:lvlText w:val="•"/>
      <w:lvlJc w:val="left"/>
      <w:pPr>
        <w:ind w:left="5214" w:hanging="360"/>
      </w:pPr>
      <w:rPr>
        <w:rFonts w:hint="default"/>
        <w:lang w:val="fr-FR" w:eastAsia="en-US" w:bidi="ar-SA"/>
      </w:rPr>
    </w:lvl>
    <w:lvl w:ilvl="5" w:tplc="FFFFFFFF">
      <w:numFmt w:val="bullet"/>
      <w:lvlText w:val="•"/>
      <w:lvlJc w:val="left"/>
      <w:pPr>
        <w:ind w:left="6233" w:hanging="360"/>
      </w:pPr>
      <w:rPr>
        <w:rFonts w:hint="default"/>
        <w:lang w:val="fr-FR" w:eastAsia="en-US" w:bidi="ar-SA"/>
      </w:rPr>
    </w:lvl>
    <w:lvl w:ilvl="6" w:tplc="FFFFFFFF">
      <w:numFmt w:val="bullet"/>
      <w:lvlText w:val="•"/>
      <w:lvlJc w:val="left"/>
      <w:pPr>
        <w:ind w:left="7251" w:hanging="360"/>
      </w:pPr>
      <w:rPr>
        <w:rFonts w:hint="default"/>
        <w:lang w:val="fr-FR" w:eastAsia="en-US" w:bidi="ar-SA"/>
      </w:rPr>
    </w:lvl>
    <w:lvl w:ilvl="7" w:tplc="FFFFFFFF">
      <w:numFmt w:val="bullet"/>
      <w:lvlText w:val="•"/>
      <w:lvlJc w:val="left"/>
      <w:pPr>
        <w:ind w:left="8270" w:hanging="360"/>
      </w:pPr>
      <w:rPr>
        <w:rFonts w:hint="default"/>
        <w:lang w:val="fr-FR" w:eastAsia="en-US" w:bidi="ar-SA"/>
      </w:rPr>
    </w:lvl>
    <w:lvl w:ilvl="8" w:tplc="FFFFFFFF">
      <w:numFmt w:val="bullet"/>
      <w:lvlText w:val="•"/>
      <w:lvlJc w:val="left"/>
      <w:pPr>
        <w:ind w:left="9289" w:hanging="360"/>
      </w:pPr>
      <w:rPr>
        <w:rFonts w:hint="default"/>
        <w:lang w:val="fr-FR" w:eastAsia="en-US" w:bidi="ar-SA"/>
      </w:rPr>
    </w:lvl>
  </w:abstractNum>
  <w:abstractNum w:abstractNumId="12" w15:restartNumberingAfterBreak="0">
    <w:nsid w:val="25DC2942"/>
    <w:multiLevelType w:val="hybridMultilevel"/>
    <w:tmpl w:val="21787E2E"/>
    <w:lvl w:ilvl="0" w:tplc="6B4CE3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433BA3"/>
    <w:multiLevelType w:val="hybridMultilevel"/>
    <w:tmpl w:val="5394D742"/>
    <w:lvl w:ilvl="0" w:tplc="A1AE30C2">
      <w:start w:val="1"/>
      <w:numFmt w:val="decimal"/>
      <w:lvlText w:val="ARTICLE %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18D2BE4"/>
    <w:multiLevelType w:val="hybridMultilevel"/>
    <w:tmpl w:val="E932C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FB156E"/>
    <w:multiLevelType w:val="hybridMultilevel"/>
    <w:tmpl w:val="85A21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8C1CA2"/>
    <w:multiLevelType w:val="hybridMultilevel"/>
    <w:tmpl w:val="37786F4A"/>
    <w:lvl w:ilvl="0" w:tplc="FF2244F2">
      <w:start w:val="1"/>
      <w:numFmt w:val="decimal"/>
      <w:lvlText w:val="%1)"/>
      <w:lvlJc w:val="left"/>
      <w:pPr>
        <w:ind w:left="1124" w:hanging="360"/>
      </w:pPr>
      <w:rPr>
        <w:rFonts w:ascii="Times New Roman" w:eastAsia="Times New Roman" w:hAnsi="Times New Roman" w:cs="Times New Roman" w:hint="default"/>
        <w:w w:val="99"/>
        <w:sz w:val="26"/>
        <w:szCs w:val="26"/>
        <w:lang w:val="fr-FR" w:eastAsia="en-US" w:bidi="ar-SA"/>
      </w:rPr>
    </w:lvl>
    <w:lvl w:ilvl="1" w:tplc="51825FBE">
      <w:numFmt w:val="bullet"/>
      <w:lvlText w:val="•"/>
      <w:lvlJc w:val="left"/>
      <w:pPr>
        <w:ind w:left="2140" w:hanging="360"/>
      </w:pPr>
      <w:rPr>
        <w:rFonts w:hint="default"/>
        <w:lang w:val="fr-FR" w:eastAsia="en-US" w:bidi="ar-SA"/>
      </w:rPr>
    </w:lvl>
    <w:lvl w:ilvl="2" w:tplc="8DC40184">
      <w:numFmt w:val="bullet"/>
      <w:lvlText w:val="•"/>
      <w:lvlJc w:val="left"/>
      <w:pPr>
        <w:ind w:left="3161" w:hanging="360"/>
      </w:pPr>
      <w:rPr>
        <w:rFonts w:hint="default"/>
        <w:lang w:val="fr-FR" w:eastAsia="en-US" w:bidi="ar-SA"/>
      </w:rPr>
    </w:lvl>
    <w:lvl w:ilvl="3" w:tplc="84264862">
      <w:numFmt w:val="bullet"/>
      <w:lvlText w:val="•"/>
      <w:lvlJc w:val="left"/>
      <w:pPr>
        <w:ind w:left="4181" w:hanging="360"/>
      </w:pPr>
      <w:rPr>
        <w:rFonts w:hint="default"/>
        <w:lang w:val="fr-FR" w:eastAsia="en-US" w:bidi="ar-SA"/>
      </w:rPr>
    </w:lvl>
    <w:lvl w:ilvl="4" w:tplc="68C82018">
      <w:numFmt w:val="bullet"/>
      <w:lvlText w:val="•"/>
      <w:lvlJc w:val="left"/>
      <w:pPr>
        <w:ind w:left="5202" w:hanging="360"/>
      </w:pPr>
      <w:rPr>
        <w:rFonts w:hint="default"/>
        <w:lang w:val="fr-FR" w:eastAsia="en-US" w:bidi="ar-SA"/>
      </w:rPr>
    </w:lvl>
    <w:lvl w:ilvl="5" w:tplc="8DDA7452">
      <w:numFmt w:val="bullet"/>
      <w:lvlText w:val="•"/>
      <w:lvlJc w:val="left"/>
      <w:pPr>
        <w:ind w:left="6223" w:hanging="360"/>
      </w:pPr>
      <w:rPr>
        <w:rFonts w:hint="default"/>
        <w:lang w:val="fr-FR" w:eastAsia="en-US" w:bidi="ar-SA"/>
      </w:rPr>
    </w:lvl>
    <w:lvl w:ilvl="6" w:tplc="F526539A">
      <w:numFmt w:val="bullet"/>
      <w:lvlText w:val="•"/>
      <w:lvlJc w:val="left"/>
      <w:pPr>
        <w:ind w:left="7243" w:hanging="360"/>
      </w:pPr>
      <w:rPr>
        <w:rFonts w:hint="default"/>
        <w:lang w:val="fr-FR" w:eastAsia="en-US" w:bidi="ar-SA"/>
      </w:rPr>
    </w:lvl>
    <w:lvl w:ilvl="7" w:tplc="BE8ECCAE">
      <w:numFmt w:val="bullet"/>
      <w:lvlText w:val="•"/>
      <w:lvlJc w:val="left"/>
      <w:pPr>
        <w:ind w:left="8264" w:hanging="360"/>
      </w:pPr>
      <w:rPr>
        <w:rFonts w:hint="default"/>
        <w:lang w:val="fr-FR" w:eastAsia="en-US" w:bidi="ar-SA"/>
      </w:rPr>
    </w:lvl>
    <w:lvl w:ilvl="8" w:tplc="A8265092">
      <w:numFmt w:val="bullet"/>
      <w:lvlText w:val="•"/>
      <w:lvlJc w:val="left"/>
      <w:pPr>
        <w:ind w:left="9285" w:hanging="360"/>
      </w:pPr>
      <w:rPr>
        <w:rFonts w:hint="default"/>
        <w:lang w:val="fr-FR" w:eastAsia="en-US" w:bidi="ar-SA"/>
      </w:rPr>
    </w:lvl>
  </w:abstractNum>
  <w:abstractNum w:abstractNumId="17" w15:restartNumberingAfterBreak="0">
    <w:nsid w:val="355C55AF"/>
    <w:multiLevelType w:val="hybridMultilevel"/>
    <w:tmpl w:val="E6444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845704"/>
    <w:multiLevelType w:val="hybridMultilevel"/>
    <w:tmpl w:val="1DE68242"/>
    <w:lvl w:ilvl="0" w:tplc="9ABE0620">
      <w:numFmt w:val="bullet"/>
      <w:lvlText w:val="-"/>
      <w:lvlJc w:val="left"/>
      <w:pPr>
        <w:ind w:left="1690" w:hanging="360"/>
      </w:pPr>
      <w:rPr>
        <w:rFonts w:ascii="Times New Roman" w:eastAsia="Times New Roman" w:hAnsi="Times New Roman" w:cs="Times New Roman" w:hint="default"/>
        <w:w w:val="99"/>
        <w:sz w:val="26"/>
        <w:szCs w:val="26"/>
        <w:lang w:val="fr-FR" w:eastAsia="en-US" w:bidi="ar-SA"/>
      </w:rPr>
    </w:lvl>
    <w:lvl w:ilvl="1" w:tplc="367ECC5C">
      <w:numFmt w:val="bullet"/>
      <w:lvlText w:val="•"/>
      <w:lvlJc w:val="left"/>
      <w:pPr>
        <w:ind w:left="2662" w:hanging="360"/>
      </w:pPr>
      <w:rPr>
        <w:rFonts w:hint="default"/>
        <w:lang w:val="fr-FR" w:eastAsia="en-US" w:bidi="ar-SA"/>
      </w:rPr>
    </w:lvl>
    <w:lvl w:ilvl="2" w:tplc="9022E4A4">
      <w:numFmt w:val="bullet"/>
      <w:lvlText w:val="•"/>
      <w:lvlJc w:val="left"/>
      <w:pPr>
        <w:ind w:left="3625" w:hanging="360"/>
      </w:pPr>
      <w:rPr>
        <w:rFonts w:hint="default"/>
        <w:lang w:val="fr-FR" w:eastAsia="en-US" w:bidi="ar-SA"/>
      </w:rPr>
    </w:lvl>
    <w:lvl w:ilvl="3" w:tplc="038C4FF8">
      <w:numFmt w:val="bullet"/>
      <w:lvlText w:val="•"/>
      <w:lvlJc w:val="left"/>
      <w:pPr>
        <w:ind w:left="4587" w:hanging="360"/>
      </w:pPr>
      <w:rPr>
        <w:rFonts w:hint="default"/>
        <w:lang w:val="fr-FR" w:eastAsia="en-US" w:bidi="ar-SA"/>
      </w:rPr>
    </w:lvl>
    <w:lvl w:ilvl="4" w:tplc="34307002">
      <w:numFmt w:val="bullet"/>
      <w:lvlText w:val="•"/>
      <w:lvlJc w:val="left"/>
      <w:pPr>
        <w:ind w:left="5550" w:hanging="360"/>
      </w:pPr>
      <w:rPr>
        <w:rFonts w:hint="default"/>
        <w:lang w:val="fr-FR" w:eastAsia="en-US" w:bidi="ar-SA"/>
      </w:rPr>
    </w:lvl>
    <w:lvl w:ilvl="5" w:tplc="9C9EFBCE">
      <w:numFmt w:val="bullet"/>
      <w:lvlText w:val="•"/>
      <w:lvlJc w:val="left"/>
      <w:pPr>
        <w:ind w:left="6513" w:hanging="360"/>
      </w:pPr>
      <w:rPr>
        <w:rFonts w:hint="default"/>
        <w:lang w:val="fr-FR" w:eastAsia="en-US" w:bidi="ar-SA"/>
      </w:rPr>
    </w:lvl>
    <w:lvl w:ilvl="6" w:tplc="C82E1296">
      <w:numFmt w:val="bullet"/>
      <w:lvlText w:val="•"/>
      <w:lvlJc w:val="left"/>
      <w:pPr>
        <w:ind w:left="7475" w:hanging="360"/>
      </w:pPr>
      <w:rPr>
        <w:rFonts w:hint="default"/>
        <w:lang w:val="fr-FR" w:eastAsia="en-US" w:bidi="ar-SA"/>
      </w:rPr>
    </w:lvl>
    <w:lvl w:ilvl="7" w:tplc="7F50C3C4">
      <w:numFmt w:val="bullet"/>
      <w:lvlText w:val="•"/>
      <w:lvlJc w:val="left"/>
      <w:pPr>
        <w:ind w:left="8438" w:hanging="360"/>
      </w:pPr>
      <w:rPr>
        <w:rFonts w:hint="default"/>
        <w:lang w:val="fr-FR" w:eastAsia="en-US" w:bidi="ar-SA"/>
      </w:rPr>
    </w:lvl>
    <w:lvl w:ilvl="8" w:tplc="D90AF850">
      <w:numFmt w:val="bullet"/>
      <w:lvlText w:val="•"/>
      <w:lvlJc w:val="left"/>
      <w:pPr>
        <w:ind w:left="9401" w:hanging="360"/>
      </w:pPr>
      <w:rPr>
        <w:rFonts w:hint="default"/>
        <w:lang w:val="fr-FR" w:eastAsia="en-US" w:bidi="ar-SA"/>
      </w:rPr>
    </w:lvl>
  </w:abstractNum>
  <w:abstractNum w:abstractNumId="19" w15:restartNumberingAfterBreak="0">
    <w:nsid w:val="3A341887"/>
    <w:multiLevelType w:val="multilevel"/>
    <w:tmpl w:val="5ACEFCBA"/>
    <w:lvl w:ilvl="0">
      <w:start w:val="9"/>
      <w:numFmt w:val="decimal"/>
      <w:lvlText w:val="%1"/>
      <w:lvlJc w:val="left"/>
      <w:pPr>
        <w:ind w:left="1558" w:hanging="720"/>
      </w:pPr>
      <w:rPr>
        <w:rFonts w:hint="default"/>
        <w:lang w:val="fr-FR" w:eastAsia="en-US" w:bidi="ar-SA"/>
      </w:rPr>
    </w:lvl>
    <w:lvl w:ilvl="1">
      <w:start w:val="1"/>
      <w:numFmt w:val="decimal"/>
      <w:lvlText w:val="%1-%2"/>
      <w:lvlJc w:val="left"/>
      <w:pPr>
        <w:ind w:left="1558" w:hanging="720"/>
      </w:pPr>
      <w:rPr>
        <w:rFonts w:ascii="Times New Roman" w:eastAsia="Times New Roman" w:hAnsi="Times New Roman" w:cs="Times New Roman" w:hint="default"/>
        <w:color w:val="1F4E79"/>
        <w:spacing w:val="-1"/>
        <w:w w:val="100"/>
        <w:sz w:val="24"/>
        <w:szCs w:val="24"/>
        <w:lang w:val="fr-FR" w:eastAsia="en-US" w:bidi="ar-SA"/>
      </w:rPr>
    </w:lvl>
    <w:lvl w:ilvl="2">
      <w:numFmt w:val="bullet"/>
      <w:lvlText w:val="•"/>
      <w:lvlJc w:val="left"/>
      <w:pPr>
        <w:ind w:left="3513" w:hanging="720"/>
      </w:pPr>
      <w:rPr>
        <w:rFonts w:hint="default"/>
        <w:lang w:val="fr-FR" w:eastAsia="en-US" w:bidi="ar-SA"/>
      </w:rPr>
    </w:lvl>
    <w:lvl w:ilvl="3">
      <w:numFmt w:val="bullet"/>
      <w:lvlText w:val="•"/>
      <w:lvlJc w:val="left"/>
      <w:pPr>
        <w:ind w:left="4489" w:hanging="720"/>
      </w:pPr>
      <w:rPr>
        <w:rFonts w:hint="default"/>
        <w:lang w:val="fr-FR" w:eastAsia="en-US" w:bidi="ar-SA"/>
      </w:rPr>
    </w:lvl>
    <w:lvl w:ilvl="4">
      <w:numFmt w:val="bullet"/>
      <w:lvlText w:val="•"/>
      <w:lvlJc w:val="left"/>
      <w:pPr>
        <w:ind w:left="5466" w:hanging="720"/>
      </w:pPr>
      <w:rPr>
        <w:rFonts w:hint="default"/>
        <w:lang w:val="fr-FR" w:eastAsia="en-US" w:bidi="ar-SA"/>
      </w:rPr>
    </w:lvl>
    <w:lvl w:ilvl="5">
      <w:numFmt w:val="bullet"/>
      <w:lvlText w:val="•"/>
      <w:lvlJc w:val="left"/>
      <w:pPr>
        <w:ind w:left="6443" w:hanging="720"/>
      </w:pPr>
      <w:rPr>
        <w:rFonts w:hint="default"/>
        <w:lang w:val="fr-FR" w:eastAsia="en-US" w:bidi="ar-SA"/>
      </w:rPr>
    </w:lvl>
    <w:lvl w:ilvl="6">
      <w:numFmt w:val="bullet"/>
      <w:lvlText w:val="•"/>
      <w:lvlJc w:val="left"/>
      <w:pPr>
        <w:ind w:left="7419" w:hanging="720"/>
      </w:pPr>
      <w:rPr>
        <w:rFonts w:hint="default"/>
        <w:lang w:val="fr-FR" w:eastAsia="en-US" w:bidi="ar-SA"/>
      </w:rPr>
    </w:lvl>
    <w:lvl w:ilvl="7">
      <w:numFmt w:val="bullet"/>
      <w:lvlText w:val="•"/>
      <w:lvlJc w:val="left"/>
      <w:pPr>
        <w:ind w:left="8396" w:hanging="720"/>
      </w:pPr>
      <w:rPr>
        <w:rFonts w:hint="default"/>
        <w:lang w:val="fr-FR" w:eastAsia="en-US" w:bidi="ar-SA"/>
      </w:rPr>
    </w:lvl>
    <w:lvl w:ilvl="8">
      <w:numFmt w:val="bullet"/>
      <w:lvlText w:val="•"/>
      <w:lvlJc w:val="left"/>
      <w:pPr>
        <w:ind w:left="9373" w:hanging="720"/>
      </w:pPr>
      <w:rPr>
        <w:rFonts w:hint="default"/>
        <w:lang w:val="fr-FR" w:eastAsia="en-US" w:bidi="ar-SA"/>
      </w:rPr>
    </w:lvl>
  </w:abstractNum>
  <w:abstractNum w:abstractNumId="20" w15:restartNumberingAfterBreak="0">
    <w:nsid w:val="3A7D09EC"/>
    <w:multiLevelType w:val="hybridMultilevel"/>
    <w:tmpl w:val="BEEE6AA2"/>
    <w:lvl w:ilvl="0" w:tplc="46E89E54">
      <w:start w:val="1"/>
      <w:numFmt w:val="decimal"/>
      <w:lvlText w:val="%1."/>
      <w:lvlJc w:val="left"/>
      <w:pPr>
        <w:tabs>
          <w:tab w:val="num" w:pos="720"/>
        </w:tabs>
        <w:ind w:left="720" w:hanging="360"/>
      </w:pPr>
      <w:rPr>
        <w:rFonts w:hint="default"/>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B4B7E29"/>
    <w:multiLevelType w:val="hybridMultilevel"/>
    <w:tmpl w:val="7FAEA65C"/>
    <w:lvl w:ilvl="0" w:tplc="FFFFFFFF">
      <w:start w:val="1"/>
      <w:numFmt w:val="bullet"/>
      <w:lvlText w:val="ü"/>
      <w:lvlJc w:val="left"/>
      <w:pPr>
        <w:ind w:left="1584" w:hanging="360"/>
      </w:pPr>
      <w:rPr>
        <w:rFonts w:ascii="Wingdings" w:hAnsi="Wingdings" w:hint="default"/>
      </w:rPr>
    </w:lvl>
    <w:lvl w:ilvl="1" w:tplc="F7984354">
      <w:start w:val="1"/>
      <w:numFmt w:val="bullet"/>
      <w:lvlText w:val="ü"/>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8F2639"/>
    <w:multiLevelType w:val="hybridMultilevel"/>
    <w:tmpl w:val="42980DC4"/>
    <w:lvl w:ilvl="0" w:tplc="F7984354">
      <w:start w:val="1"/>
      <w:numFmt w:val="bullet"/>
      <w:lvlText w:val="ü"/>
      <w:lvlJc w:val="left"/>
      <w:pPr>
        <w:ind w:left="158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2323AF"/>
    <w:multiLevelType w:val="hybridMultilevel"/>
    <w:tmpl w:val="8F5E8AEE"/>
    <w:lvl w:ilvl="0" w:tplc="33F6F372">
      <w:start w:val="1"/>
      <w:numFmt w:val="decimal"/>
      <w:lvlText w:val="%1."/>
      <w:lvlJc w:val="left"/>
      <w:pPr>
        <w:ind w:left="786" w:hanging="360"/>
      </w:pPr>
      <w:rPr>
        <w:b w:val="0"/>
        <w:bCs w:val="0"/>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4" w15:restartNumberingAfterBreak="0">
    <w:nsid w:val="3EB1571E"/>
    <w:multiLevelType w:val="hybridMultilevel"/>
    <w:tmpl w:val="A798F55A"/>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5" w15:restartNumberingAfterBreak="0">
    <w:nsid w:val="461C6BFD"/>
    <w:multiLevelType w:val="hybridMultilevel"/>
    <w:tmpl w:val="09660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E2791E"/>
    <w:multiLevelType w:val="hybridMultilevel"/>
    <w:tmpl w:val="685880C6"/>
    <w:lvl w:ilvl="0" w:tplc="FFFFFFFF">
      <w:start w:val="1"/>
      <w:numFmt w:val="bullet"/>
      <w:lvlText w:val="ü"/>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E7515A"/>
    <w:multiLevelType w:val="hybridMultilevel"/>
    <w:tmpl w:val="7AF2022E"/>
    <w:lvl w:ilvl="0" w:tplc="B442D72E">
      <w:start w:val="8"/>
      <w:numFmt w:val="bullet"/>
      <w:lvlText w:val=""/>
      <w:lvlJc w:val="left"/>
      <w:pPr>
        <w:ind w:left="720" w:hanging="360"/>
      </w:pPr>
      <w:rPr>
        <w:rFonts w:ascii="Symbol" w:eastAsia="Times New Roman"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6224CE"/>
    <w:multiLevelType w:val="hybridMultilevel"/>
    <w:tmpl w:val="5044A01E"/>
    <w:lvl w:ilvl="0" w:tplc="15E668B6">
      <w:numFmt w:val="bullet"/>
      <w:lvlText w:val=""/>
      <w:lvlJc w:val="left"/>
      <w:pPr>
        <w:ind w:left="1131" w:hanging="360"/>
      </w:pPr>
      <w:rPr>
        <w:rFonts w:hint="default"/>
        <w:w w:val="99"/>
        <w:lang w:val="fr-FR" w:eastAsia="en-US" w:bidi="ar-SA"/>
      </w:rPr>
    </w:lvl>
    <w:lvl w:ilvl="1" w:tplc="956E0072">
      <w:numFmt w:val="bullet"/>
      <w:lvlText w:val="•"/>
      <w:lvlJc w:val="left"/>
      <w:pPr>
        <w:ind w:left="2158" w:hanging="360"/>
      </w:pPr>
      <w:rPr>
        <w:rFonts w:hint="default"/>
        <w:lang w:val="fr-FR" w:eastAsia="en-US" w:bidi="ar-SA"/>
      </w:rPr>
    </w:lvl>
    <w:lvl w:ilvl="2" w:tplc="718800A2">
      <w:numFmt w:val="bullet"/>
      <w:lvlText w:val="•"/>
      <w:lvlJc w:val="left"/>
      <w:pPr>
        <w:ind w:left="3177" w:hanging="360"/>
      </w:pPr>
      <w:rPr>
        <w:rFonts w:hint="default"/>
        <w:lang w:val="fr-FR" w:eastAsia="en-US" w:bidi="ar-SA"/>
      </w:rPr>
    </w:lvl>
    <w:lvl w:ilvl="3" w:tplc="8E000D38">
      <w:numFmt w:val="bullet"/>
      <w:lvlText w:val="•"/>
      <w:lvlJc w:val="left"/>
      <w:pPr>
        <w:ind w:left="4195" w:hanging="360"/>
      </w:pPr>
      <w:rPr>
        <w:rFonts w:hint="default"/>
        <w:lang w:val="fr-FR" w:eastAsia="en-US" w:bidi="ar-SA"/>
      </w:rPr>
    </w:lvl>
    <w:lvl w:ilvl="4" w:tplc="5F0CAAD2">
      <w:numFmt w:val="bullet"/>
      <w:lvlText w:val="•"/>
      <w:lvlJc w:val="left"/>
      <w:pPr>
        <w:ind w:left="5214" w:hanging="360"/>
      </w:pPr>
      <w:rPr>
        <w:rFonts w:hint="default"/>
        <w:lang w:val="fr-FR" w:eastAsia="en-US" w:bidi="ar-SA"/>
      </w:rPr>
    </w:lvl>
    <w:lvl w:ilvl="5" w:tplc="E6DC1B04">
      <w:numFmt w:val="bullet"/>
      <w:lvlText w:val="•"/>
      <w:lvlJc w:val="left"/>
      <w:pPr>
        <w:ind w:left="6233" w:hanging="360"/>
      </w:pPr>
      <w:rPr>
        <w:rFonts w:hint="default"/>
        <w:lang w:val="fr-FR" w:eastAsia="en-US" w:bidi="ar-SA"/>
      </w:rPr>
    </w:lvl>
    <w:lvl w:ilvl="6" w:tplc="A6D6D332">
      <w:numFmt w:val="bullet"/>
      <w:lvlText w:val="•"/>
      <w:lvlJc w:val="left"/>
      <w:pPr>
        <w:ind w:left="7251" w:hanging="360"/>
      </w:pPr>
      <w:rPr>
        <w:rFonts w:hint="default"/>
        <w:lang w:val="fr-FR" w:eastAsia="en-US" w:bidi="ar-SA"/>
      </w:rPr>
    </w:lvl>
    <w:lvl w:ilvl="7" w:tplc="A26EBD98">
      <w:numFmt w:val="bullet"/>
      <w:lvlText w:val="•"/>
      <w:lvlJc w:val="left"/>
      <w:pPr>
        <w:ind w:left="8270" w:hanging="360"/>
      </w:pPr>
      <w:rPr>
        <w:rFonts w:hint="default"/>
        <w:lang w:val="fr-FR" w:eastAsia="en-US" w:bidi="ar-SA"/>
      </w:rPr>
    </w:lvl>
    <w:lvl w:ilvl="8" w:tplc="12468A2C">
      <w:numFmt w:val="bullet"/>
      <w:lvlText w:val="•"/>
      <w:lvlJc w:val="left"/>
      <w:pPr>
        <w:ind w:left="9289" w:hanging="360"/>
      </w:pPr>
      <w:rPr>
        <w:rFonts w:hint="default"/>
        <w:lang w:val="fr-FR" w:eastAsia="en-US" w:bidi="ar-SA"/>
      </w:rPr>
    </w:lvl>
  </w:abstractNum>
  <w:abstractNum w:abstractNumId="29"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0461A2"/>
    <w:multiLevelType w:val="multilevel"/>
    <w:tmpl w:val="19E019CA"/>
    <w:lvl w:ilvl="0">
      <w:start w:val="1"/>
      <w:numFmt w:val="decimal"/>
      <w:lvlText w:val="%1."/>
      <w:lvlJc w:val="left"/>
      <w:pPr>
        <w:ind w:left="720" w:hanging="360"/>
      </w:pPr>
      <w:rPr>
        <w:rFonts w:hint="default"/>
        <w:b w:val="0"/>
        <w:bCs w:val="0"/>
      </w:rPr>
    </w:lvl>
    <w:lvl w:ilvl="1">
      <w:start w:val="2"/>
      <w:numFmt w:val="decimal"/>
      <w:isLgl/>
      <w:lvlText w:val="%1.%2"/>
      <w:lvlJc w:val="left"/>
      <w:pPr>
        <w:ind w:left="968" w:hanging="400"/>
      </w:pPr>
      <w:rPr>
        <w:rFonts w:hint="default"/>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A51A9A"/>
    <w:multiLevelType w:val="hybridMultilevel"/>
    <w:tmpl w:val="91E0C1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368" w:hanging="360"/>
      </w:pPr>
      <w:rPr>
        <w:rFonts w:ascii="Courier New" w:hAnsi="Courier New" w:cs="Courier New" w:hint="default"/>
      </w:rPr>
    </w:lvl>
    <w:lvl w:ilvl="2" w:tplc="040C0005" w:tentative="1">
      <w:start w:val="1"/>
      <w:numFmt w:val="bullet"/>
      <w:lvlText w:val=""/>
      <w:lvlJc w:val="left"/>
      <w:pPr>
        <w:ind w:left="2088" w:hanging="360"/>
      </w:pPr>
      <w:rPr>
        <w:rFonts w:ascii="Wingdings" w:hAnsi="Wingdings" w:hint="default"/>
      </w:rPr>
    </w:lvl>
    <w:lvl w:ilvl="3" w:tplc="040C0001" w:tentative="1">
      <w:start w:val="1"/>
      <w:numFmt w:val="bullet"/>
      <w:lvlText w:val=""/>
      <w:lvlJc w:val="left"/>
      <w:pPr>
        <w:ind w:left="2808" w:hanging="360"/>
      </w:pPr>
      <w:rPr>
        <w:rFonts w:ascii="Symbol" w:hAnsi="Symbol" w:hint="default"/>
      </w:rPr>
    </w:lvl>
    <w:lvl w:ilvl="4" w:tplc="040C0003" w:tentative="1">
      <w:start w:val="1"/>
      <w:numFmt w:val="bullet"/>
      <w:lvlText w:val="o"/>
      <w:lvlJc w:val="left"/>
      <w:pPr>
        <w:ind w:left="3528" w:hanging="360"/>
      </w:pPr>
      <w:rPr>
        <w:rFonts w:ascii="Courier New" w:hAnsi="Courier New" w:cs="Courier New" w:hint="default"/>
      </w:rPr>
    </w:lvl>
    <w:lvl w:ilvl="5" w:tplc="040C0005" w:tentative="1">
      <w:start w:val="1"/>
      <w:numFmt w:val="bullet"/>
      <w:lvlText w:val=""/>
      <w:lvlJc w:val="left"/>
      <w:pPr>
        <w:ind w:left="4248" w:hanging="360"/>
      </w:pPr>
      <w:rPr>
        <w:rFonts w:ascii="Wingdings" w:hAnsi="Wingdings" w:hint="default"/>
      </w:rPr>
    </w:lvl>
    <w:lvl w:ilvl="6" w:tplc="040C0001" w:tentative="1">
      <w:start w:val="1"/>
      <w:numFmt w:val="bullet"/>
      <w:lvlText w:val=""/>
      <w:lvlJc w:val="left"/>
      <w:pPr>
        <w:ind w:left="4968" w:hanging="360"/>
      </w:pPr>
      <w:rPr>
        <w:rFonts w:ascii="Symbol" w:hAnsi="Symbol" w:hint="default"/>
      </w:rPr>
    </w:lvl>
    <w:lvl w:ilvl="7" w:tplc="040C0003" w:tentative="1">
      <w:start w:val="1"/>
      <w:numFmt w:val="bullet"/>
      <w:lvlText w:val="o"/>
      <w:lvlJc w:val="left"/>
      <w:pPr>
        <w:ind w:left="5688" w:hanging="360"/>
      </w:pPr>
      <w:rPr>
        <w:rFonts w:ascii="Courier New" w:hAnsi="Courier New" w:cs="Courier New" w:hint="default"/>
      </w:rPr>
    </w:lvl>
    <w:lvl w:ilvl="8" w:tplc="040C0005" w:tentative="1">
      <w:start w:val="1"/>
      <w:numFmt w:val="bullet"/>
      <w:lvlText w:val=""/>
      <w:lvlJc w:val="left"/>
      <w:pPr>
        <w:ind w:left="6408" w:hanging="360"/>
      </w:pPr>
      <w:rPr>
        <w:rFonts w:ascii="Wingdings" w:hAnsi="Wingdings" w:hint="default"/>
      </w:rPr>
    </w:lvl>
  </w:abstractNum>
  <w:abstractNum w:abstractNumId="32" w15:restartNumberingAfterBreak="0">
    <w:nsid w:val="58B27454"/>
    <w:multiLevelType w:val="hybridMultilevel"/>
    <w:tmpl w:val="1CA693D2"/>
    <w:lvl w:ilvl="0" w:tplc="1A54588A">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3" w15:restartNumberingAfterBreak="0">
    <w:nsid w:val="59A83F5D"/>
    <w:multiLevelType w:val="hybridMultilevel"/>
    <w:tmpl w:val="378A0C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062367"/>
    <w:multiLevelType w:val="hybridMultilevel"/>
    <w:tmpl w:val="ACF6FD98"/>
    <w:lvl w:ilvl="0" w:tplc="9E0CBC22">
      <w:start w:val="1"/>
      <w:numFmt w:val="upp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5" w15:restartNumberingAfterBreak="0">
    <w:nsid w:val="5F033DCE"/>
    <w:multiLevelType w:val="hybridMultilevel"/>
    <w:tmpl w:val="94EE1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C42CC1"/>
    <w:multiLevelType w:val="multilevel"/>
    <w:tmpl w:val="85CA14C2"/>
    <w:lvl w:ilvl="0">
      <w:start w:val="1"/>
      <w:numFmt w:val="lowerLetter"/>
      <w:lvlText w:val="%1)"/>
      <w:lvlJc w:val="left"/>
      <w:pPr>
        <w:tabs>
          <w:tab w:val="num" w:pos="648"/>
        </w:tabs>
        <w:ind w:left="648" w:hanging="360"/>
      </w:pPr>
      <w:rPr>
        <w:rFonts w:hint="default"/>
      </w:rPr>
    </w:lvl>
    <w:lvl w:ilvl="1">
      <w:start w:val="1"/>
      <w:numFmt w:val="bullet"/>
      <w:lvlText w:val=""/>
      <w:lvlJc w:val="left"/>
      <w:pPr>
        <w:tabs>
          <w:tab w:val="num" w:pos="1368"/>
        </w:tabs>
        <w:ind w:left="1368" w:hanging="360"/>
      </w:pPr>
      <w:rPr>
        <w:rFonts w:ascii="Wingdings" w:hAnsi="Wingdings" w:hint="default"/>
      </w:r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37" w15:restartNumberingAfterBreak="0">
    <w:nsid w:val="6599748C"/>
    <w:multiLevelType w:val="hybridMultilevel"/>
    <w:tmpl w:val="BD5C2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FD6C3D"/>
    <w:multiLevelType w:val="hybridMultilevel"/>
    <w:tmpl w:val="7E6EDD2A"/>
    <w:lvl w:ilvl="0" w:tplc="30BC16FE">
      <w:start w:val="7"/>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6F7333"/>
    <w:multiLevelType w:val="hybridMultilevel"/>
    <w:tmpl w:val="6EA8C452"/>
    <w:lvl w:ilvl="0" w:tplc="FFFFFFFF">
      <w:start w:val="1"/>
      <w:numFmt w:val="bullet"/>
      <w:lvlText w:val="ü"/>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5D025E"/>
    <w:multiLevelType w:val="hybridMultilevel"/>
    <w:tmpl w:val="03D6A6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DF2971"/>
    <w:multiLevelType w:val="multilevel"/>
    <w:tmpl w:val="29FE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EF43D5"/>
    <w:multiLevelType w:val="multilevel"/>
    <w:tmpl w:val="E4BA49F6"/>
    <w:lvl w:ilvl="0">
      <w:start w:val="1"/>
      <w:numFmt w:val="decimal"/>
      <w:suff w:val="space"/>
      <w:lvlText w:val="%1."/>
      <w:lvlJc w:val="right"/>
      <w:pPr>
        <w:ind w:left="360" w:hanging="360"/>
      </w:pPr>
      <w:rPr>
        <w:rFonts w:hint="default"/>
        <w:b w:val="0"/>
        <w:bCs w:val="0"/>
        <w:i w:val="0"/>
        <w:iCs w:val="0"/>
        <w:caps w:val="0"/>
        <w:strike w:val="0"/>
        <w:dstrike w:val="0"/>
        <w:vanish w:val="0"/>
        <w:color w:val="auto"/>
        <w:position w:val="0"/>
        <w:sz w:val="24"/>
        <w:szCs w:val="24"/>
        <w:u w:val="none"/>
        <w:effect w:val="none"/>
        <w:vertAlign w:val="baseline"/>
        <w:em w:val="none"/>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635AE3"/>
    <w:multiLevelType w:val="hybridMultilevel"/>
    <w:tmpl w:val="FFB43708"/>
    <w:lvl w:ilvl="0" w:tplc="B7FCC28E">
      <w:numFmt w:val="bullet"/>
      <w:lvlText w:val="-"/>
      <w:lvlJc w:val="left"/>
      <w:pPr>
        <w:ind w:left="2098" w:hanging="360"/>
      </w:pPr>
      <w:rPr>
        <w:rFonts w:ascii="Arial MT" w:eastAsia="Arial MT" w:hAnsi="Arial MT" w:cs="Arial MT" w:hint="default"/>
        <w:w w:val="99"/>
        <w:sz w:val="26"/>
        <w:szCs w:val="26"/>
        <w:lang w:val="fr-FR" w:eastAsia="en-US" w:bidi="ar-SA"/>
      </w:rPr>
    </w:lvl>
    <w:lvl w:ilvl="1" w:tplc="4EE29C24">
      <w:numFmt w:val="bullet"/>
      <w:lvlText w:val="•"/>
      <w:lvlJc w:val="left"/>
      <w:pPr>
        <w:ind w:left="3022" w:hanging="360"/>
      </w:pPr>
      <w:rPr>
        <w:rFonts w:hint="default"/>
        <w:lang w:val="fr-FR" w:eastAsia="en-US" w:bidi="ar-SA"/>
      </w:rPr>
    </w:lvl>
    <w:lvl w:ilvl="2" w:tplc="B3042344">
      <w:numFmt w:val="bullet"/>
      <w:lvlText w:val="•"/>
      <w:lvlJc w:val="left"/>
      <w:pPr>
        <w:ind w:left="3945" w:hanging="360"/>
      </w:pPr>
      <w:rPr>
        <w:rFonts w:hint="default"/>
        <w:lang w:val="fr-FR" w:eastAsia="en-US" w:bidi="ar-SA"/>
      </w:rPr>
    </w:lvl>
    <w:lvl w:ilvl="3" w:tplc="42284B2C">
      <w:numFmt w:val="bullet"/>
      <w:lvlText w:val="•"/>
      <w:lvlJc w:val="left"/>
      <w:pPr>
        <w:ind w:left="4867" w:hanging="360"/>
      </w:pPr>
      <w:rPr>
        <w:rFonts w:hint="default"/>
        <w:lang w:val="fr-FR" w:eastAsia="en-US" w:bidi="ar-SA"/>
      </w:rPr>
    </w:lvl>
    <w:lvl w:ilvl="4" w:tplc="666EE00E">
      <w:numFmt w:val="bullet"/>
      <w:lvlText w:val="•"/>
      <w:lvlJc w:val="left"/>
      <w:pPr>
        <w:ind w:left="5790" w:hanging="360"/>
      </w:pPr>
      <w:rPr>
        <w:rFonts w:hint="default"/>
        <w:lang w:val="fr-FR" w:eastAsia="en-US" w:bidi="ar-SA"/>
      </w:rPr>
    </w:lvl>
    <w:lvl w:ilvl="5" w:tplc="1B68DC48">
      <w:numFmt w:val="bullet"/>
      <w:lvlText w:val="•"/>
      <w:lvlJc w:val="left"/>
      <w:pPr>
        <w:ind w:left="6713" w:hanging="360"/>
      </w:pPr>
      <w:rPr>
        <w:rFonts w:hint="default"/>
        <w:lang w:val="fr-FR" w:eastAsia="en-US" w:bidi="ar-SA"/>
      </w:rPr>
    </w:lvl>
    <w:lvl w:ilvl="6" w:tplc="58066B1A">
      <w:numFmt w:val="bullet"/>
      <w:lvlText w:val="•"/>
      <w:lvlJc w:val="left"/>
      <w:pPr>
        <w:ind w:left="7635" w:hanging="360"/>
      </w:pPr>
      <w:rPr>
        <w:rFonts w:hint="default"/>
        <w:lang w:val="fr-FR" w:eastAsia="en-US" w:bidi="ar-SA"/>
      </w:rPr>
    </w:lvl>
    <w:lvl w:ilvl="7" w:tplc="532E7260">
      <w:numFmt w:val="bullet"/>
      <w:lvlText w:val="•"/>
      <w:lvlJc w:val="left"/>
      <w:pPr>
        <w:ind w:left="8558" w:hanging="360"/>
      </w:pPr>
      <w:rPr>
        <w:rFonts w:hint="default"/>
        <w:lang w:val="fr-FR" w:eastAsia="en-US" w:bidi="ar-SA"/>
      </w:rPr>
    </w:lvl>
    <w:lvl w:ilvl="8" w:tplc="3ADEA532">
      <w:numFmt w:val="bullet"/>
      <w:lvlText w:val="•"/>
      <w:lvlJc w:val="left"/>
      <w:pPr>
        <w:ind w:left="9481" w:hanging="360"/>
      </w:pPr>
      <w:rPr>
        <w:rFonts w:hint="default"/>
        <w:lang w:val="fr-FR" w:eastAsia="en-US" w:bidi="ar-SA"/>
      </w:rPr>
    </w:lvl>
  </w:abstractNum>
  <w:abstractNum w:abstractNumId="44" w15:restartNumberingAfterBreak="0">
    <w:nsid w:val="7FAB17F6"/>
    <w:multiLevelType w:val="hybridMultilevel"/>
    <w:tmpl w:val="5538B46C"/>
    <w:lvl w:ilvl="0" w:tplc="9178115C">
      <w:start w:val="29"/>
      <w:numFmt w:val="bullet"/>
      <w:lvlText w:val="-"/>
      <w:lvlJc w:val="left"/>
      <w:pPr>
        <w:ind w:left="720" w:hanging="360"/>
      </w:pPr>
      <w:rPr>
        <w:rFonts w:ascii="Arial" w:eastAsia="MingLiU_HKSCS" w:hAnsi="Arial" w:cs="Aria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4"/>
  </w:num>
  <w:num w:numId="4">
    <w:abstractNumId w:val="43"/>
  </w:num>
  <w:num w:numId="5">
    <w:abstractNumId w:val="3"/>
  </w:num>
  <w:num w:numId="6">
    <w:abstractNumId w:val="28"/>
  </w:num>
  <w:num w:numId="7">
    <w:abstractNumId w:val="10"/>
  </w:num>
  <w:num w:numId="8">
    <w:abstractNumId w:val="16"/>
  </w:num>
  <w:num w:numId="9">
    <w:abstractNumId w:val="22"/>
  </w:num>
  <w:num w:numId="10">
    <w:abstractNumId w:val="21"/>
  </w:num>
  <w:num w:numId="11">
    <w:abstractNumId w:val="37"/>
  </w:num>
  <w:num w:numId="12">
    <w:abstractNumId w:val="15"/>
  </w:num>
  <w:num w:numId="13">
    <w:abstractNumId w:val="25"/>
  </w:num>
  <w:num w:numId="14">
    <w:abstractNumId w:val="39"/>
  </w:num>
  <w:num w:numId="15">
    <w:abstractNumId w:val="11"/>
  </w:num>
  <w:num w:numId="16">
    <w:abstractNumId w:val="2"/>
  </w:num>
  <w:num w:numId="17">
    <w:abstractNumId w:val="1"/>
  </w:num>
  <w:num w:numId="18">
    <w:abstractNumId w:val="26"/>
  </w:num>
  <w:num w:numId="19">
    <w:abstractNumId w:val="9"/>
  </w:num>
  <w:num w:numId="20">
    <w:abstractNumId w:val="0"/>
  </w:num>
  <w:num w:numId="21">
    <w:abstractNumId w:val="32"/>
  </w:num>
  <w:num w:numId="22">
    <w:abstractNumId w:val="14"/>
  </w:num>
  <w:num w:numId="23">
    <w:abstractNumId w:val="35"/>
  </w:num>
  <w:num w:numId="24">
    <w:abstractNumId w:val="41"/>
  </w:num>
  <w:num w:numId="25">
    <w:abstractNumId w:val="38"/>
  </w:num>
  <w:num w:numId="26">
    <w:abstractNumId w:val="30"/>
  </w:num>
  <w:num w:numId="27">
    <w:abstractNumId w:val="23"/>
  </w:num>
  <w:num w:numId="28">
    <w:abstractNumId w:val="42"/>
  </w:num>
  <w:num w:numId="29">
    <w:abstractNumId w:val="31"/>
  </w:num>
  <w:num w:numId="30">
    <w:abstractNumId w:val="5"/>
  </w:num>
  <w:num w:numId="31">
    <w:abstractNumId w:val="13"/>
  </w:num>
  <w:num w:numId="32">
    <w:abstractNumId w:val="36"/>
  </w:num>
  <w:num w:numId="33">
    <w:abstractNumId w:val="8"/>
  </w:num>
  <w:num w:numId="34">
    <w:abstractNumId w:val="34"/>
  </w:num>
  <w:num w:numId="35">
    <w:abstractNumId w:val="33"/>
  </w:num>
  <w:num w:numId="36">
    <w:abstractNumId w:val="20"/>
  </w:num>
  <w:num w:numId="37">
    <w:abstractNumId w:val="7"/>
  </w:num>
  <w:num w:numId="38">
    <w:abstractNumId w:val="40"/>
  </w:num>
  <w:num w:numId="39">
    <w:abstractNumId w:val="24"/>
  </w:num>
  <w:num w:numId="40">
    <w:abstractNumId w:val="17"/>
  </w:num>
  <w:num w:numId="41">
    <w:abstractNumId w:val="44"/>
  </w:num>
  <w:num w:numId="42">
    <w:abstractNumId w:val="6"/>
  </w:num>
  <w:num w:numId="43">
    <w:abstractNumId w:val="27"/>
  </w:num>
  <w:num w:numId="44">
    <w:abstractNumId w:val="29"/>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CB"/>
    <w:rsid w:val="0000042B"/>
    <w:rsid w:val="0000089E"/>
    <w:rsid w:val="0000373F"/>
    <w:rsid w:val="00005090"/>
    <w:rsid w:val="000055A0"/>
    <w:rsid w:val="00005C3F"/>
    <w:rsid w:val="00005CD4"/>
    <w:rsid w:val="00006059"/>
    <w:rsid w:val="00006AA8"/>
    <w:rsid w:val="000074DF"/>
    <w:rsid w:val="00012735"/>
    <w:rsid w:val="00015366"/>
    <w:rsid w:val="00015768"/>
    <w:rsid w:val="00015C1B"/>
    <w:rsid w:val="00016B3F"/>
    <w:rsid w:val="000201A7"/>
    <w:rsid w:val="000209BB"/>
    <w:rsid w:val="00020B89"/>
    <w:rsid w:val="00020F83"/>
    <w:rsid w:val="00022F52"/>
    <w:rsid w:val="0002340A"/>
    <w:rsid w:val="000259EE"/>
    <w:rsid w:val="00026970"/>
    <w:rsid w:val="00026A48"/>
    <w:rsid w:val="00030C8C"/>
    <w:rsid w:val="000318F3"/>
    <w:rsid w:val="00031E14"/>
    <w:rsid w:val="00033926"/>
    <w:rsid w:val="00034650"/>
    <w:rsid w:val="000364CC"/>
    <w:rsid w:val="000401C5"/>
    <w:rsid w:val="00040B71"/>
    <w:rsid w:val="000411B1"/>
    <w:rsid w:val="00042C08"/>
    <w:rsid w:val="00044548"/>
    <w:rsid w:val="000448FE"/>
    <w:rsid w:val="000515DA"/>
    <w:rsid w:val="00051976"/>
    <w:rsid w:val="00051A08"/>
    <w:rsid w:val="00052DC8"/>
    <w:rsid w:val="00052FAA"/>
    <w:rsid w:val="00053FC2"/>
    <w:rsid w:val="00055387"/>
    <w:rsid w:val="00056E4F"/>
    <w:rsid w:val="000606ED"/>
    <w:rsid w:val="00062C0F"/>
    <w:rsid w:val="000640F7"/>
    <w:rsid w:val="000653E8"/>
    <w:rsid w:val="00065CDC"/>
    <w:rsid w:val="00067D86"/>
    <w:rsid w:val="000704BC"/>
    <w:rsid w:val="000708C1"/>
    <w:rsid w:val="00072771"/>
    <w:rsid w:val="00073D6E"/>
    <w:rsid w:val="00074627"/>
    <w:rsid w:val="0007529D"/>
    <w:rsid w:val="00075357"/>
    <w:rsid w:val="00075376"/>
    <w:rsid w:val="000759BC"/>
    <w:rsid w:val="00076273"/>
    <w:rsid w:val="000768A9"/>
    <w:rsid w:val="00076CDF"/>
    <w:rsid w:val="00077238"/>
    <w:rsid w:val="0008279A"/>
    <w:rsid w:val="000828D4"/>
    <w:rsid w:val="00082A36"/>
    <w:rsid w:val="000833C7"/>
    <w:rsid w:val="00083712"/>
    <w:rsid w:val="00084FFE"/>
    <w:rsid w:val="00085CF3"/>
    <w:rsid w:val="00086523"/>
    <w:rsid w:val="000904E5"/>
    <w:rsid w:val="00090DC3"/>
    <w:rsid w:val="00094113"/>
    <w:rsid w:val="00094A90"/>
    <w:rsid w:val="00095098"/>
    <w:rsid w:val="00095566"/>
    <w:rsid w:val="00095F38"/>
    <w:rsid w:val="000A03B8"/>
    <w:rsid w:val="000A110A"/>
    <w:rsid w:val="000A1966"/>
    <w:rsid w:val="000A58AD"/>
    <w:rsid w:val="000A697E"/>
    <w:rsid w:val="000A6BF7"/>
    <w:rsid w:val="000A732D"/>
    <w:rsid w:val="000B394B"/>
    <w:rsid w:val="000B5264"/>
    <w:rsid w:val="000B560C"/>
    <w:rsid w:val="000B766C"/>
    <w:rsid w:val="000C1AAB"/>
    <w:rsid w:val="000C2580"/>
    <w:rsid w:val="000C33F5"/>
    <w:rsid w:val="000C43B3"/>
    <w:rsid w:val="000C457E"/>
    <w:rsid w:val="000C5DE3"/>
    <w:rsid w:val="000D0666"/>
    <w:rsid w:val="000D0807"/>
    <w:rsid w:val="000D0FBA"/>
    <w:rsid w:val="000D2591"/>
    <w:rsid w:val="000D2B77"/>
    <w:rsid w:val="000D3A22"/>
    <w:rsid w:val="000D45F4"/>
    <w:rsid w:val="000D53A8"/>
    <w:rsid w:val="000D6E40"/>
    <w:rsid w:val="000D723F"/>
    <w:rsid w:val="000D754C"/>
    <w:rsid w:val="000D7C63"/>
    <w:rsid w:val="000E05E8"/>
    <w:rsid w:val="000E437B"/>
    <w:rsid w:val="000E656E"/>
    <w:rsid w:val="000F0362"/>
    <w:rsid w:val="000F067C"/>
    <w:rsid w:val="000F0940"/>
    <w:rsid w:val="000F0B74"/>
    <w:rsid w:val="000F195D"/>
    <w:rsid w:val="000F61B7"/>
    <w:rsid w:val="000F70FD"/>
    <w:rsid w:val="00102479"/>
    <w:rsid w:val="00104D16"/>
    <w:rsid w:val="001052BF"/>
    <w:rsid w:val="00106362"/>
    <w:rsid w:val="001073C1"/>
    <w:rsid w:val="00107E43"/>
    <w:rsid w:val="00111720"/>
    <w:rsid w:val="00111729"/>
    <w:rsid w:val="001142CC"/>
    <w:rsid w:val="00114368"/>
    <w:rsid w:val="00115338"/>
    <w:rsid w:val="001160BB"/>
    <w:rsid w:val="00117951"/>
    <w:rsid w:val="0011798D"/>
    <w:rsid w:val="00121933"/>
    <w:rsid w:val="00122C32"/>
    <w:rsid w:val="0012508E"/>
    <w:rsid w:val="001268E8"/>
    <w:rsid w:val="00130429"/>
    <w:rsid w:val="00131C3C"/>
    <w:rsid w:val="00131D2A"/>
    <w:rsid w:val="00133094"/>
    <w:rsid w:val="001337CB"/>
    <w:rsid w:val="00134F9E"/>
    <w:rsid w:val="00135B46"/>
    <w:rsid w:val="00137C71"/>
    <w:rsid w:val="00141263"/>
    <w:rsid w:val="00141E34"/>
    <w:rsid w:val="00144318"/>
    <w:rsid w:val="00144CC9"/>
    <w:rsid w:val="00145223"/>
    <w:rsid w:val="00145C2E"/>
    <w:rsid w:val="00147228"/>
    <w:rsid w:val="00147ED5"/>
    <w:rsid w:val="0015178E"/>
    <w:rsid w:val="00152408"/>
    <w:rsid w:val="001547CB"/>
    <w:rsid w:val="00155A9E"/>
    <w:rsid w:val="00155D43"/>
    <w:rsid w:val="0015623F"/>
    <w:rsid w:val="001565FB"/>
    <w:rsid w:val="00156B02"/>
    <w:rsid w:val="00157840"/>
    <w:rsid w:val="00160955"/>
    <w:rsid w:val="00160FB4"/>
    <w:rsid w:val="001610D1"/>
    <w:rsid w:val="001616DE"/>
    <w:rsid w:val="001624C3"/>
    <w:rsid w:val="00162CFC"/>
    <w:rsid w:val="00162E9A"/>
    <w:rsid w:val="00164272"/>
    <w:rsid w:val="00164C44"/>
    <w:rsid w:val="00165718"/>
    <w:rsid w:val="001665A7"/>
    <w:rsid w:val="00167F5C"/>
    <w:rsid w:val="001700C2"/>
    <w:rsid w:val="0017116B"/>
    <w:rsid w:val="0017145E"/>
    <w:rsid w:val="00171B77"/>
    <w:rsid w:val="00171BBF"/>
    <w:rsid w:val="00172CCD"/>
    <w:rsid w:val="00172F6D"/>
    <w:rsid w:val="00175614"/>
    <w:rsid w:val="00176239"/>
    <w:rsid w:val="00176693"/>
    <w:rsid w:val="0018134C"/>
    <w:rsid w:val="00181AE9"/>
    <w:rsid w:val="00182C8B"/>
    <w:rsid w:val="00183B45"/>
    <w:rsid w:val="00185460"/>
    <w:rsid w:val="00186356"/>
    <w:rsid w:val="0019199E"/>
    <w:rsid w:val="00191A4B"/>
    <w:rsid w:val="001948E7"/>
    <w:rsid w:val="001952E4"/>
    <w:rsid w:val="00195335"/>
    <w:rsid w:val="00196567"/>
    <w:rsid w:val="001A17B3"/>
    <w:rsid w:val="001A1B8B"/>
    <w:rsid w:val="001A1E40"/>
    <w:rsid w:val="001A250A"/>
    <w:rsid w:val="001A2C48"/>
    <w:rsid w:val="001A3339"/>
    <w:rsid w:val="001A375F"/>
    <w:rsid w:val="001A3A82"/>
    <w:rsid w:val="001A4D3B"/>
    <w:rsid w:val="001A6766"/>
    <w:rsid w:val="001A6F65"/>
    <w:rsid w:val="001B0122"/>
    <w:rsid w:val="001B3E33"/>
    <w:rsid w:val="001B407C"/>
    <w:rsid w:val="001B4ED9"/>
    <w:rsid w:val="001B55B0"/>
    <w:rsid w:val="001B5E16"/>
    <w:rsid w:val="001B7EA3"/>
    <w:rsid w:val="001C2DDA"/>
    <w:rsid w:val="001C3BAB"/>
    <w:rsid w:val="001C4A51"/>
    <w:rsid w:val="001C4D8D"/>
    <w:rsid w:val="001C5802"/>
    <w:rsid w:val="001C5A9D"/>
    <w:rsid w:val="001C693C"/>
    <w:rsid w:val="001C7919"/>
    <w:rsid w:val="001D0825"/>
    <w:rsid w:val="001D0953"/>
    <w:rsid w:val="001D0CC2"/>
    <w:rsid w:val="001D196F"/>
    <w:rsid w:val="001D3C56"/>
    <w:rsid w:val="001D4071"/>
    <w:rsid w:val="001D51CB"/>
    <w:rsid w:val="001D59CC"/>
    <w:rsid w:val="001D5FD4"/>
    <w:rsid w:val="001D63CC"/>
    <w:rsid w:val="001D6D82"/>
    <w:rsid w:val="001D7123"/>
    <w:rsid w:val="001E2A8D"/>
    <w:rsid w:val="001E2F3E"/>
    <w:rsid w:val="001E650F"/>
    <w:rsid w:val="001F19C3"/>
    <w:rsid w:val="001F2EEC"/>
    <w:rsid w:val="001F44AA"/>
    <w:rsid w:val="001F495B"/>
    <w:rsid w:val="001F524D"/>
    <w:rsid w:val="001F5AAA"/>
    <w:rsid w:val="0020017A"/>
    <w:rsid w:val="0020103F"/>
    <w:rsid w:val="002011FF"/>
    <w:rsid w:val="00201B31"/>
    <w:rsid w:val="0020538B"/>
    <w:rsid w:val="00205F73"/>
    <w:rsid w:val="002069A1"/>
    <w:rsid w:val="00207D60"/>
    <w:rsid w:val="0021085A"/>
    <w:rsid w:val="002115DB"/>
    <w:rsid w:val="00211A28"/>
    <w:rsid w:val="0021232B"/>
    <w:rsid w:val="002134D4"/>
    <w:rsid w:val="00213D54"/>
    <w:rsid w:val="00215410"/>
    <w:rsid w:val="002155DC"/>
    <w:rsid w:val="002155DE"/>
    <w:rsid w:val="0021616D"/>
    <w:rsid w:val="00216289"/>
    <w:rsid w:val="00220153"/>
    <w:rsid w:val="00220FE1"/>
    <w:rsid w:val="002220C8"/>
    <w:rsid w:val="002229A0"/>
    <w:rsid w:val="00224FFC"/>
    <w:rsid w:val="002262DA"/>
    <w:rsid w:val="002264DE"/>
    <w:rsid w:val="0022724F"/>
    <w:rsid w:val="00227E5E"/>
    <w:rsid w:val="00230566"/>
    <w:rsid w:val="002314D7"/>
    <w:rsid w:val="0023156B"/>
    <w:rsid w:val="002328B6"/>
    <w:rsid w:val="0023391B"/>
    <w:rsid w:val="00234423"/>
    <w:rsid w:val="002347C0"/>
    <w:rsid w:val="002355B2"/>
    <w:rsid w:val="00237142"/>
    <w:rsid w:val="002374F1"/>
    <w:rsid w:val="00237BF0"/>
    <w:rsid w:val="00240ED9"/>
    <w:rsid w:val="00242298"/>
    <w:rsid w:val="00242834"/>
    <w:rsid w:val="00242A92"/>
    <w:rsid w:val="002436EF"/>
    <w:rsid w:val="0024426A"/>
    <w:rsid w:val="002450AE"/>
    <w:rsid w:val="00246218"/>
    <w:rsid w:val="002473C1"/>
    <w:rsid w:val="0025043D"/>
    <w:rsid w:val="00250EED"/>
    <w:rsid w:val="0025357B"/>
    <w:rsid w:val="00253850"/>
    <w:rsid w:val="00255749"/>
    <w:rsid w:val="00256EBE"/>
    <w:rsid w:val="00257AFF"/>
    <w:rsid w:val="00260072"/>
    <w:rsid w:val="00263552"/>
    <w:rsid w:val="00264846"/>
    <w:rsid w:val="0026558D"/>
    <w:rsid w:val="002656E4"/>
    <w:rsid w:val="002660B8"/>
    <w:rsid w:val="0026688C"/>
    <w:rsid w:val="00267CC3"/>
    <w:rsid w:val="002716E2"/>
    <w:rsid w:val="00273527"/>
    <w:rsid w:val="00273880"/>
    <w:rsid w:val="00274E82"/>
    <w:rsid w:val="00274F5E"/>
    <w:rsid w:val="00276FF1"/>
    <w:rsid w:val="00277D35"/>
    <w:rsid w:val="00281533"/>
    <w:rsid w:val="002815C5"/>
    <w:rsid w:val="002842FC"/>
    <w:rsid w:val="00284495"/>
    <w:rsid w:val="00285839"/>
    <w:rsid w:val="00285AC3"/>
    <w:rsid w:val="00286519"/>
    <w:rsid w:val="002865EF"/>
    <w:rsid w:val="0029038F"/>
    <w:rsid w:val="00292A7D"/>
    <w:rsid w:val="00292E64"/>
    <w:rsid w:val="00293156"/>
    <w:rsid w:val="00293DD4"/>
    <w:rsid w:val="00297C1D"/>
    <w:rsid w:val="002A1F7D"/>
    <w:rsid w:val="002A26A2"/>
    <w:rsid w:val="002A3EF1"/>
    <w:rsid w:val="002A4DD1"/>
    <w:rsid w:val="002A59C2"/>
    <w:rsid w:val="002A665B"/>
    <w:rsid w:val="002A6898"/>
    <w:rsid w:val="002A7E5B"/>
    <w:rsid w:val="002B09B8"/>
    <w:rsid w:val="002B0A4A"/>
    <w:rsid w:val="002B1680"/>
    <w:rsid w:val="002B2521"/>
    <w:rsid w:val="002B4B9C"/>
    <w:rsid w:val="002B51F7"/>
    <w:rsid w:val="002B5437"/>
    <w:rsid w:val="002B55B4"/>
    <w:rsid w:val="002B61E7"/>
    <w:rsid w:val="002B6B00"/>
    <w:rsid w:val="002B7340"/>
    <w:rsid w:val="002C07B4"/>
    <w:rsid w:val="002C1417"/>
    <w:rsid w:val="002C198C"/>
    <w:rsid w:val="002C1FA7"/>
    <w:rsid w:val="002C26AE"/>
    <w:rsid w:val="002C2B34"/>
    <w:rsid w:val="002C3097"/>
    <w:rsid w:val="002C33FD"/>
    <w:rsid w:val="002C571E"/>
    <w:rsid w:val="002C598B"/>
    <w:rsid w:val="002C763C"/>
    <w:rsid w:val="002D0314"/>
    <w:rsid w:val="002D0485"/>
    <w:rsid w:val="002D3156"/>
    <w:rsid w:val="002D4103"/>
    <w:rsid w:val="002D535D"/>
    <w:rsid w:val="002D6518"/>
    <w:rsid w:val="002D671F"/>
    <w:rsid w:val="002E1CF8"/>
    <w:rsid w:val="002E3F52"/>
    <w:rsid w:val="002E4F35"/>
    <w:rsid w:val="002E6357"/>
    <w:rsid w:val="002E7B4F"/>
    <w:rsid w:val="002F03C3"/>
    <w:rsid w:val="002F0CCB"/>
    <w:rsid w:val="002F0D88"/>
    <w:rsid w:val="002F306A"/>
    <w:rsid w:val="002F4C95"/>
    <w:rsid w:val="002F50A3"/>
    <w:rsid w:val="002F59A4"/>
    <w:rsid w:val="002F65D9"/>
    <w:rsid w:val="002F6786"/>
    <w:rsid w:val="0030355A"/>
    <w:rsid w:val="00304367"/>
    <w:rsid w:val="00305556"/>
    <w:rsid w:val="00310547"/>
    <w:rsid w:val="00310E5E"/>
    <w:rsid w:val="00311276"/>
    <w:rsid w:val="0031240B"/>
    <w:rsid w:val="00313761"/>
    <w:rsid w:val="00313A83"/>
    <w:rsid w:val="00315EAC"/>
    <w:rsid w:val="00320BFC"/>
    <w:rsid w:val="00321C1A"/>
    <w:rsid w:val="003272E3"/>
    <w:rsid w:val="0032783D"/>
    <w:rsid w:val="0033003F"/>
    <w:rsid w:val="003324BB"/>
    <w:rsid w:val="003335A7"/>
    <w:rsid w:val="00334737"/>
    <w:rsid w:val="003354D7"/>
    <w:rsid w:val="003439C8"/>
    <w:rsid w:val="00343DBC"/>
    <w:rsid w:val="00344172"/>
    <w:rsid w:val="003442F9"/>
    <w:rsid w:val="003446BA"/>
    <w:rsid w:val="0034597B"/>
    <w:rsid w:val="00345CE0"/>
    <w:rsid w:val="00347215"/>
    <w:rsid w:val="003479D4"/>
    <w:rsid w:val="003502B2"/>
    <w:rsid w:val="003515B1"/>
    <w:rsid w:val="00352EBD"/>
    <w:rsid w:val="0035339A"/>
    <w:rsid w:val="003562E2"/>
    <w:rsid w:val="00360938"/>
    <w:rsid w:val="0036146D"/>
    <w:rsid w:val="00361D62"/>
    <w:rsid w:val="0036280B"/>
    <w:rsid w:val="0036391C"/>
    <w:rsid w:val="00363F7D"/>
    <w:rsid w:val="0037167C"/>
    <w:rsid w:val="0037237B"/>
    <w:rsid w:val="00372648"/>
    <w:rsid w:val="00373BC9"/>
    <w:rsid w:val="00375382"/>
    <w:rsid w:val="00375DA5"/>
    <w:rsid w:val="003769E8"/>
    <w:rsid w:val="00376B05"/>
    <w:rsid w:val="0038002C"/>
    <w:rsid w:val="003800A6"/>
    <w:rsid w:val="00381CE2"/>
    <w:rsid w:val="003832C9"/>
    <w:rsid w:val="003837A3"/>
    <w:rsid w:val="00384834"/>
    <w:rsid w:val="003854D8"/>
    <w:rsid w:val="00385719"/>
    <w:rsid w:val="00390CEF"/>
    <w:rsid w:val="003917E2"/>
    <w:rsid w:val="00392F16"/>
    <w:rsid w:val="0039369B"/>
    <w:rsid w:val="0039494A"/>
    <w:rsid w:val="00397970"/>
    <w:rsid w:val="00397C66"/>
    <w:rsid w:val="003A013B"/>
    <w:rsid w:val="003A1FCF"/>
    <w:rsid w:val="003A42BF"/>
    <w:rsid w:val="003A4BC1"/>
    <w:rsid w:val="003A5EBA"/>
    <w:rsid w:val="003A7200"/>
    <w:rsid w:val="003B008E"/>
    <w:rsid w:val="003B05BE"/>
    <w:rsid w:val="003B0D7B"/>
    <w:rsid w:val="003B0E32"/>
    <w:rsid w:val="003B283F"/>
    <w:rsid w:val="003B3165"/>
    <w:rsid w:val="003B358E"/>
    <w:rsid w:val="003B5081"/>
    <w:rsid w:val="003B5602"/>
    <w:rsid w:val="003B5F37"/>
    <w:rsid w:val="003B6FF8"/>
    <w:rsid w:val="003B7544"/>
    <w:rsid w:val="003C11FA"/>
    <w:rsid w:val="003C23FE"/>
    <w:rsid w:val="003C27D7"/>
    <w:rsid w:val="003C3308"/>
    <w:rsid w:val="003C3CE7"/>
    <w:rsid w:val="003C48D3"/>
    <w:rsid w:val="003C523A"/>
    <w:rsid w:val="003C5868"/>
    <w:rsid w:val="003C5E17"/>
    <w:rsid w:val="003C73CD"/>
    <w:rsid w:val="003C7E0F"/>
    <w:rsid w:val="003D0064"/>
    <w:rsid w:val="003D1C97"/>
    <w:rsid w:val="003D2390"/>
    <w:rsid w:val="003D27E3"/>
    <w:rsid w:val="003D2E5D"/>
    <w:rsid w:val="003D3958"/>
    <w:rsid w:val="003D3971"/>
    <w:rsid w:val="003D568E"/>
    <w:rsid w:val="003D6DF0"/>
    <w:rsid w:val="003E018C"/>
    <w:rsid w:val="003E044B"/>
    <w:rsid w:val="003E09B1"/>
    <w:rsid w:val="003E14E4"/>
    <w:rsid w:val="003E1FD5"/>
    <w:rsid w:val="003E21EB"/>
    <w:rsid w:val="003E3F47"/>
    <w:rsid w:val="003E5B04"/>
    <w:rsid w:val="003E5E00"/>
    <w:rsid w:val="003E606D"/>
    <w:rsid w:val="003E62F6"/>
    <w:rsid w:val="003F0962"/>
    <w:rsid w:val="003F29C3"/>
    <w:rsid w:val="003F4721"/>
    <w:rsid w:val="003F600A"/>
    <w:rsid w:val="003F75FD"/>
    <w:rsid w:val="003F771C"/>
    <w:rsid w:val="003F7E67"/>
    <w:rsid w:val="00401013"/>
    <w:rsid w:val="004028F4"/>
    <w:rsid w:val="00402F3E"/>
    <w:rsid w:val="00402F6C"/>
    <w:rsid w:val="00404455"/>
    <w:rsid w:val="00405716"/>
    <w:rsid w:val="00405D02"/>
    <w:rsid w:val="00411EFC"/>
    <w:rsid w:val="004127C2"/>
    <w:rsid w:val="004143C8"/>
    <w:rsid w:val="004171EC"/>
    <w:rsid w:val="00420013"/>
    <w:rsid w:val="004200E0"/>
    <w:rsid w:val="00420A8F"/>
    <w:rsid w:val="00421360"/>
    <w:rsid w:val="00422448"/>
    <w:rsid w:val="0042278E"/>
    <w:rsid w:val="00423E2F"/>
    <w:rsid w:val="004247DB"/>
    <w:rsid w:val="00425266"/>
    <w:rsid w:val="00426BC6"/>
    <w:rsid w:val="00427C61"/>
    <w:rsid w:val="00431ABE"/>
    <w:rsid w:val="004322D0"/>
    <w:rsid w:val="00432FE3"/>
    <w:rsid w:val="00436560"/>
    <w:rsid w:val="00437831"/>
    <w:rsid w:val="00440371"/>
    <w:rsid w:val="0044078A"/>
    <w:rsid w:val="00441288"/>
    <w:rsid w:val="00441D44"/>
    <w:rsid w:val="00441E09"/>
    <w:rsid w:val="004457FE"/>
    <w:rsid w:val="0044629A"/>
    <w:rsid w:val="00446D7B"/>
    <w:rsid w:val="0044791D"/>
    <w:rsid w:val="004500D0"/>
    <w:rsid w:val="00450E6E"/>
    <w:rsid w:val="0045104C"/>
    <w:rsid w:val="0045127C"/>
    <w:rsid w:val="00452F37"/>
    <w:rsid w:val="0045446A"/>
    <w:rsid w:val="00455EBA"/>
    <w:rsid w:val="004570E5"/>
    <w:rsid w:val="00460084"/>
    <w:rsid w:val="004602F3"/>
    <w:rsid w:val="0046217A"/>
    <w:rsid w:val="0046368D"/>
    <w:rsid w:val="00464236"/>
    <w:rsid w:val="004655F3"/>
    <w:rsid w:val="00465C58"/>
    <w:rsid w:val="00466FB3"/>
    <w:rsid w:val="00467B87"/>
    <w:rsid w:val="00472AFA"/>
    <w:rsid w:val="00473601"/>
    <w:rsid w:val="00473BA0"/>
    <w:rsid w:val="00477A65"/>
    <w:rsid w:val="00480D09"/>
    <w:rsid w:val="004815F9"/>
    <w:rsid w:val="00481843"/>
    <w:rsid w:val="00483944"/>
    <w:rsid w:val="004840CF"/>
    <w:rsid w:val="004854A3"/>
    <w:rsid w:val="004856A1"/>
    <w:rsid w:val="0049183D"/>
    <w:rsid w:val="00492316"/>
    <w:rsid w:val="004937DC"/>
    <w:rsid w:val="00494792"/>
    <w:rsid w:val="004957EB"/>
    <w:rsid w:val="00495F31"/>
    <w:rsid w:val="004960BA"/>
    <w:rsid w:val="004966D6"/>
    <w:rsid w:val="004A0662"/>
    <w:rsid w:val="004A06CC"/>
    <w:rsid w:val="004A16CD"/>
    <w:rsid w:val="004A254F"/>
    <w:rsid w:val="004A4A7D"/>
    <w:rsid w:val="004A623C"/>
    <w:rsid w:val="004A67C1"/>
    <w:rsid w:val="004A6F40"/>
    <w:rsid w:val="004B211E"/>
    <w:rsid w:val="004B22D8"/>
    <w:rsid w:val="004B31D6"/>
    <w:rsid w:val="004B37ED"/>
    <w:rsid w:val="004B423C"/>
    <w:rsid w:val="004B555D"/>
    <w:rsid w:val="004B59AD"/>
    <w:rsid w:val="004C080F"/>
    <w:rsid w:val="004C0F85"/>
    <w:rsid w:val="004C173B"/>
    <w:rsid w:val="004C1E85"/>
    <w:rsid w:val="004C295B"/>
    <w:rsid w:val="004C3DCF"/>
    <w:rsid w:val="004C77BE"/>
    <w:rsid w:val="004C78FC"/>
    <w:rsid w:val="004C79CF"/>
    <w:rsid w:val="004D298E"/>
    <w:rsid w:val="004D2F65"/>
    <w:rsid w:val="004D3687"/>
    <w:rsid w:val="004D3AC3"/>
    <w:rsid w:val="004D5A1E"/>
    <w:rsid w:val="004D67A9"/>
    <w:rsid w:val="004E02CA"/>
    <w:rsid w:val="004E06BE"/>
    <w:rsid w:val="004E0D40"/>
    <w:rsid w:val="004E2595"/>
    <w:rsid w:val="004E39FE"/>
    <w:rsid w:val="004E506F"/>
    <w:rsid w:val="004E50C7"/>
    <w:rsid w:val="004E6A03"/>
    <w:rsid w:val="004E74AE"/>
    <w:rsid w:val="004F0554"/>
    <w:rsid w:val="004F2719"/>
    <w:rsid w:val="004F38CE"/>
    <w:rsid w:val="004F39C7"/>
    <w:rsid w:val="004F4A64"/>
    <w:rsid w:val="004F4B9A"/>
    <w:rsid w:val="004F539A"/>
    <w:rsid w:val="0050342A"/>
    <w:rsid w:val="00503B49"/>
    <w:rsid w:val="00505B8C"/>
    <w:rsid w:val="00505E90"/>
    <w:rsid w:val="00507056"/>
    <w:rsid w:val="005110C0"/>
    <w:rsid w:val="005115D7"/>
    <w:rsid w:val="00511BD1"/>
    <w:rsid w:val="005131BE"/>
    <w:rsid w:val="005147CC"/>
    <w:rsid w:val="00515A99"/>
    <w:rsid w:val="005164FA"/>
    <w:rsid w:val="005169F0"/>
    <w:rsid w:val="0052007F"/>
    <w:rsid w:val="00523617"/>
    <w:rsid w:val="0052445F"/>
    <w:rsid w:val="00524F0F"/>
    <w:rsid w:val="00525841"/>
    <w:rsid w:val="00526348"/>
    <w:rsid w:val="00527D7A"/>
    <w:rsid w:val="00531AA0"/>
    <w:rsid w:val="00532095"/>
    <w:rsid w:val="00533946"/>
    <w:rsid w:val="00535178"/>
    <w:rsid w:val="005354D4"/>
    <w:rsid w:val="005359E8"/>
    <w:rsid w:val="0053677C"/>
    <w:rsid w:val="00536E7D"/>
    <w:rsid w:val="0054005C"/>
    <w:rsid w:val="00540653"/>
    <w:rsid w:val="00540A3E"/>
    <w:rsid w:val="0054314A"/>
    <w:rsid w:val="00543A26"/>
    <w:rsid w:val="0054468B"/>
    <w:rsid w:val="00544FA0"/>
    <w:rsid w:val="00545015"/>
    <w:rsid w:val="005457D9"/>
    <w:rsid w:val="00551151"/>
    <w:rsid w:val="005538AC"/>
    <w:rsid w:val="0055574F"/>
    <w:rsid w:val="00556193"/>
    <w:rsid w:val="00556894"/>
    <w:rsid w:val="00560A13"/>
    <w:rsid w:val="00561633"/>
    <w:rsid w:val="00561DB5"/>
    <w:rsid w:val="00561F5F"/>
    <w:rsid w:val="00562C8C"/>
    <w:rsid w:val="00563D17"/>
    <w:rsid w:val="005651DC"/>
    <w:rsid w:val="0056555D"/>
    <w:rsid w:val="005655DD"/>
    <w:rsid w:val="005708EB"/>
    <w:rsid w:val="00572EB7"/>
    <w:rsid w:val="00573CA4"/>
    <w:rsid w:val="00574873"/>
    <w:rsid w:val="00575B79"/>
    <w:rsid w:val="005767E0"/>
    <w:rsid w:val="005778E1"/>
    <w:rsid w:val="00580B61"/>
    <w:rsid w:val="00582907"/>
    <w:rsid w:val="00585373"/>
    <w:rsid w:val="00586C47"/>
    <w:rsid w:val="005871F1"/>
    <w:rsid w:val="005906D8"/>
    <w:rsid w:val="00590939"/>
    <w:rsid w:val="00590AFC"/>
    <w:rsid w:val="00591148"/>
    <w:rsid w:val="005924DE"/>
    <w:rsid w:val="005937F2"/>
    <w:rsid w:val="005949C3"/>
    <w:rsid w:val="00594AC2"/>
    <w:rsid w:val="00596038"/>
    <w:rsid w:val="00597E04"/>
    <w:rsid w:val="005A01BE"/>
    <w:rsid w:val="005A0E18"/>
    <w:rsid w:val="005A0EA5"/>
    <w:rsid w:val="005A18D4"/>
    <w:rsid w:val="005A2066"/>
    <w:rsid w:val="005A5412"/>
    <w:rsid w:val="005A5B27"/>
    <w:rsid w:val="005A6249"/>
    <w:rsid w:val="005B0380"/>
    <w:rsid w:val="005B03C9"/>
    <w:rsid w:val="005B0BC7"/>
    <w:rsid w:val="005B2D7B"/>
    <w:rsid w:val="005B3621"/>
    <w:rsid w:val="005B3E22"/>
    <w:rsid w:val="005B4A02"/>
    <w:rsid w:val="005B51F1"/>
    <w:rsid w:val="005B6FCC"/>
    <w:rsid w:val="005C1888"/>
    <w:rsid w:val="005C3A27"/>
    <w:rsid w:val="005C4699"/>
    <w:rsid w:val="005D2DA1"/>
    <w:rsid w:val="005D32D3"/>
    <w:rsid w:val="005D5675"/>
    <w:rsid w:val="005D6969"/>
    <w:rsid w:val="005D6D9A"/>
    <w:rsid w:val="005D7ADF"/>
    <w:rsid w:val="005E0896"/>
    <w:rsid w:val="005E1355"/>
    <w:rsid w:val="005E1EEE"/>
    <w:rsid w:val="005E2187"/>
    <w:rsid w:val="005E34EC"/>
    <w:rsid w:val="005E419F"/>
    <w:rsid w:val="005E41ED"/>
    <w:rsid w:val="005E4ABA"/>
    <w:rsid w:val="005E7C87"/>
    <w:rsid w:val="005E7CC7"/>
    <w:rsid w:val="005F0053"/>
    <w:rsid w:val="005F344D"/>
    <w:rsid w:val="005F368A"/>
    <w:rsid w:val="005F36AC"/>
    <w:rsid w:val="005F4473"/>
    <w:rsid w:val="005F6B3B"/>
    <w:rsid w:val="00601407"/>
    <w:rsid w:val="00601BEC"/>
    <w:rsid w:val="00602765"/>
    <w:rsid w:val="006027AC"/>
    <w:rsid w:val="00602D7F"/>
    <w:rsid w:val="00604AD4"/>
    <w:rsid w:val="00605DA5"/>
    <w:rsid w:val="006062E9"/>
    <w:rsid w:val="0060654C"/>
    <w:rsid w:val="00610587"/>
    <w:rsid w:val="0061078F"/>
    <w:rsid w:val="006111EE"/>
    <w:rsid w:val="00611364"/>
    <w:rsid w:val="00614EEF"/>
    <w:rsid w:val="0061766B"/>
    <w:rsid w:val="00617EFC"/>
    <w:rsid w:val="00620266"/>
    <w:rsid w:val="006223EC"/>
    <w:rsid w:val="00624A14"/>
    <w:rsid w:val="00624AE5"/>
    <w:rsid w:val="006273A6"/>
    <w:rsid w:val="0062769F"/>
    <w:rsid w:val="00630600"/>
    <w:rsid w:val="00631FAD"/>
    <w:rsid w:val="0063276E"/>
    <w:rsid w:val="00632D50"/>
    <w:rsid w:val="0063482B"/>
    <w:rsid w:val="00637759"/>
    <w:rsid w:val="00640EAF"/>
    <w:rsid w:val="006411E8"/>
    <w:rsid w:val="00642690"/>
    <w:rsid w:val="00642F0E"/>
    <w:rsid w:val="00650D8C"/>
    <w:rsid w:val="00651261"/>
    <w:rsid w:val="006579B2"/>
    <w:rsid w:val="00660527"/>
    <w:rsid w:val="0066593A"/>
    <w:rsid w:val="006678E8"/>
    <w:rsid w:val="00670275"/>
    <w:rsid w:val="00670C1F"/>
    <w:rsid w:val="0067226D"/>
    <w:rsid w:val="00672F73"/>
    <w:rsid w:val="00676049"/>
    <w:rsid w:val="00677FBB"/>
    <w:rsid w:val="0068093B"/>
    <w:rsid w:val="00684238"/>
    <w:rsid w:val="006846F8"/>
    <w:rsid w:val="00685FCB"/>
    <w:rsid w:val="00686285"/>
    <w:rsid w:val="006865B5"/>
    <w:rsid w:val="006875A3"/>
    <w:rsid w:val="006900F4"/>
    <w:rsid w:val="00692172"/>
    <w:rsid w:val="00694E72"/>
    <w:rsid w:val="00695593"/>
    <w:rsid w:val="006955FC"/>
    <w:rsid w:val="0069607D"/>
    <w:rsid w:val="0069668E"/>
    <w:rsid w:val="006A0E71"/>
    <w:rsid w:val="006A2D63"/>
    <w:rsid w:val="006A5E8F"/>
    <w:rsid w:val="006A64C4"/>
    <w:rsid w:val="006B2AC4"/>
    <w:rsid w:val="006B45F0"/>
    <w:rsid w:val="006C1442"/>
    <w:rsid w:val="006C60BE"/>
    <w:rsid w:val="006C6346"/>
    <w:rsid w:val="006D3FCB"/>
    <w:rsid w:val="006D4776"/>
    <w:rsid w:val="006D4EEC"/>
    <w:rsid w:val="006D5408"/>
    <w:rsid w:val="006D548E"/>
    <w:rsid w:val="006D7F52"/>
    <w:rsid w:val="006E057E"/>
    <w:rsid w:val="006E0A8A"/>
    <w:rsid w:val="006E3475"/>
    <w:rsid w:val="006E4105"/>
    <w:rsid w:val="006E4D8B"/>
    <w:rsid w:val="006E54B1"/>
    <w:rsid w:val="006E551D"/>
    <w:rsid w:val="006E66F0"/>
    <w:rsid w:val="006E790C"/>
    <w:rsid w:val="006F3905"/>
    <w:rsid w:val="006F4B42"/>
    <w:rsid w:val="00701565"/>
    <w:rsid w:val="00703C57"/>
    <w:rsid w:val="00703FDC"/>
    <w:rsid w:val="0070410D"/>
    <w:rsid w:val="00705516"/>
    <w:rsid w:val="00705FFD"/>
    <w:rsid w:val="00707668"/>
    <w:rsid w:val="0071205D"/>
    <w:rsid w:val="00712166"/>
    <w:rsid w:val="007121F8"/>
    <w:rsid w:val="00712927"/>
    <w:rsid w:val="007129B7"/>
    <w:rsid w:val="00713917"/>
    <w:rsid w:val="00714787"/>
    <w:rsid w:val="0071632C"/>
    <w:rsid w:val="0071668F"/>
    <w:rsid w:val="00716CC9"/>
    <w:rsid w:val="0072090F"/>
    <w:rsid w:val="00720F5A"/>
    <w:rsid w:val="0072186E"/>
    <w:rsid w:val="0072198A"/>
    <w:rsid w:val="0072438E"/>
    <w:rsid w:val="00724CED"/>
    <w:rsid w:val="00725889"/>
    <w:rsid w:val="00725F60"/>
    <w:rsid w:val="0072603F"/>
    <w:rsid w:val="007316A3"/>
    <w:rsid w:val="00731CFB"/>
    <w:rsid w:val="00732476"/>
    <w:rsid w:val="007329D7"/>
    <w:rsid w:val="00733327"/>
    <w:rsid w:val="00734A02"/>
    <w:rsid w:val="00736D63"/>
    <w:rsid w:val="0074266F"/>
    <w:rsid w:val="00743E05"/>
    <w:rsid w:val="00747219"/>
    <w:rsid w:val="007476F5"/>
    <w:rsid w:val="00747C04"/>
    <w:rsid w:val="00747EC4"/>
    <w:rsid w:val="00750050"/>
    <w:rsid w:val="00750520"/>
    <w:rsid w:val="0075238D"/>
    <w:rsid w:val="00753079"/>
    <w:rsid w:val="007533A0"/>
    <w:rsid w:val="007534DB"/>
    <w:rsid w:val="00753691"/>
    <w:rsid w:val="00754E84"/>
    <w:rsid w:val="00755359"/>
    <w:rsid w:val="00756928"/>
    <w:rsid w:val="007575AD"/>
    <w:rsid w:val="00757948"/>
    <w:rsid w:val="00760ED9"/>
    <w:rsid w:val="00764225"/>
    <w:rsid w:val="007703C3"/>
    <w:rsid w:val="00770E5D"/>
    <w:rsid w:val="007711B4"/>
    <w:rsid w:val="007718A9"/>
    <w:rsid w:val="007718AB"/>
    <w:rsid w:val="007738FD"/>
    <w:rsid w:val="00774940"/>
    <w:rsid w:val="00775B37"/>
    <w:rsid w:val="007767AF"/>
    <w:rsid w:val="00776AD4"/>
    <w:rsid w:val="00777FD0"/>
    <w:rsid w:val="007802DA"/>
    <w:rsid w:val="00780734"/>
    <w:rsid w:val="007808C2"/>
    <w:rsid w:val="00782213"/>
    <w:rsid w:val="007856C5"/>
    <w:rsid w:val="00786C77"/>
    <w:rsid w:val="007906DE"/>
    <w:rsid w:val="0079116F"/>
    <w:rsid w:val="00791D8B"/>
    <w:rsid w:val="00794363"/>
    <w:rsid w:val="00794F34"/>
    <w:rsid w:val="007961BE"/>
    <w:rsid w:val="007A01C0"/>
    <w:rsid w:val="007A029D"/>
    <w:rsid w:val="007A0503"/>
    <w:rsid w:val="007A1DB7"/>
    <w:rsid w:val="007A205A"/>
    <w:rsid w:val="007A28FC"/>
    <w:rsid w:val="007A316F"/>
    <w:rsid w:val="007A3682"/>
    <w:rsid w:val="007A3779"/>
    <w:rsid w:val="007A4E9B"/>
    <w:rsid w:val="007A519E"/>
    <w:rsid w:val="007A7E7B"/>
    <w:rsid w:val="007B16B9"/>
    <w:rsid w:val="007B345E"/>
    <w:rsid w:val="007B4C28"/>
    <w:rsid w:val="007B5416"/>
    <w:rsid w:val="007B54B5"/>
    <w:rsid w:val="007C3305"/>
    <w:rsid w:val="007C37BE"/>
    <w:rsid w:val="007C383A"/>
    <w:rsid w:val="007C523F"/>
    <w:rsid w:val="007C53C9"/>
    <w:rsid w:val="007C54C8"/>
    <w:rsid w:val="007C702D"/>
    <w:rsid w:val="007D16BB"/>
    <w:rsid w:val="007D6C73"/>
    <w:rsid w:val="007E086F"/>
    <w:rsid w:val="007E1687"/>
    <w:rsid w:val="007E1F21"/>
    <w:rsid w:val="007E211D"/>
    <w:rsid w:val="007E3655"/>
    <w:rsid w:val="007E415E"/>
    <w:rsid w:val="007E7759"/>
    <w:rsid w:val="007F23FE"/>
    <w:rsid w:val="007F3A04"/>
    <w:rsid w:val="007F5F2A"/>
    <w:rsid w:val="007F6450"/>
    <w:rsid w:val="007F6F0E"/>
    <w:rsid w:val="00800425"/>
    <w:rsid w:val="0080050F"/>
    <w:rsid w:val="0080168D"/>
    <w:rsid w:val="00801F5F"/>
    <w:rsid w:val="0080364A"/>
    <w:rsid w:val="00804AB7"/>
    <w:rsid w:val="0080657D"/>
    <w:rsid w:val="00807888"/>
    <w:rsid w:val="00811CBA"/>
    <w:rsid w:val="008143A5"/>
    <w:rsid w:val="00814501"/>
    <w:rsid w:val="00814A4A"/>
    <w:rsid w:val="00815C0F"/>
    <w:rsid w:val="00815C69"/>
    <w:rsid w:val="00816AD1"/>
    <w:rsid w:val="008203F6"/>
    <w:rsid w:val="008210B7"/>
    <w:rsid w:val="00822612"/>
    <w:rsid w:val="00822AC7"/>
    <w:rsid w:val="00822F3A"/>
    <w:rsid w:val="0082370E"/>
    <w:rsid w:val="008252C4"/>
    <w:rsid w:val="00826ABB"/>
    <w:rsid w:val="00826DE3"/>
    <w:rsid w:val="00827A2F"/>
    <w:rsid w:val="00831DFA"/>
    <w:rsid w:val="0083246A"/>
    <w:rsid w:val="00834251"/>
    <w:rsid w:val="00837075"/>
    <w:rsid w:val="00837E83"/>
    <w:rsid w:val="0084177B"/>
    <w:rsid w:val="00842A97"/>
    <w:rsid w:val="00842D16"/>
    <w:rsid w:val="00842D19"/>
    <w:rsid w:val="008440CC"/>
    <w:rsid w:val="00844949"/>
    <w:rsid w:val="008456D8"/>
    <w:rsid w:val="00852034"/>
    <w:rsid w:val="008520F7"/>
    <w:rsid w:val="00854E07"/>
    <w:rsid w:val="00855F85"/>
    <w:rsid w:val="00856118"/>
    <w:rsid w:val="008561AF"/>
    <w:rsid w:val="00856495"/>
    <w:rsid w:val="00857AF1"/>
    <w:rsid w:val="00860155"/>
    <w:rsid w:val="00861D8C"/>
    <w:rsid w:val="00861E4B"/>
    <w:rsid w:val="00862B1F"/>
    <w:rsid w:val="00864C53"/>
    <w:rsid w:val="00866004"/>
    <w:rsid w:val="008660D6"/>
    <w:rsid w:val="00870563"/>
    <w:rsid w:val="00871004"/>
    <w:rsid w:val="0087109F"/>
    <w:rsid w:val="0087177A"/>
    <w:rsid w:val="008725D0"/>
    <w:rsid w:val="00873ED2"/>
    <w:rsid w:val="008749C0"/>
    <w:rsid w:val="00874B79"/>
    <w:rsid w:val="0087516C"/>
    <w:rsid w:val="00876072"/>
    <w:rsid w:val="008769F4"/>
    <w:rsid w:val="00881920"/>
    <w:rsid w:val="00881D95"/>
    <w:rsid w:val="00881E02"/>
    <w:rsid w:val="008824C9"/>
    <w:rsid w:val="00883468"/>
    <w:rsid w:val="00883E2A"/>
    <w:rsid w:val="0088510C"/>
    <w:rsid w:val="00891B6C"/>
    <w:rsid w:val="00891D38"/>
    <w:rsid w:val="0089264E"/>
    <w:rsid w:val="00892887"/>
    <w:rsid w:val="00892FF1"/>
    <w:rsid w:val="00894561"/>
    <w:rsid w:val="00894A6B"/>
    <w:rsid w:val="00894B2A"/>
    <w:rsid w:val="008A0179"/>
    <w:rsid w:val="008A075A"/>
    <w:rsid w:val="008A07F4"/>
    <w:rsid w:val="008A2B4A"/>
    <w:rsid w:val="008A4EA7"/>
    <w:rsid w:val="008A77A4"/>
    <w:rsid w:val="008B0169"/>
    <w:rsid w:val="008B0902"/>
    <w:rsid w:val="008B12D0"/>
    <w:rsid w:val="008B1369"/>
    <w:rsid w:val="008B16AA"/>
    <w:rsid w:val="008B2B8F"/>
    <w:rsid w:val="008B31AB"/>
    <w:rsid w:val="008B3E4C"/>
    <w:rsid w:val="008B40D4"/>
    <w:rsid w:val="008B5888"/>
    <w:rsid w:val="008B60F8"/>
    <w:rsid w:val="008B6AA2"/>
    <w:rsid w:val="008C087C"/>
    <w:rsid w:val="008C10AF"/>
    <w:rsid w:val="008C21A1"/>
    <w:rsid w:val="008C319A"/>
    <w:rsid w:val="008C31E6"/>
    <w:rsid w:val="008C3D4C"/>
    <w:rsid w:val="008C432D"/>
    <w:rsid w:val="008C66C4"/>
    <w:rsid w:val="008C71FB"/>
    <w:rsid w:val="008D181E"/>
    <w:rsid w:val="008D1B96"/>
    <w:rsid w:val="008D28C8"/>
    <w:rsid w:val="008D38A8"/>
    <w:rsid w:val="008D3EE5"/>
    <w:rsid w:val="008D44DF"/>
    <w:rsid w:val="008D49EA"/>
    <w:rsid w:val="008D4EBC"/>
    <w:rsid w:val="008D64E5"/>
    <w:rsid w:val="008D6883"/>
    <w:rsid w:val="008E1A45"/>
    <w:rsid w:val="008E206E"/>
    <w:rsid w:val="008E2EA2"/>
    <w:rsid w:val="008E2F79"/>
    <w:rsid w:val="008E3EF5"/>
    <w:rsid w:val="008E45D0"/>
    <w:rsid w:val="008E49C0"/>
    <w:rsid w:val="008E4BBB"/>
    <w:rsid w:val="008E60F7"/>
    <w:rsid w:val="008F20D0"/>
    <w:rsid w:val="008F298A"/>
    <w:rsid w:val="008F3DD7"/>
    <w:rsid w:val="008F3FE5"/>
    <w:rsid w:val="008F5568"/>
    <w:rsid w:val="008F5AF4"/>
    <w:rsid w:val="008F745E"/>
    <w:rsid w:val="008F7DC6"/>
    <w:rsid w:val="0090165E"/>
    <w:rsid w:val="0090182A"/>
    <w:rsid w:val="009019EF"/>
    <w:rsid w:val="00901C76"/>
    <w:rsid w:val="00902CBE"/>
    <w:rsid w:val="00906188"/>
    <w:rsid w:val="0091102A"/>
    <w:rsid w:val="00911AF1"/>
    <w:rsid w:val="00911DDB"/>
    <w:rsid w:val="00912640"/>
    <w:rsid w:val="00912751"/>
    <w:rsid w:val="009130A7"/>
    <w:rsid w:val="00913685"/>
    <w:rsid w:val="00913808"/>
    <w:rsid w:val="009146F4"/>
    <w:rsid w:val="00914999"/>
    <w:rsid w:val="00914E62"/>
    <w:rsid w:val="009164A5"/>
    <w:rsid w:val="009209C6"/>
    <w:rsid w:val="00920AE6"/>
    <w:rsid w:val="009221FA"/>
    <w:rsid w:val="00923C30"/>
    <w:rsid w:val="00924D84"/>
    <w:rsid w:val="00925422"/>
    <w:rsid w:val="0092564D"/>
    <w:rsid w:val="00926EC0"/>
    <w:rsid w:val="00931293"/>
    <w:rsid w:val="009319EE"/>
    <w:rsid w:val="00934A03"/>
    <w:rsid w:val="00936A5E"/>
    <w:rsid w:val="00937004"/>
    <w:rsid w:val="00940678"/>
    <w:rsid w:val="009408E3"/>
    <w:rsid w:val="00941F12"/>
    <w:rsid w:val="00942574"/>
    <w:rsid w:val="00943D8F"/>
    <w:rsid w:val="00943EA1"/>
    <w:rsid w:val="00945C6F"/>
    <w:rsid w:val="00946A2E"/>
    <w:rsid w:val="009478A0"/>
    <w:rsid w:val="0095483A"/>
    <w:rsid w:val="00957A6B"/>
    <w:rsid w:val="009601FC"/>
    <w:rsid w:val="009618AD"/>
    <w:rsid w:val="00961D81"/>
    <w:rsid w:val="009626B9"/>
    <w:rsid w:val="00963191"/>
    <w:rsid w:val="00963953"/>
    <w:rsid w:val="009678D6"/>
    <w:rsid w:val="0097071A"/>
    <w:rsid w:val="00970CCE"/>
    <w:rsid w:val="00972B71"/>
    <w:rsid w:val="00972F1F"/>
    <w:rsid w:val="00974B80"/>
    <w:rsid w:val="0097540A"/>
    <w:rsid w:val="00975D65"/>
    <w:rsid w:val="00976272"/>
    <w:rsid w:val="00976515"/>
    <w:rsid w:val="009778C2"/>
    <w:rsid w:val="00977C9F"/>
    <w:rsid w:val="009811D8"/>
    <w:rsid w:val="00981FFE"/>
    <w:rsid w:val="00983961"/>
    <w:rsid w:val="0098519B"/>
    <w:rsid w:val="0098526B"/>
    <w:rsid w:val="00985E17"/>
    <w:rsid w:val="00987DF4"/>
    <w:rsid w:val="00990630"/>
    <w:rsid w:val="00994820"/>
    <w:rsid w:val="009959C9"/>
    <w:rsid w:val="00995BA5"/>
    <w:rsid w:val="0099674C"/>
    <w:rsid w:val="00997F46"/>
    <w:rsid w:val="009A35C2"/>
    <w:rsid w:val="009A3A9A"/>
    <w:rsid w:val="009A4675"/>
    <w:rsid w:val="009A5749"/>
    <w:rsid w:val="009A6E2E"/>
    <w:rsid w:val="009B01EC"/>
    <w:rsid w:val="009B06FE"/>
    <w:rsid w:val="009B1047"/>
    <w:rsid w:val="009B1B15"/>
    <w:rsid w:val="009B2CF9"/>
    <w:rsid w:val="009B3411"/>
    <w:rsid w:val="009B3F10"/>
    <w:rsid w:val="009B4597"/>
    <w:rsid w:val="009B4664"/>
    <w:rsid w:val="009B51CA"/>
    <w:rsid w:val="009B5E74"/>
    <w:rsid w:val="009C0A4C"/>
    <w:rsid w:val="009C49C6"/>
    <w:rsid w:val="009C4D96"/>
    <w:rsid w:val="009C7370"/>
    <w:rsid w:val="009D0A27"/>
    <w:rsid w:val="009D3026"/>
    <w:rsid w:val="009D3371"/>
    <w:rsid w:val="009D5D51"/>
    <w:rsid w:val="009D6116"/>
    <w:rsid w:val="009D6985"/>
    <w:rsid w:val="009E02E0"/>
    <w:rsid w:val="009E0423"/>
    <w:rsid w:val="009E283E"/>
    <w:rsid w:val="009E4C64"/>
    <w:rsid w:val="009E4DA7"/>
    <w:rsid w:val="009E520B"/>
    <w:rsid w:val="009F0E56"/>
    <w:rsid w:val="009F1906"/>
    <w:rsid w:val="009F1A22"/>
    <w:rsid w:val="009F225A"/>
    <w:rsid w:val="009F4601"/>
    <w:rsid w:val="009F4A53"/>
    <w:rsid w:val="009F4BC5"/>
    <w:rsid w:val="009F5C50"/>
    <w:rsid w:val="009F6239"/>
    <w:rsid w:val="009F6286"/>
    <w:rsid w:val="00A01514"/>
    <w:rsid w:val="00A0301F"/>
    <w:rsid w:val="00A05940"/>
    <w:rsid w:val="00A1056E"/>
    <w:rsid w:val="00A10D67"/>
    <w:rsid w:val="00A119E7"/>
    <w:rsid w:val="00A11FC0"/>
    <w:rsid w:val="00A124A1"/>
    <w:rsid w:val="00A12546"/>
    <w:rsid w:val="00A13A89"/>
    <w:rsid w:val="00A15F56"/>
    <w:rsid w:val="00A17488"/>
    <w:rsid w:val="00A179FC"/>
    <w:rsid w:val="00A17CAE"/>
    <w:rsid w:val="00A20FA6"/>
    <w:rsid w:val="00A2149A"/>
    <w:rsid w:val="00A21531"/>
    <w:rsid w:val="00A224B8"/>
    <w:rsid w:val="00A23C7D"/>
    <w:rsid w:val="00A2513C"/>
    <w:rsid w:val="00A25411"/>
    <w:rsid w:val="00A304B6"/>
    <w:rsid w:val="00A30DE0"/>
    <w:rsid w:val="00A31DB8"/>
    <w:rsid w:val="00A33CB3"/>
    <w:rsid w:val="00A34F8D"/>
    <w:rsid w:val="00A35FA3"/>
    <w:rsid w:val="00A40424"/>
    <w:rsid w:val="00A41BAD"/>
    <w:rsid w:val="00A41E44"/>
    <w:rsid w:val="00A427DA"/>
    <w:rsid w:val="00A43D31"/>
    <w:rsid w:val="00A462D9"/>
    <w:rsid w:val="00A4673A"/>
    <w:rsid w:val="00A52B0B"/>
    <w:rsid w:val="00A54BD7"/>
    <w:rsid w:val="00A5550F"/>
    <w:rsid w:val="00A56BAB"/>
    <w:rsid w:val="00A5724C"/>
    <w:rsid w:val="00A614F4"/>
    <w:rsid w:val="00A62395"/>
    <w:rsid w:val="00A62862"/>
    <w:rsid w:val="00A62B3C"/>
    <w:rsid w:val="00A64423"/>
    <w:rsid w:val="00A644B9"/>
    <w:rsid w:val="00A64917"/>
    <w:rsid w:val="00A6527D"/>
    <w:rsid w:val="00A66F70"/>
    <w:rsid w:val="00A70B84"/>
    <w:rsid w:val="00A70C3A"/>
    <w:rsid w:val="00A72AA3"/>
    <w:rsid w:val="00A738CB"/>
    <w:rsid w:val="00A73DF2"/>
    <w:rsid w:val="00A749B9"/>
    <w:rsid w:val="00A74C94"/>
    <w:rsid w:val="00A77D9D"/>
    <w:rsid w:val="00A811EE"/>
    <w:rsid w:val="00A81E70"/>
    <w:rsid w:val="00A8227D"/>
    <w:rsid w:val="00A83693"/>
    <w:rsid w:val="00A85809"/>
    <w:rsid w:val="00A869AB"/>
    <w:rsid w:val="00A8720F"/>
    <w:rsid w:val="00A874CB"/>
    <w:rsid w:val="00A87B40"/>
    <w:rsid w:val="00A9002A"/>
    <w:rsid w:val="00A919B2"/>
    <w:rsid w:val="00A919CA"/>
    <w:rsid w:val="00A934C6"/>
    <w:rsid w:val="00A945D1"/>
    <w:rsid w:val="00A94873"/>
    <w:rsid w:val="00A95507"/>
    <w:rsid w:val="00A960CC"/>
    <w:rsid w:val="00A96EF6"/>
    <w:rsid w:val="00A9719B"/>
    <w:rsid w:val="00AA0B40"/>
    <w:rsid w:val="00AA0C72"/>
    <w:rsid w:val="00AA1C8C"/>
    <w:rsid w:val="00AA1F6C"/>
    <w:rsid w:val="00AA2618"/>
    <w:rsid w:val="00AA2DEB"/>
    <w:rsid w:val="00AA42E0"/>
    <w:rsid w:val="00AA69DA"/>
    <w:rsid w:val="00AA6FA0"/>
    <w:rsid w:val="00AB0016"/>
    <w:rsid w:val="00AB1B30"/>
    <w:rsid w:val="00AB3AE7"/>
    <w:rsid w:val="00AB42E2"/>
    <w:rsid w:val="00AB6980"/>
    <w:rsid w:val="00AB748F"/>
    <w:rsid w:val="00AB7E21"/>
    <w:rsid w:val="00AC0E77"/>
    <w:rsid w:val="00AC1557"/>
    <w:rsid w:val="00AC19EA"/>
    <w:rsid w:val="00AC354C"/>
    <w:rsid w:val="00AC5B91"/>
    <w:rsid w:val="00AD04DF"/>
    <w:rsid w:val="00AD0CA4"/>
    <w:rsid w:val="00AD16C8"/>
    <w:rsid w:val="00AD215C"/>
    <w:rsid w:val="00AD2D0E"/>
    <w:rsid w:val="00AD4259"/>
    <w:rsid w:val="00AD5FA9"/>
    <w:rsid w:val="00AD6582"/>
    <w:rsid w:val="00AE139D"/>
    <w:rsid w:val="00AE1FD4"/>
    <w:rsid w:val="00AE318D"/>
    <w:rsid w:val="00AE3EE3"/>
    <w:rsid w:val="00AE6B48"/>
    <w:rsid w:val="00AE75DB"/>
    <w:rsid w:val="00AF02C7"/>
    <w:rsid w:val="00AF0C9E"/>
    <w:rsid w:val="00AF52F9"/>
    <w:rsid w:val="00AF7C12"/>
    <w:rsid w:val="00B00E15"/>
    <w:rsid w:val="00B02BF6"/>
    <w:rsid w:val="00B02D3B"/>
    <w:rsid w:val="00B02F61"/>
    <w:rsid w:val="00B03BA6"/>
    <w:rsid w:val="00B053BE"/>
    <w:rsid w:val="00B07036"/>
    <w:rsid w:val="00B07BB9"/>
    <w:rsid w:val="00B109EC"/>
    <w:rsid w:val="00B10F0F"/>
    <w:rsid w:val="00B12B7A"/>
    <w:rsid w:val="00B1387E"/>
    <w:rsid w:val="00B13B8F"/>
    <w:rsid w:val="00B14C18"/>
    <w:rsid w:val="00B14DE3"/>
    <w:rsid w:val="00B159F6"/>
    <w:rsid w:val="00B16411"/>
    <w:rsid w:val="00B16BEF"/>
    <w:rsid w:val="00B16CDD"/>
    <w:rsid w:val="00B16DFD"/>
    <w:rsid w:val="00B17551"/>
    <w:rsid w:val="00B17ADB"/>
    <w:rsid w:val="00B20316"/>
    <w:rsid w:val="00B21DAF"/>
    <w:rsid w:val="00B227B2"/>
    <w:rsid w:val="00B26825"/>
    <w:rsid w:val="00B309C5"/>
    <w:rsid w:val="00B33F3E"/>
    <w:rsid w:val="00B3436E"/>
    <w:rsid w:val="00B3564A"/>
    <w:rsid w:val="00B361B6"/>
    <w:rsid w:val="00B362D2"/>
    <w:rsid w:val="00B367C6"/>
    <w:rsid w:val="00B374A3"/>
    <w:rsid w:val="00B4147F"/>
    <w:rsid w:val="00B414DD"/>
    <w:rsid w:val="00B418CE"/>
    <w:rsid w:val="00B41E8C"/>
    <w:rsid w:val="00B43F05"/>
    <w:rsid w:val="00B44FF4"/>
    <w:rsid w:val="00B471AF"/>
    <w:rsid w:val="00B47443"/>
    <w:rsid w:val="00B47F6D"/>
    <w:rsid w:val="00B5323F"/>
    <w:rsid w:val="00B55A78"/>
    <w:rsid w:val="00B56110"/>
    <w:rsid w:val="00B63E1D"/>
    <w:rsid w:val="00B64B3C"/>
    <w:rsid w:val="00B65331"/>
    <w:rsid w:val="00B67433"/>
    <w:rsid w:val="00B679A5"/>
    <w:rsid w:val="00B67D36"/>
    <w:rsid w:val="00B707B3"/>
    <w:rsid w:val="00B765C1"/>
    <w:rsid w:val="00B82D40"/>
    <w:rsid w:val="00B8602B"/>
    <w:rsid w:val="00B86750"/>
    <w:rsid w:val="00B87907"/>
    <w:rsid w:val="00B90EAB"/>
    <w:rsid w:val="00B91190"/>
    <w:rsid w:val="00B9136E"/>
    <w:rsid w:val="00B91B9B"/>
    <w:rsid w:val="00B9258D"/>
    <w:rsid w:val="00B94B7A"/>
    <w:rsid w:val="00B95413"/>
    <w:rsid w:val="00B95737"/>
    <w:rsid w:val="00B97142"/>
    <w:rsid w:val="00BA3CED"/>
    <w:rsid w:val="00BA4C10"/>
    <w:rsid w:val="00BA4F53"/>
    <w:rsid w:val="00BA552A"/>
    <w:rsid w:val="00BA5AC1"/>
    <w:rsid w:val="00BA6A11"/>
    <w:rsid w:val="00BA757D"/>
    <w:rsid w:val="00BB07A5"/>
    <w:rsid w:val="00BB2ACD"/>
    <w:rsid w:val="00BB56F8"/>
    <w:rsid w:val="00BB5F0A"/>
    <w:rsid w:val="00BB5FC6"/>
    <w:rsid w:val="00BB7465"/>
    <w:rsid w:val="00BC0487"/>
    <w:rsid w:val="00BC0DB0"/>
    <w:rsid w:val="00BC1FF8"/>
    <w:rsid w:val="00BC54D2"/>
    <w:rsid w:val="00BD000A"/>
    <w:rsid w:val="00BD0BCA"/>
    <w:rsid w:val="00BD2279"/>
    <w:rsid w:val="00BD3381"/>
    <w:rsid w:val="00BD3C35"/>
    <w:rsid w:val="00BD46B8"/>
    <w:rsid w:val="00BD4881"/>
    <w:rsid w:val="00BD61DD"/>
    <w:rsid w:val="00BD6D13"/>
    <w:rsid w:val="00BE180B"/>
    <w:rsid w:val="00BE2BC5"/>
    <w:rsid w:val="00BE4153"/>
    <w:rsid w:val="00BE6810"/>
    <w:rsid w:val="00BE6B58"/>
    <w:rsid w:val="00BE703E"/>
    <w:rsid w:val="00BE72A8"/>
    <w:rsid w:val="00BE7515"/>
    <w:rsid w:val="00BF12B1"/>
    <w:rsid w:val="00BF19DB"/>
    <w:rsid w:val="00BF1AE9"/>
    <w:rsid w:val="00BF1C57"/>
    <w:rsid w:val="00BF51C5"/>
    <w:rsid w:val="00BF768C"/>
    <w:rsid w:val="00C00736"/>
    <w:rsid w:val="00C0225B"/>
    <w:rsid w:val="00C036D8"/>
    <w:rsid w:val="00C136AF"/>
    <w:rsid w:val="00C166D9"/>
    <w:rsid w:val="00C16E4B"/>
    <w:rsid w:val="00C1709B"/>
    <w:rsid w:val="00C21E8B"/>
    <w:rsid w:val="00C223DE"/>
    <w:rsid w:val="00C2264F"/>
    <w:rsid w:val="00C2295D"/>
    <w:rsid w:val="00C22B35"/>
    <w:rsid w:val="00C2318B"/>
    <w:rsid w:val="00C24787"/>
    <w:rsid w:val="00C26818"/>
    <w:rsid w:val="00C26B69"/>
    <w:rsid w:val="00C26FB1"/>
    <w:rsid w:val="00C27642"/>
    <w:rsid w:val="00C314C4"/>
    <w:rsid w:val="00C33014"/>
    <w:rsid w:val="00C335B9"/>
    <w:rsid w:val="00C33FDC"/>
    <w:rsid w:val="00C34BC2"/>
    <w:rsid w:val="00C3568E"/>
    <w:rsid w:val="00C4138F"/>
    <w:rsid w:val="00C419A1"/>
    <w:rsid w:val="00C42086"/>
    <w:rsid w:val="00C4211F"/>
    <w:rsid w:val="00C43D4E"/>
    <w:rsid w:val="00C441D1"/>
    <w:rsid w:val="00C45031"/>
    <w:rsid w:val="00C46674"/>
    <w:rsid w:val="00C46A89"/>
    <w:rsid w:val="00C47E3B"/>
    <w:rsid w:val="00C47F1C"/>
    <w:rsid w:val="00C52ADD"/>
    <w:rsid w:val="00C549C9"/>
    <w:rsid w:val="00C56099"/>
    <w:rsid w:val="00C6060F"/>
    <w:rsid w:val="00C60BE2"/>
    <w:rsid w:val="00C62011"/>
    <w:rsid w:val="00C628E9"/>
    <w:rsid w:val="00C6291F"/>
    <w:rsid w:val="00C62CF6"/>
    <w:rsid w:val="00C62D20"/>
    <w:rsid w:val="00C63360"/>
    <w:rsid w:val="00C63577"/>
    <w:rsid w:val="00C63C0F"/>
    <w:rsid w:val="00C63CF0"/>
    <w:rsid w:val="00C65219"/>
    <w:rsid w:val="00C6640D"/>
    <w:rsid w:val="00C70492"/>
    <w:rsid w:val="00C70603"/>
    <w:rsid w:val="00C7062C"/>
    <w:rsid w:val="00C7435A"/>
    <w:rsid w:val="00C74CF4"/>
    <w:rsid w:val="00C75741"/>
    <w:rsid w:val="00C776A7"/>
    <w:rsid w:val="00C808D4"/>
    <w:rsid w:val="00C81F07"/>
    <w:rsid w:val="00C82C97"/>
    <w:rsid w:val="00C834BC"/>
    <w:rsid w:val="00C83E43"/>
    <w:rsid w:val="00C84C4B"/>
    <w:rsid w:val="00C851AA"/>
    <w:rsid w:val="00C854D3"/>
    <w:rsid w:val="00C8569F"/>
    <w:rsid w:val="00C85D35"/>
    <w:rsid w:val="00C860FB"/>
    <w:rsid w:val="00C93671"/>
    <w:rsid w:val="00C93848"/>
    <w:rsid w:val="00C93916"/>
    <w:rsid w:val="00C95784"/>
    <w:rsid w:val="00C96B94"/>
    <w:rsid w:val="00CA2167"/>
    <w:rsid w:val="00CA274A"/>
    <w:rsid w:val="00CA3450"/>
    <w:rsid w:val="00CA353A"/>
    <w:rsid w:val="00CA45E0"/>
    <w:rsid w:val="00CA4B13"/>
    <w:rsid w:val="00CA672C"/>
    <w:rsid w:val="00CA6B75"/>
    <w:rsid w:val="00CA704E"/>
    <w:rsid w:val="00CA7332"/>
    <w:rsid w:val="00CA76C6"/>
    <w:rsid w:val="00CB0207"/>
    <w:rsid w:val="00CB19B2"/>
    <w:rsid w:val="00CB27D7"/>
    <w:rsid w:val="00CB3527"/>
    <w:rsid w:val="00CB6029"/>
    <w:rsid w:val="00CB60F9"/>
    <w:rsid w:val="00CB611A"/>
    <w:rsid w:val="00CB7239"/>
    <w:rsid w:val="00CB7749"/>
    <w:rsid w:val="00CB7C94"/>
    <w:rsid w:val="00CB7F73"/>
    <w:rsid w:val="00CC33D2"/>
    <w:rsid w:val="00CC340F"/>
    <w:rsid w:val="00CC4B95"/>
    <w:rsid w:val="00CC53E3"/>
    <w:rsid w:val="00CC6D68"/>
    <w:rsid w:val="00CC6F13"/>
    <w:rsid w:val="00CD04FD"/>
    <w:rsid w:val="00CD179F"/>
    <w:rsid w:val="00CD647D"/>
    <w:rsid w:val="00CD6C45"/>
    <w:rsid w:val="00CD6F93"/>
    <w:rsid w:val="00CD7D93"/>
    <w:rsid w:val="00CE1174"/>
    <w:rsid w:val="00CE12F6"/>
    <w:rsid w:val="00CE1B64"/>
    <w:rsid w:val="00CE4025"/>
    <w:rsid w:val="00CE5FD5"/>
    <w:rsid w:val="00CF05A0"/>
    <w:rsid w:val="00CF1F19"/>
    <w:rsid w:val="00CF33CE"/>
    <w:rsid w:val="00CF577F"/>
    <w:rsid w:val="00CF59EE"/>
    <w:rsid w:val="00CF66F6"/>
    <w:rsid w:val="00CF704A"/>
    <w:rsid w:val="00D0007E"/>
    <w:rsid w:val="00D00296"/>
    <w:rsid w:val="00D025D7"/>
    <w:rsid w:val="00D03401"/>
    <w:rsid w:val="00D036CA"/>
    <w:rsid w:val="00D03766"/>
    <w:rsid w:val="00D043E4"/>
    <w:rsid w:val="00D0444D"/>
    <w:rsid w:val="00D04717"/>
    <w:rsid w:val="00D04E33"/>
    <w:rsid w:val="00D063CF"/>
    <w:rsid w:val="00D06B7C"/>
    <w:rsid w:val="00D06BDA"/>
    <w:rsid w:val="00D1061B"/>
    <w:rsid w:val="00D10DD2"/>
    <w:rsid w:val="00D1191C"/>
    <w:rsid w:val="00D11DED"/>
    <w:rsid w:val="00D11E72"/>
    <w:rsid w:val="00D1664F"/>
    <w:rsid w:val="00D16B68"/>
    <w:rsid w:val="00D16BD3"/>
    <w:rsid w:val="00D16DAE"/>
    <w:rsid w:val="00D17C20"/>
    <w:rsid w:val="00D20E32"/>
    <w:rsid w:val="00D21289"/>
    <w:rsid w:val="00D21496"/>
    <w:rsid w:val="00D22EC8"/>
    <w:rsid w:val="00D23600"/>
    <w:rsid w:val="00D245D8"/>
    <w:rsid w:val="00D248B7"/>
    <w:rsid w:val="00D24DED"/>
    <w:rsid w:val="00D25487"/>
    <w:rsid w:val="00D26B9E"/>
    <w:rsid w:val="00D30724"/>
    <w:rsid w:val="00D3724E"/>
    <w:rsid w:val="00D37F3D"/>
    <w:rsid w:val="00D4075B"/>
    <w:rsid w:val="00D41201"/>
    <w:rsid w:val="00D41931"/>
    <w:rsid w:val="00D4195E"/>
    <w:rsid w:val="00D41F53"/>
    <w:rsid w:val="00D42863"/>
    <w:rsid w:val="00D433B1"/>
    <w:rsid w:val="00D441C6"/>
    <w:rsid w:val="00D44A5C"/>
    <w:rsid w:val="00D458F2"/>
    <w:rsid w:val="00D460FA"/>
    <w:rsid w:val="00D47F43"/>
    <w:rsid w:val="00D518B4"/>
    <w:rsid w:val="00D528BB"/>
    <w:rsid w:val="00D52D52"/>
    <w:rsid w:val="00D55D11"/>
    <w:rsid w:val="00D56561"/>
    <w:rsid w:val="00D56A7C"/>
    <w:rsid w:val="00D57B00"/>
    <w:rsid w:val="00D57F8D"/>
    <w:rsid w:val="00D61EA5"/>
    <w:rsid w:val="00D625FD"/>
    <w:rsid w:val="00D6330F"/>
    <w:rsid w:val="00D636D5"/>
    <w:rsid w:val="00D63E99"/>
    <w:rsid w:val="00D64047"/>
    <w:rsid w:val="00D640B2"/>
    <w:rsid w:val="00D64728"/>
    <w:rsid w:val="00D64E83"/>
    <w:rsid w:val="00D65CE9"/>
    <w:rsid w:val="00D66337"/>
    <w:rsid w:val="00D665E5"/>
    <w:rsid w:val="00D70847"/>
    <w:rsid w:val="00D71AA0"/>
    <w:rsid w:val="00D72A1A"/>
    <w:rsid w:val="00D7306C"/>
    <w:rsid w:val="00D744F1"/>
    <w:rsid w:val="00D754E0"/>
    <w:rsid w:val="00D76A99"/>
    <w:rsid w:val="00D76FF6"/>
    <w:rsid w:val="00D77039"/>
    <w:rsid w:val="00D778C3"/>
    <w:rsid w:val="00D77E65"/>
    <w:rsid w:val="00D802B4"/>
    <w:rsid w:val="00D80F72"/>
    <w:rsid w:val="00D811D4"/>
    <w:rsid w:val="00D836B2"/>
    <w:rsid w:val="00D87745"/>
    <w:rsid w:val="00D87E73"/>
    <w:rsid w:val="00D91366"/>
    <w:rsid w:val="00D91405"/>
    <w:rsid w:val="00D91DC4"/>
    <w:rsid w:val="00D91FF1"/>
    <w:rsid w:val="00D94C9A"/>
    <w:rsid w:val="00D94E8D"/>
    <w:rsid w:val="00D96DD1"/>
    <w:rsid w:val="00DA0CE8"/>
    <w:rsid w:val="00DA3C65"/>
    <w:rsid w:val="00DA6D32"/>
    <w:rsid w:val="00DA740D"/>
    <w:rsid w:val="00DB07D9"/>
    <w:rsid w:val="00DB1878"/>
    <w:rsid w:val="00DB2465"/>
    <w:rsid w:val="00DB2E34"/>
    <w:rsid w:val="00DB3283"/>
    <w:rsid w:val="00DB3413"/>
    <w:rsid w:val="00DB46D7"/>
    <w:rsid w:val="00DB47C2"/>
    <w:rsid w:val="00DB5654"/>
    <w:rsid w:val="00DB6DD3"/>
    <w:rsid w:val="00DC3682"/>
    <w:rsid w:val="00DC3921"/>
    <w:rsid w:val="00DC4040"/>
    <w:rsid w:val="00DC47CE"/>
    <w:rsid w:val="00DC47E5"/>
    <w:rsid w:val="00DC6B71"/>
    <w:rsid w:val="00DC7E70"/>
    <w:rsid w:val="00DC7F3A"/>
    <w:rsid w:val="00DD2997"/>
    <w:rsid w:val="00DD4096"/>
    <w:rsid w:val="00DD5A2C"/>
    <w:rsid w:val="00DD71E7"/>
    <w:rsid w:val="00DE129F"/>
    <w:rsid w:val="00DE16B6"/>
    <w:rsid w:val="00DE1DEE"/>
    <w:rsid w:val="00DE385B"/>
    <w:rsid w:val="00DE45A6"/>
    <w:rsid w:val="00DE58EC"/>
    <w:rsid w:val="00DE6834"/>
    <w:rsid w:val="00DF1A39"/>
    <w:rsid w:val="00DF1EA1"/>
    <w:rsid w:val="00DF3357"/>
    <w:rsid w:val="00DF3866"/>
    <w:rsid w:val="00DF44D7"/>
    <w:rsid w:val="00DF4FC6"/>
    <w:rsid w:val="00DF70A0"/>
    <w:rsid w:val="00E01A60"/>
    <w:rsid w:val="00E02142"/>
    <w:rsid w:val="00E03327"/>
    <w:rsid w:val="00E03B4E"/>
    <w:rsid w:val="00E03EAA"/>
    <w:rsid w:val="00E0510C"/>
    <w:rsid w:val="00E05ECE"/>
    <w:rsid w:val="00E068DE"/>
    <w:rsid w:val="00E06EDA"/>
    <w:rsid w:val="00E078A4"/>
    <w:rsid w:val="00E07A91"/>
    <w:rsid w:val="00E105A0"/>
    <w:rsid w:val="00E1302C"/>
    <w:rsid w:val="00E14376"/>
    <w:rsid w:val="00E2004E"/>
    <w:rsid w:val="00E20168"/>
    <w:rsid w:val="00E22454"/>
    <w:rsid w:val="00E22809"/>
    <w:rsid w:val="00E23E56"/>
    <w:rsid w:val="00E24D33"/>
    <w:rsid w:val="00E251E6"/>
    <w:rsid w:val="00E30C6E"/>
    <w:rsid w:val="00E3166D"/>
    <w:rsid w:val="00E3483F"/>
    <w:rsid w:val="00E37668"/>
    <w:rsid w:val="00E3781B"/>
    <w:rsid w:val="00E37C79"/>
    <w:rsid w:val="00E41660"/>
    <w:rsid w:val="00E42D97"/>
    <w:rsid w:val="00E45179"/>
    <w:rsid w:val="00E46E8B"/>
    <w:rsid w:val="00E50EDC"/>
    <w:rsid w:val="00E54184"/>
    <w:rsid w:val="00E57B9E"/>
    <w:rsid w:val="00E60050"/>
    <w:rsid w:val="00E60FDA"/>
    <w:rsid w:val="00E61F5C"/>
    <w:rsid w:val="00E6443E"/>
    <w:rsid w:val="00E649D0"/>
    <w:rsid w:val="00E64AC9"/>
    <w:rsid w:val="00E6572D"/>
    <w:rsid w:val="00E6672B"/>
    <w:rsid w:val="00E67752"/>
    <w:rsid w:val="00E71199"/>
    <w:rsid w:val="00E7297F"/>
    <w:rsid w:val="00E75542"/>
    <w:rsid w:val="00E7569F"/>
    <w:rsid w:val="00E768BA"/>
    <w:rsid w:val="00E77646"/>
    <w:rsid w:val="00E804CA"/>
    <w:rsid w:val="00E83185"/>
    <w:rsid w:val="00E848A1"/>
    <w:rsid w:val="00E852EC"/>
    <w:rsid w:val="00E85900"/>
    <w:rsid w:val="00E863DE"/>
    <w:rsid w:val="00E86BB9"/>
    <w:rsid w:val="00E9092D"/>
    <w:rsid w:val="00E9191E"/>
    <w:rsid w:val="00E91CFB"/>
    <w:rsid w:val="00E933A5"/>
    <w:rsid w:val="00E9695A"/>
    <w:rsid w:val="00E96F94"/>
    <w:rsid w:val="00E97135"/>
    <w:rsid w:val="00E97F1F"/>
    <w:rsid w:val="00EA0083"/>
    <w:rsid w:val="00EA050F"/>
    <w:rsid w:val="00EA0F94"/>
    <w:rsid w:val="00EA2B3F"/>
    <w:rsid w:val="00EA3B23"/>
    <w:rsid w:val="00EA45B9"/>
    <w:rsid w:val="00EA4BC9"/>
    <w:rsid w:val="00EA5281"/>
    <w:rsid w:val="00EA5998"/>
    <w:rsid w:val="00EA6B65"/>
    <w:rsid w:val="00EA6CB1"/>
    <w:rsid w:val="00EA7F7D"/>
    <w:rsid w:val="00EB1366"/>
    <w:rsid w:val="00EB774E"/>
    <w:rsid w:val="00EC1C50"/>
    <w:rsid w:val="00EC3032"/>
    <w:rsid w:val="00EC426A"/>
    <w:rsid w:val="00EC49A8"/>
    <w:rsid w:val="00EC5A27"/>
    <w:rsid w:val="00EC7996"/>
    <w:rsid w:val="00ED2A11"/>
    <w:rsid w:val="00ED2F40"/>
    <w:rsid w:val="00ED335F"/>
    <w:rsid w:val="00ED341F"/>
    <w:rsid w:val="00ED5850"/>
    <w:rsid w:val="00ED5C27"/>
    <w:rsid w:val="00ED6BE5"/>
    <w:rsid w:val="00ED6C87"/>
    <w:rsid w:val="00ED6FAB"/>
    <w:rsid w:val="00EE3817"/>
    <w:rsid w:val="00EE3A12"/>
    <w:rsid w:val="00EE3C98"/>
    <w:rsid w:val="00EE3CEC"/>
    <w:rsid w:val="00EE6351"/>
    <w:rsid w:val="00EE6ABF"/>
    <w:rsid w:val="00EE7306"/>
    <w:rsid w:val="00EE7D84"/>
    <w:rsid w:val="00EF1371"/>
    <w:rsid w:val="00EF1B15"/>
    <w:rsid w:val="00EF1E51"/>
    <w:rsid w:val="00EF1F84"/>
    <w:rsid w:val="00EF5C3A"/>
    <w:rsid w:val="00EF68DF"/>
    <w:rsid w:val="00F0185D"/>
    <w:rsid w:val="00F020EB"/>
    <w:rsid w:val="00F04AE5"/>
    <w:rsid w:val="00F05AAB"/>
    <w:rsid w:val="00F05F14"/>
    <w:rsid w:val="00F06D6B"/>
    <w:rsid w:val="00F075E0"/>
    <w:rsid w:val="00F11557"/>
    <w:rsid w:val="00F12F83"/>
    <w:rsid w:val="00F14000"/>
    <w:rsid w:val="00F149DC"/>
    <w:rsid w:val="00F15201"/>
    <w:rsid w:val="00F16E1E"/>
    <w:rsid w:val="00F20BBA"/>
    <w:rsid w:val="00F20CB5"/>
    <w:rsid w:val="00F22DBE"/>
    <w:rsid w:val="00F27B23"/>
    <w:rsid w:val="00F30C76"/>
    <w:rsid w:val="00F30CE2"/>
    <w:rsid w:val="00F316F6"/>
    <w:rsid w:val="00F32296"/>
    <w:rsid w:val="00F32EA9"/>
    <w:rsid w:val="00F34C5F"/>
    <w:rsid w:val="00F35BC3"/>
    <w:rsid w:val="00F372EE"/>
    <w:rsid w:val="00F425A1"/>
    <w:rsid w:val="00F42A90"/>
    <w:rsid w:val="00F433ED"/>
    <w:rsid w:val="00F437E6"/>
    <w:rsid w:val="00F44B08"/>
    <w:rsid w:val="00F46ECF"/>
    <w:rsid w:val="00F525AE"/>
    <w:rsid w:val="00F5441F"/>
    <w:rsid w:val="00F550C9"/>
    <w:rsid w:val="00F56270"/>
    <w:rsid w:val="00F579CD"/>
    <w:rsid w:val="00F61191"/>
    <w:rsid w:val="00F62497"/>
    <w:rsid w:val="00F62BCC"/>
    <w:rsid w:val="00F65121"/>
    <w:rsid w:val="00F67DAB"/>
    <w:rsid w:val="00F70A56"/>
    <w:rsid w:val="00F71D03"/>
    <w:rsid w:val="00F74273"/>
    <w:rsid w:val="00F743DD"/>
    <w:rsid w:val="00F74E58"/>
    <w:rsid w:val="00F75BF1"/>
    <w:rsid w:val="00F76F23"/>
    <w:rsid w:val="00F77035"/>
    <w:rsid w:val="00F80AD8"/>
    <w:rsid w:val="00F8185B"/>
    <w:rsid w:val="00F81920"/>
    <w:rsid w:val="00F81B11"/>
    <w:rsid w:val="00F82681"/>
    <w:rsid w:val="00F82F90"/>
    <w:rsid w:val="00F831EC"/>
    <w:rsid w:val="00F8628A"/>
    <w:rsid w:val="00F8656C"/>
    <w:rsid w:val="00F871FA"/>
    <w:rsid w:val="00F9173C"/>
    <w:rsid w:val="00F91C89"/>
    <w:rsid w:val="00F9398B"/>
    <w:rsid w:val="00F9447D"/>
    <w:rsid w:val="00F94ABB"/>
    <w:rsid w:val="00F95DB6"/>
    <w:rsid w:val="00F9677E"/>
    <w:rsid w:val="00F96FE7"/>
    <w:rsid w:val="00FA21DD"/>
    <w:rsid w:val="00FA2657"/>
    <w:rsid w:val="00FA2CFB"/>
    <w:rsid w:val="00FA4C2D"/>
    <w:rsid w:val="00FA5245"/>
    <w:rsid w:val="00FA5489"/>
    <w:rsid w:val="00FA554E"/>
    <w:rsid w:val="00FA5638"/>
    <w:rsid w:val="00FA5A81"/>
    <w:rsid w:val="00FB17BA"/>
    <w:rsid w:val="00FB40C3"/>
    <w:rsid w:val="00FB4338"/>
    <w:rsid w:val="00FB4595"/>
    <w:rsid w:val="00FB522A"/>
    <w:rsid w:val="00FB5256"/>
    <w:rsid w:val="00FB5F5F"/>
    <w:rsid w:val="00FB6AD2"/>
    <w:rsid w:val="00FC00A1"/>
    <w:rsid w:val="00FC0D4C"/>
    <w:rsid w:val="00FC218B"/>
    <w:rsid w:val="00FC266C"/>
    <w:rsid w:val="00FC358B"/>
    <w:rsid w:val="00FC476F"/>
    <w:rsid w:val="00FC53DD"/>
    <w:rsid w:val="00FC5514"/>
    <w:rsid w:val="00FC5FF4"/>
    <w:rsid w:val="00FC6E7E"/>
    <w:rsid w:val="00FD3028"/>
    <w:rsid w:val="00FD6BBD"/>
    <w:rsid w:val="00FD7A54"/>
    <w:rsid w:val="00FE09F5"/>
    <w:rsid w:val="00FE0A1B"/>
    <w:rsid w:val="00FE37C5"/>
    <w:rsid w:val="00FE3E5C"/>
    <w:rsid w:val="00FE49E8"/>
    <w:rsid w:val="00FE5DA2"/>
    <w:rsid w:val="00FE6F19"/>
    <w:rsid w:val="00FE776C"/>
    <w:rsid w:val="00FF0CE1"/>
    <w:rsid w:val="00FF15DB"/>
    <w:rsid w:val="00FF2106"/>
    <w:rsid w:val="00FF2A94"/>
    <w:rsid w:val="00FF5193"/>
    <w:rsid w:val="00FF5F4A"/>
    <w:rsid w:val="00FF7771"/>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A2F07"/>
  <w15:docId w15:val="{CE068B16-8F73-4894-AF28-32B97B57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C97"/>
    <w:rPr>
      <w:rFonts w:ascii="Times New Roman" w:eastAsia="Times New Roman" w:hAnsi="Times New Roman" w:cs="Times New Roman"/>
      <w:lang w:val="fr-FR"/>
    </w:rPr>
  </w:style>
  <w:style w:type="paragraph" w:styleId="Titre1">
    <w:name w:val="heading 1"/>
    <w:aliases w:val="Intitulé"/>
    <w:basedOn w:val="Normal"/>
    <w:uiPriority w:val="9"/>
    <w:qFormat/>
    <w:rsid w:val="00E37668"/>
    <w:pPr>
      <w:spacing w:before="61"/>
      <w:ind w:left="1270" w:right="748" w:hanging="437"/>
      <w:jc w:val="center"/>
      <w:outlineLvl w:val="0"/>
    </w:pPr>
    <w:rPr>
      <w:b/>
      <w:sz w:val="32"/>
      <w:szCs w:val="40"/>
    </w:rPr>
  </w:style>
  <w:style w:type="paragraph" w:styleId="Titre2">
    <w:name w:val="heading 2"/>
    <w:basedOn w:val="Normal"/>
    <w:uiPriority w:val="9"/>
    <w:unhideWhenUsed/>
    <w:qFormat/>
    <w:rsid w:val="00E7569F"/>
    <w:pPr>
      <w:spacing w:before="86"/>
      <w:ind w:left="886" w:right="399"/>
      <w:jc w:val="center"/>
      <w:outlineLvl w:val="1"/>
    </w:pPr>
    <w:rPr>
      <w:sz w:val="32"/>
      <w:szCs w:val="32"/>
    </w:rPr>
  </w:style>
  <w:style w:type="paragraph" w:styleId="Titre3">
    <w:name w:val="heading 3"/>
    <w:basedOn w:val="Normal"/>
    <w:uiPriority w:val="9"/>
    <w:unhideWhenUsed/>
    <w:qFormat/>
    <w:rsid w:val="00E7569F"/>
    <w:pPr>
      <w:spacing w:before="164"/>
      <w:ind w:left="838"/>
      <w:outlineLvl w:val="2"/>
    </w:pPr>
    <w:rPr>
      <w:b/>
      <w:bCs/>
      <w:sz w:val="28"/>
      <w:szCs w:val="28"/>
    </w:rPr>
  </w:style>
  <w:style w:type="paragraph" w:styleId="Titre4">
    <w:name w:val="heading 4"/>
    <w:basedOn w:val="Normal"/>
    <w:link w:val="Titre4Car"/>
    <w:uiPriority w:val="9"/>
    <w:unhideWhenUsed/>
    <w:qFormat/>
    <w:rsid w:val="00E7569F"/>
    <w:pPr>
      <w:spacing w:before="159"/>
      <w:ind w:left="838"/>
      <w:outlineLvl w:val="3"/>
    </w:pPr>
    <w:rPr>
      <w:sz w:val="28"/>
      <w:szCs w:val="28"/>
    </w:rPr>
  </w:style>
  <w:style w:type="paragraph" w:styleId="Titre5">
    <w:name w:val="heading 5"/>
    <w:basedOn w:val="Normal"/>
    <w:uiPriority w:val="9"/>
    <w:unhideWhenUsed/>
    <w:qFormat/>
    <w:rsid w:val="00E7569F"/>
    <w:pPr>
      <w:ind w:left="696"/>
      <w:outlineLvl w:val="4"/>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E7569F"/>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7569F"/>
    <w:pPr>
      <w:ind w:left="838"/>
    </w:pPr>
    <w:rPr>
      <w:sz w:val="26"/>
      <w:szCs w:val="26"/>
    </w:rPr>
  </w:style>
  <w:style w:type="paragraph" w:styleId="Paragraphedeliste">
    <w:name w:val="List Paragraph"/>
    <w:basedOn w:val="Normal"/>
    <w:link w:val="ParagraphedelisteCar"/>
    <w:uiPriority w:val="34"/>
    <w:qFormat/>
    <w:rsid w:val="00E7569F"/>
    <w:pPr>
      <w:ind w:left="1131" w:hanging="360"/>
    </w:pPr>
  </w:style>
  <w:style w:type="paragraph" w:customStyle="1" w:styleId="TableParagraph">
    <w:name w:val="Table Paragraph"/>
    <w:basedOn w:val="Normal"/>
    <w:uiPriority w:val="1"/>
    <w:qFormat/>
    <w:rsid w:val="00E7569F"/>
  </w:style>
  <w:style w:type="paragraph" w:styleId="En-tte">
    <w:name w:val="header"/>
    <w:basedOn w:val="Normal"/>
    <w:link w:val="En-tteCar"/>
    <w:uiPriority w:val="99"/>
    <w:unhideWhenUsed/>
    <w:rsid w:val="00B374A3"/>
    <w:pPr>
      <w:tabs>
        <w:tab w:val="center" w:pos="4536"/>
        <w:tab w:val="right" w:pos="9072"/>
      </w:tabs>
    </w:pPr>
  </w:style>
  <w:style w:type="character" w:customStyle="1" w:styleId="En-tteCar">
    <w:name w:val="En-tête Car"/>
    <w:basedOn w:val="Policepardfaut"/>
    <w:link w:val="En-tte"/>
    <w:uiPriority w:val="99"/>
    <w:rsid w:val="00B374A3"/>
    <w:rPr>
      <w:rFonts w:ascii="Times New Roman" w:eastAsia="Times New Roman" w:hAnsi="Times New Roman" w:cs="Times New Roman"/>
      <w:lang w:val="fr-FR"/>
    </w:rPr>
  </w:style>
  <w:style w:type="paragraph" w:styleId="Pieddepage">
    <w:name w:val="footer"/>
    <w:basedOn w:val="Normal"/>
    <w:link w:val="PieddepageCar"/>
    <w:uiPriority w:val="99"/>
    <w:unhideWhenUsed/>
    <w:rsid w:val="00B374A3"/>
    <w:pPr>
      <w:tabs>
        <w:tab w:val="center" w:pos="4536"/>
        <w:tab w:val="right" w:pos="9072"/>
      </w:tabs>
    </w:pPr>
  </w:style>
  <w:style w:type="character" w:customStyle="1" w:styleId="PieddepageCar">
    <w:name w:val="Pied de page Car"/>
    <w:basedOn w:val="Policepardfaut"/>
    <w:link w:val="Pieddepage"/>
    <w:uiPriority w:val="99"/>
    <w:rsid w:val="00B374A3"/>
    <w:rPr>
      <w:rFonts w:ascii="Times New Roman" w:eastAsia="Times New Roman" w:hAnsi="Times New Roman" w:cs="Times New Roman"/>
      <w:lang w:val="fr-FR"/>
    </w:rPr>
  </w:style>
  <w:style w:type="table" w:customStyle="1" w:styleId="Grilledutableau1">
    <w:name w:val="Grille du tableau1"/>
    <w:basedOn w:val="TableauNormal"/>
    <w:next w:val="Grilledutableau"/>
    <w:uiPriority w:val="59"/>
    <w:rsid w:val="00857AF1"/>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857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0050"/>
    <w:pPr>
      <w:widowControl/>
      <w:autoSpaceDE/>
      <w:autoSpaceDN/>
      <w:spacing w:before="100" w:beforeAutospacing="1" w:after="100" w:afterAutospacing="1"/>
    </w:pPr>
    <w:rPr>
      <w:rFonts w:eastAsiaTheme="minorEastAsia"/>
      <w:sz w:val="24"/>
      <w:szCs w:val="24"/>
      <w:lang w:eastAsia="fr-FR"/>
    </w:rPr>
  </w:style>
  <w:style w:type="character" w:customStyle="1" w:styleId="CorpsdetexteCar">
    <w:name w:val="Corps de texte Car"/>
    <w:basedOn w:val="Policepardfaut"/>
    <w:link w:val="Corpsdetexte"/>
    <w:uiPriority w:val="1"/>
    <w:rsid w:val="00360938"/>
    <w:rPr>
      <w:rFonts w:ascii="Times New Roman" w:eastAsia="Times New Roman" w:hAnsi="Times New Roman" w:cs="Times New Roman"/>
      <w:sz w:val="26"/>
      <w:szCs w:val="26"/>
      <w:lang w:val="fr-FR"/>
    </w:rPr>
  </w:style>
  <w:style w:type="paragraph" w:customStyle="1" w:styleId="Style1">
    <w:name w:val="Style1"/>
    <w:basedOn w:val="Titre4"/>
    <w:link w:val="Style1Car"/>
    <w:qFormat/>
    <w:rsid w:val="00360938"/>
    <w:pPr>
      <w:tabs>
        <w:tab w:val="left" w:pos="2962"/>
      </w:tabs>
      <w:spacing w:before="161"/>
      <w:ind w:left="0" w:right="-6"/>
    </w:pPr>
    <w:rPr>
      <w:b/>
      <w:bCs/>
    </w:rPr>
  </w:style>
  <w:style w:type="paragraph" w:styleId="En-ttedetabledesmatires">
    <w:name w:val="TOC Heading"/>
    <w:basedOn w:val="Titre1"/>
    <w:next w:val="Normal"/>
    <w:uiPriority w:val="39"/>
    <w:unhideWhenUsed/>
    <w:qFormat/>
    <w:rsid w:val="00DB5654"/>
    <w:pPr>
      <w:keepNext/>
      <w:keepLines/>
      <w:widowControl/>
      <w:autoSpaceDE/>
      <w:autoSpaceDN/>
      <w:spacing w:before="240" w:line="259" w:lineRule="auto"/>
      <w:ind w:left="0" w:right="0" w:firstLine="0"/>
      <w:outlineLvl w:val="9"/>
    </w:pPr>
    <w:rPr>
      <w:rFonts w:asciiTheme="majorHAnsi" w:eastAsiaTheme="majorEastAsia" w:hAnsiTheme="majorHAnsi" w:cstheme="majorBidi"/>
      <w:color w:val="365F91" w:themeColor="accent1" w:themeShade="BF"/>
      <w:szCs w:val="32"/>
      <w:lang w:eastAsia="fr-FR"/>
    </w:rPr>
  </w:style>
  <w:style w:type="character" w:customStyle="1" w:styleId="Titre4Car">
    <w:name w:val="Titre 4 Car"/>
    <w:basedOn w:val="Policepardfaut"/>
    <w:link w:val="Titre4"/>
    <w:uiPriority w:val="9"/>
    <w:rsid w:val="00360938"/>
    <w:rPr>
      <w:rFonts w:ascii="Times New Roman" w:eastAsia="Times New Roman" w:hAnsi="Times New Roman" w:cs="Times New Roman"/>
      <w:sz w:val="28"/>
      <w:szCs w:val="28"/>
      <w:lang w:val="fr-FR"/>
    </w:rPr>
  </w:style>
  <w:style w:type="character" w:customStyle="1" w:styleId="Style1Car">
    <w:name w:val="Style1 Car"/>
    <w:basedOn w:val="Titre4Car"/>
    <w:link w:val="Style1"/>
    <w:rsid w:val="00360938"/>
    <w:rPr>
      <w:rFonts w:ascii="Times New Roman" w:eastAsia="Times New Roman" w:hAnsi="Times New Roman" w:cs="Times New Roman"/>
      <w:b/>
      <w:bCs/>
      <w:sz w:val="28"/>
      <w:szCs w:val="28"/>
      <w:lang w:val="fr-FR"/>
    </w:rPr>
  </w:style>
  <w:style w:type="paragraph" w:styleId="TM2">
    <w:name w:val="toc 2"/>
    <w:basedOn w:val="Normal"/>
    <w:next w:val="Normal"/>
    <w:autoRedefine/>
    <w:uiPriority w:val="39"/>
    <w:unhideWhenUsed/>
    <w:rsid w:val="00524F0F"/>
    <w:pPr>
      <w:tabs>
        <w:tab w:val="right" w:leader="dot" w:pos="10189"/>
      </w:tabs>
      <w:spacing w:after="100"/>
      <w:ind w:left="220"/>
    </w:pPr>
    <w:rPr>
      <w:noProof/>
    </w:rPr>
  </w:style>
  <w:style w:type="paragraph" w:styleId="TM1">
    <w:name w:val="toc 1"/>
    <w:basedOn w:val="Normal"/>
    <w:next w:val="Normal"/>
    <w:autoRedefine/>
    <w:uiPriority w:val="39"/>
    <w:unhideWhenUsed/>
    <w:rsid w:val="00524F0F"/>
    <w:pPr>
      <w:tabs>
        <w:tab w:val="right" w:leader="dot" w:pos="10189"/>
      </w:tabs>
      <w:spacing w:after="100"/>
    </w:pPr>
    <w:rPr>
      <w:noProof/>
    </w:rPr>
  </w:style>
  <w:style w:type="paragraph" w:styleId="TM3">
    <w:name w:val="toc 3"/>
    <w:basedOn w:val="Normal"/>
    <w:next w:val="Normal"/>
    <w:autoRedefine/>
    <w:uiPriority w:val="39"/>
    <w:unhideWhenUsed/>
    <w:rsid w:val="00C314C4"/>
    <w:pPr>
      <w:tabs>
        <w:tab w:val="right" w:leader="dot" w:pos="10189"/>
      </w:tabs>
      <w:spacing w:after="100"/>
      <w:ind w:left="440"/>
    </w:pPr>
    <w:rPr>
      <w:noProof/>
      <w:color w:val="FF0000"/>
    </w:rPr>
  </w:style>
  <w:style w:type="character" w:styleId="Lienhypertexte">
    <w:name w:val="Hyperlink"/>
    <w:basedOn w:val="Policepardfaut"/>
    <w:uiPriority w:val="99"/>
    <w:unhideWhenUsed/>
    <w:rsid w:val="00DB5654"/>
    <w:rPr>
      <w:color w:val="0000FF" w:themeColor="hyperlink"/>
      <w:u w:val="single"/>
    </w:rPr>
  </w:style>
  <w:style w:type="paragraph" w:customStyle="1" w:styleId="m-283596096252034486m7681425153094176187msolistparagraph">
    <w:name w:val="m_-283596096252034486m7681425153094176187msolistparagraph"/>
    <w:basedOn w:val="Normal"/>
    <w:rsid w:val="007C37BE"/>
    <w:pPr>
      <w:widowControl/>
      <w:autoSpaceDE/>
      <w:autoSpaceDN/>
      <w:spacing w:before="100" w:beforeAutospacing="1" w:after="100" w:afterAutospacing="1"/>
    </w:pPr>
    <w:rPr>
      <w:rFonts w:ascii="Calibri" w:eastAsiaTheme="minorHAnsi" w:hAnsi="Calibri" w:cs="Calibri"/>
      <w:lang w:val="fr-MA" w:eastAsia="fr-MA"/>
    </w:rPr>
  </w:style>
  <w:style w:type="paragraph" w:customStyle="1" w:styleId="Style2">
    <w:name w:val="Style2"/>
    <w:basedOn w:val="Normal"/>
    <w:link w:val="Style2Car"/>
    <w:qFormat/>
    <w:rsid w:val="00D77E65"/>
    <w:pPr>
      <w:pBdr>
        <w:top w:val="thinThickThinSmallGap" w:sz="24" w:space="1" w:color="auto"/>
        <w:left w:val="thinThickThinSmallGap" w:sz="24" w:space="4" w:color="auto"/>
        <w:bottom w:val="thinThickThinSmallGap" w:sz="24" w:space="1" w:color="auto"/>
        <w:right w:val="thinThickThinSmallGap" w:sz="24" w:space="0" w:color="auto"/>
      </w:pBdr>
      <w:kinsoku w:val="0"/>
      <w:adjustRightInd w:val="0"/>
      <w:jc w:val="center"/>
    </w:pPr>
    <w:rPr>
      <w:rFonts w:ascii="Arial Black" w:eastAsiaTheme="minorEastAsia" w:hAnsi="Arial Black"/>
      <w:color w:val="B2B2B2"/>
      <w:sz w:val="52"/>
      <w:szCs w:val="52"/>
      <w:lang w:eastAsia="fr-FR"/>
    </w:rPr>
  </w:style>
  <w:style w:type="character" w:customStyle="1" w:styleId="Style2Car">
    <w:name w:val="Style2 Car"/>
    <w:basedOn w:val="Policepardfaut"/>
    <w:link w:val="Style2"/>
    <w:rsid w:val="00D77E65"/>
    <w:rPr>
      <w:rFonts w:ascii="Arial Black" w:eastAsiaTheme="minorEastAsia" w:hAnsi="Arial Black" w:cs="Times New Roman"/>
      <w:color w:val="B2B2B2"/>
      <w:sz w:val="52"/>
      <w:szCs w:val="52"/>
      <w:lang w:val="fr-FR" w:eastAsia="fr-FR"/>
    </w:rPr>
  </w:style>
  <w:style w:type="paragraph" w:styleId="Textedebulles">
    <w:name w:val="Balloon Text"/>
    <w:basedOn w:val="Normal"/>
    <w:link w:val="TextedebullesCar"/>
    <w:uiPriority w:val="99"/>
    <w:semiHidden/>
    <w:unhideWhenUsed/>
    <w:rsid w:val="00A8369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3693"/>
    <w:rPr>
      <w:rFonts w:ascii="Segoe UI" w:eastAsia="Times New Roman" w:hAnsi="Segoe UI" w:cs="Segoe UI"/>
      <w:sz w:val="18"/>
      <w:szCs w:val="18"/>
      <w:lang w:val="fr-FR"/>
    </w:rPr>
  </w:style>
  <w:style w:type="table" w:customStyle="1" w:styleId="Grilledutableau2">
    <w:name w:val="Grille du tableau2"/>
    <w:basedOn w:val="TableauNormal"/>
    <w:next w:val="Grilledutableau"/>
    <w:uiPriority w:val="59"/>
    <w:rsid w:val="00263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3F75FD"/>
    <w:pPr>
      <w:spacing w:after="120"/>
      <w:ind w:left="283"/>
    </w:pPr>
  </w:style>
  <w:style w:type="character" w:customStyle="1" w:styleId="RetraitcorpsdetexteCar">
    <w:name w:val="Retrait corps de texte Car"/>
    <w:basedOn w:val="Policepardfaut"/>
    <w:link w:val="Retraitcorpsdetexte"/>
    <w:uiPriority w:val="99"/>
    <w:semiHidden/>
    <w:rsid w:val="003F75FD"/>
    <w:rPr>
      <w:rFonts w:ascii="Times New Roman" w:eastAsia="Times New Roman" w:hAnsi="Times New Roman" w:cs="Times New Roman"/>
      <w:lang w:val="fr-FR"/>
    </w:rPr>
  </w:style>
  <w:style w:type="character" w:styleId="Titredulivre">
    <w:name w:val="Book Title"/>
    <w:basedOn w:val="Policepardfaut"/>
    <w:uiPriority w:val="33"/>
    <w:qFormat/>
    <w:rsid w:val="003F75FD"/>
    <w:rPr>
      <w:rFonts w:ascii="Calibri" w:hAnsi="Calibri"/>
      <w:b/>
      <w:bCs/>
      <w:smallCaps/>
      <w:spacing w:val="5"/>
      <w:sz w:val="24"/>
      <w:u w:val="single"/>
    </w:rPr>
  </w:style>
  <w:style w:type="character" w:styleId="lev">
    <w:name w:val="Strong"/>
    <w:basedOn w:val="Policepardfaut"/>
    <w:uiPriority w:val="22"/>
    <w:qFormat/>
    <w:rsid w:val="003F75FD"/>
    <w:rPr>
      <w:b/>
      <w:bCs/>
    </w:rPr>
  </w:style>
  <w:style w:type="paragraph" w:customStyle="1" w:styleId="cahierCPS">
    <w:name w:val="cahier CPS"/>
    <w:basedOn w:val="Normal"/>
    <w:link w:val="cahierCPSCar"/>
    <w:qFormat/>
    <w:rsid w:val="003F75FD"/>
    <w:pPr>
      <w:widowControl/>
      <w:autoSpaceDE/>
      <w:autoSpaceDN/>
      <w:jc w:val="center"/>
    </w:pPr>
    <w:rPr>
      <w:sz w:val="32"/>
      <w:szCs w:val="32"/>
      <w:lang w:eastAsia="fr-FR"/>
    </w:rPr>
  </w:style>
  <w:style w:type="character" w:customStyle="1" w:styleId="cahierCPSCar">
    <w:name w:val="cahier CPS Car"/>
    <w:basedOn w:val="Policepardfaut"/>
    <w:link w:val="cahierCPS"/>
    <w:rsid w:val="003F75FD"/>
    <w:rPr>
      <w:rFonts w:ascii="Times New Roman" w:eastAsia="Times New Roman" w:hAnsi="Times New Roman" w:cs="Times New Roman"/>
      <w:sz w:val="32"/>
      <w:szCs w:val="32"/>
      <w:lang w:val="fr-FR" w:eastAsia="fr-FR"/>
    </w:rPr>
  </w:style>
  <w:style w:type="paragraph" w:customStyle="1" w:styleId="CAHIER">
    <w:name w:val="CAHIER"/>
    <w:basedOn w:val="Normal"/>
    <w:link w:val="CAHIERCar"/>
    <w:qFormat/>
    <w:rsid w:val="003F75FD"/>
    <w:pPr>
      <w:widowControl/>
      <w:autoSpaceDE/>
      <w:autoSpaceDN/>
      <w:jc w:val="center"/>
    </w:pPr>
    <w:rPr>
      <w:i/>
      <w:iCs/>
      <w:sz w:val="32"/>
      <w:szCs w:val="32"/>
      <w:lang w:eastAsia="fr-FR"/>
    </w:rPr>
  </w:style>
  <w:style w:type="character" w:customStyle="1" w:styleId="CAHIERCar">
    <w:name w:val="CAHIER Car"/>
    <w:basedOn w:val="Policepardfaut"/>
    <w:link w:val="CAHIER"/>
    <w:rsid w:val="003F75FD"/>
    <w:rPr>
      <w:rFonts w:ascii="Times New Roman" w:eastAsia="Times New Roman" w:hAnsi="Times New Roman" w:cs="Times New Roman"/>
      <w:i/>
      <w:iCs/>
      <w:sz w:val="32"/>
      <w:szCs w:val="32"/>
      <w:lang w:val="fr-FR" w:eastAsia="fr-FR"/>
    </w:rPr>
  </w:style>
  <w:style w:type="character" w:customStyle="1" w:styleId="ParagraphedelisteCar">
    <w:name w:val="Paragraphe de liste Car"/>
    <w:basedOn w:val="Policepardfaut"/>
    <w:link w:val="Paragraphedeliste"/>
    <w:uiPriority w:val="34"/>
    <w:locked/>
    <w:rsid w:val="005B03C9"/>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03981">
      <w:bodyDiv w:val="1"/>
      <w:marLeft w:val="0"/>
      <w:marRight w:val="0"/>
      <w:marTop w:val="0"/>
      <w:marBottom w:val="0"/>
      <w:divBdr>
        <w:top w:val="none" w:sz="0" w:space="0" w:color="auto"/>
        <w:left w:val="none" w:sz="0" w:space="0" w:color="auto"/>
        <w:bottom w:val="none" w:sz="0" w:space="0" w:color="auto"/>
        <w:right w:val="none" w:sz="0" w:space="0" w:color="auto"/>
      </w:divBdr>
    </w:div>
    <w:div w:id="665330974">
      <w:bodyDiv w:val="1"/>
      <w:marLeft w:val="0"/>
      <w:marRight w:val="0"/>
      <w:marTop w:val="0"/>
      <w:marBottom w:val="0"/>
      <w:divBdr>
        <w:top w:val="none" w:sz="0" w:space="0" w:color="auto"/>
        <w:left w:val="none" w:sz="0" w:space="0" w:color="auto"/>
        <w:bottom w:val="none" w:sz="0" w:space="0" w:color="auto"/>
        <w:right w:val="none" w:sz="0" w:space="0" w:color="auto"/>
      </w:divBdr>
      <w:divsChild>
        <w:div w:id="1605071501">
          <w:marLeft w:val="0"/>
          <w:marRight w:val="0"/>
          <w:marTop w:val="0"/>
          <w:marBottom w:val="0"/>
          <w:divBdr>
            <w:top w:val="none" w:sz="0" w:space="0" w:color="auto"/>
            <w:left w:val="none" w:sz="0" w:space="0" w:color="auto"/>
            <w:bottom w:val="none" w:sz="0" w:space="0" w:color="auto"/>
            <w:right w:val="none" w:sz="0" w:space="0" w:color="auto"/>
          </w:divBdr>
          <w:divsChild>
            <w:div w:id="180432832">
              <w:marLeft w:val="0"/>
              <w:marRight w:val="0"/>
              <w:marTop w:val="0"/>
              <w:marBottom w:val="0"/>
              <w:divBdr>
                <w:top w:val="none" w:sz="0" w:space="0" w:color="auto"/>
                <w:left w:val="none" w:sz="0" w:space="0" w:color="auto"/>
                <w:bottom w:val="none" w:sz="0" w:space="0" w:color="auto"/>
                <w:right w:val="none" w:sz="0" w:space="0" w:color="auto"/>
              </w:divBdr>
              <w:divsChild>
                <w:div w:id="1284114026">
                  <w:marLeft w:val="0"/>
                  <w:marRight w:val="0"/>
                  <w:marTop w:val="0"/>
                  <w:marBottom w:val="0"/>
                  <w:divBdr>
                    <w:top w:val="none" w:sz="0" w:space="0" w:color="auto"/>
                    <w:left w:val="none" w:sz="0" w:space="0" w:color="auto"/>
                    <w:bottom w:val="none" w:sz="0" w:space="0" w:color="auto"/>
                    <w:right w:val="none" w:sz="0" w:space="0" w:color="auto"/>
                  </w:divBdr>
                  <w:divsChild>
                    <w:div w:id="1960262702">
                      <w:marLeft w:val="0"/>
                      <w:marRight w:val="0"/>
                      <w:marTop w:val="0"/>
                      <w:marBottom w:val="0"/>
                      <w:divBdr>
                        <w:top w:val="none" w:sz="0" w:space="0" w:color="auto"/>
                        <w:left w:val="none" w:sz="0" w:space="0" w:color="auto"/>
                        <w:bottom w:val="none" w:sz="0" w:space="0" w:color="auto"/>
                        <w:right w:val="none" w:sz="0" w:space="0" w:color="auto"/>
                      </w:divBdr>
                      <w:divsChild>
                        <w:div w:id="389230338">
                          <w:marLeft w:val="0"/>
                          <w:marRight w:val="0"/>
                          <w:marTop w:val="0"/>
                          <w:marBottom w:val="0"/>
                          <w:divBdr>
                            <w:top w:val="none" w:sz="0" w:space="0" w:color="auto"/>
                            <w:left w:val="none" w:sz="0" w:space="0" w:color="auto"/>
                            <w:bottom w:val="none" w:sz="0" w:space="0" w:color="auto"/>
                            <w:right w:val="none" w:sz="0" w:space="0" w:color="auto"/>
                          </w:divBdr>
                          <w:divsChild>
                            <w:div w:id="1366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ECCEE-0178-4C2B-87EB-40AD0ED0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17</Pages>
  <Words>4712</Words>
  <Characters>25917</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support-dsi</dc:creator>
  <cp:keywords/>
  <dc:description/>
  <cp:lastModifiedBy>support-dsi</cp:lastModifiedBy>
  <cp:revision>7</cp:revision>
  <cp:lastPrinted>2024-10-03T11:03:00Z</cp:lastPrinted>
  <dcterms:created xsi:type="dcterms:W3CDTF">2024-11-17T03:12:00Z</dcterms:created>
  <dcterms:modified xsi:type="dcterms:W3CDTF">2024-11-18T01:49:00Z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Microsoft® Office Word 2007</vt:lpwstr>
  </property>
  <property fmtid="{D5CDD505-2E9C-101B-9397-08002B2CF9AE}" pid="4" name="LastSaved">
    <vt:filetime>2023-04-18T00:00:00Z</vt:filetime>
  </property>
</Properties>
</file>