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7725BF" w14:textId="77777777" w:rsidR="00AC5B91" w:rsidRDefault="00AC5B91" w:rsidP="00AC5B91">
      <w:pPr>
        <w:pStyle w:val="Corpsdetexte"/>
        <w:spacing w:before="4"/>
        <w:ind w:left="0"/>
        <w:rPr>
          <w:sz w:val="22"/>
        </w:rPr>
      </w:pPr>
    </w:p>
    <w:p w14:paraId="7FEFD28B" w14:textId="77777777" w:rsidR="001A2C48" w:rsidRDefault="001A2C48" w:rsidP="00AC5B91">
      <w:pPr>
        <w:pStyle w:val="Corpsdetexte"/>
        <w:spacing w:before="4"/>
        <w:ind w:left="0"/>
        <w:rPr>
          <w:sz w:val="22"/>
        </w:rPr>
      </w:pPr>
    </w:p>
    <w:p w14:paraId="2E6D2D9C" w14:textId="77777777" w:rsidR="001A2C48" w:rsidRDefault="001A2C48" w:rsidP="00AC5B91">
      <w:pPr>
        <w:pStyle w:val="Corpsdetexte"/>
        <w:spacing w:before="4"/>
        <w:ind w:left="0"/>
        <w:rPr>
          <w:sz w:val="22"/>
        </w:rPr>
      </w:pPr>
    </w:p>
    <w:p w14:paraId="2D7B911D" w14:textId="77777777" w:rsidR="001A2C48" w:rsidRDefault="001A2C48" w:rsidP="00AC5B91">
      <w:pPr>
        <w:pStyle w:val="Corpsdetexte"/>
        <w:spacing w:before="4"/>
        <w:ind w:left="0"/>
        <w:rPr>
          <w:sz w:val="22"/>
        </w:rPr>
      </w:pPr>
    </w:p>
    <w:p w14:paraId="787ADE66" w14:textId="77777777" w:rsidR="001A2C48" w:rsidRDefault="00ED2A11" w:rsidP="00ED2A11">
      <w:pPr>
        <w:pStyle w:val="Corpsdetexte"/>
        <w:tabs>
          <w:tab w:val="left" w:pos="7620"/>
        </w:tabs>
        <w:spacing w:before="4"/>
        <w:ind w:left="0"/>
        <w:rPr>
          <w:sz w:val="22"/>
        </w:rPr>
      </w:pPr>
      <w:r>
        <w:rPr>
          <w:sz w:val="22"/>
        </w:rPr>
        <w:tab/>
      </w:r>
    </w:p>
    <w:p w14:paraId="1CB2D93B" w14:textId="77777777" w:rsidR="001A2C48" w:rsidRDefault="001A2C48" w:rsidP="00AC5B91">
      <w:pPr>
        <w:pStyle w:val="Corpsdetexte"/>
        <w:spacing w:before="4"/>
        <w:ind w:left="0"/>
        <w:rPr>
          <w:sz w:val="22"/>
        </w:rPr>
      </w:pPr>
    </w:p>
    <w:p w14:paraId="14446EC0" w14:textId="2952FCF1" w:rsidR="001A2C48" w:rsidRDefault="00FB4C97" w:rsidP="00AC5B91">
      <w:pPr>
        <w:pStyle w:val="Corpsdetexte"/>
        <w:spacing w:before="4"/>
        <w:ind w:left="0"/>
        <w:rPr>
          <w:sz w:val="22"/>
        </w:rPr>
      </w:pPr>
      <w:r>
        <w:rPr>
          <w:b/>
          <w:bCs/>
          <w:noProof/>
          <w:sz w:val="36"/>
          <w:szCs w:val="36"/>
        </w:rPr>
        <mc:AlternateContent>
          <mc:Choice Requires="wps">
            <w:drawing>
              <wp:anchor distT="0" distB="0" distL="114300" distR="114300" simplePos="0" relativeHeight="251658240" behindDoc="0" locked="0" layoutInCell="1" allowOverlap="1" wp14:anchorId="7DD5DC74" wp14:editId="77C3B065">
                <wp:simplePos x="0" y="0"/>
                <wp:positionH relativeFrom="column">
                  <wp:posOffset>-635</wp:posOffset>
                </wp:positionH>
                <wp:positionV relativeFrom="paragraph">
                  <wp:posOffset>190500</wp:posOffset>
                </wp:positionV>
                <wp:extent cx="6496685" cy="441960"/>
                <wp:effectExtent l="0" t="0" r="0" b="0"/>
                <wp:wrapSquare wrapText="bothSides"/>
                <wp:docPr id="596663498"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496685" cy="441960"/>
                        </a:xfrm>
                        <a:prstGeom prst="rect">
                          <a:avLst/>
                        </a:prstGeom>
                      </wps:spPr>
                      <wps:txbx>
                        <w:txbxContent>
                          <w:p w14:paraId="31E31169" w14:textId="77777777" w:rsidR="00C96163" w:rsidRPr="00F75BF1" w:rsidRDefault="00C96163" w:rsidP="00F75BF1">
                            <w:pPr>
                              <w:jc w:val="center"/>
                              <w:rPr>
                                <w:rFonts w:ascii="Arial" w:hAnsi="Arial" w:cs="Arial"/>
                                <w:b/>
                                <w:bCs/>
                                <w:color w:val="000000" w:themeColor="text1"/>
                                <w:sz w:val="48"/>
                                <w:szCs w:val="48"/>
                              </w:rPr>
                            </w:pPr>
                            <w:r w:rsidRPr="00F75BF1">
                              <w:rPr>
                                <w:rFonts w:ascii="Arial" w:hAnsi="Arial" w:cs="Arial"/>
                                <w:b/>
                                <w:bCs/>
                                <w:color w:val="000000" w:themeColor="text1"/>
                                <w:sz w:val="48"/>
                                <w:szCs w:val="48"/>
                              </w:rPr>
                              <w:t>CAHIER DES PRESCRIPTIONS SPECIALES</w:t>
                            </w:r>
                          </w:p>
                        </w:txbxContent>
                      </wps:txbx>
                      <wps:bodyPr wrap="square" numCol="1" fromWordArt="1">
                        <a:prstTxWarp prst="textPlain">
                          <a:avLst>
                            <a:gd name="adj" fmla="val 50099"/>
                          </a:avLst>
                        </a:prstTxWarp>
                        <a:spAutoFit/>
                      </wps:bodyPr>
                    </wps:wsp>
                  </a:graphicData>
                </a:graphic>
                <wp14:sizeRelH relativeFrom="page">
                  <wp14:pctWidth>0</wp14:pctWidth>
                </wp14:sizeRelH>
                <wp14:sizeRelV relativeFrom="page">
                  <wp14:pctHeight>0</wp14:pctHeight>
                </wp14:sizeRelV>
              </wp:anchor>
            </w:drawing>
          </mc:Choice>
          <mc:Fallback>
            <w:pict>
              <v:shapetype w14:anchorId="7DD5DC74" id="_x0000_t202" coordsize="21600,21600" o:spt="202" path="m,l,21600r21600,l21600,xe">
                <v:stroke joinstyle="miter"/>
                <v:path gradientshapeok="t" o:connecttype="rect"/>
              </v:shapetype>
              <v:shape id="Zone de texte 1" o:spid="_x0000_s1026" type="#_x0000_t202" style="position:absolute;margin-left:-.05pt;margin-top:15pt;width:511.55pt;height:3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eHDAIAAOcDAAAOAAAAZHJzL2Uyb0RvYy54bWysU8tu2zAQvBfoPxC815JTW4gFy4GbNL2k&#10;bYC4CNDbmqQstSKXJWlL/vssadkN2lvRCyE+dnZmZ7S8GXTHDsr5Fk3Fp5OcM2UEytbsKv5tc//u&#10;mjMfwEjo0KiKH5XnN6u3b5a9LdUVNthJ5RiBGF/2tuJNCLbMMi8apcFP0CpDlzU6DYG2bpdJBz2h&#10;6y67yvMi69FJ61Ao7+n07nTJVwm/rpUIX+vaq8C6ihO3kFaX1m1cs9USyp0D27RipAH/wEJDa6jp&#10;BeoOArC9a/+C0q1w6LEOE4E6w7puhUoaSM00/0PNUwNWJS00HG8vY/L/D1Z8OTw61sqKzxdFUbyf&#10;LcgwA5qs+k6GMalYUENQbBpH1VtfUsWTpZowfMCBLE+yvX1A8dMzg7cNmJ1aO4d9o0AS1SkBjsdJ&#10;0OZoCT2dbgj6o2zJlQSfvcI/NfOx07b/jJJKYB8wdRtqp+OwaXyMKJCvx4uXhMgEHRYz0nM950zQ&#10;3Ww2XRTJ7AzKc7V1PnxSqFn8qLijrCR0ODz4QGLp6fkJbSK1yObEKwzbYZzHFuWRSPaUoYr7X3tw&#10;igTv9S1S5Ehl7VA/U0jXLsmMvCPsZngGZ8feccSP3TlDiUAKkxytAPmDgHRH0TxAx+Z5vlhEP4ji&#10;+Hgke0KNtd6uaVz3bVISyZ94jkooTal6TH6M6+t9evX7/1y9AAAA//8DAFBLAwQUAAYACAAAACEA&#10;5NDztdwAAAAIAQAADwAAAGRycy9kb3ducmV2LnhtbEyPzW7CMBCE70h9B2sr9QZ2QEUlzQah/kg9&#10;9AKkdxNv46ixHcWGhLfvcmpvO5rR7DfFdnKduNAQ2+ARsoUCQb4OpvUNQnV8nz+BiEl7o7vgCeFK&#10;Ebbl3azQuQmj39PlkBrBJT7mGsGm1OdSxtqS03ERevLsfYfB6cRyaKQZ9MjlrpNLpdbS6dbzB6t7&#10;erFU/xzODiEls8uu1ZuLH1/T5+toVf2oK8SH+2n3DCLRlP7CcMNndCiZ6RTO3kTRIcwzDiKsFC+6&#10;2Wq54uuEsNmsQZaF/D+g/AUAAP//AwBQSwECLQAUAAYACAAAACEAtoM4kv4AAADhAQAAEwAAAAAA&#10;AAAAAAAAAAAAAAAAW0NvbnRlbnRfVHlwZXNdLnhtbFBLAQItABQABgAIAAAAIQA4/SH/1gAAAJQB&#10;AAALAAAAAAAAAAAAAAAAAC8BAABfcmVscy8ucmVsc1BLAQItABQABgAIAAAAIQAp+XeHDAIAAOcD&#10;AAAOAAAAAAAAAAAAAAAAAC4CAABkcnMvZTJvRG9jLnhtbFBLAQItABQABgAIAAAAIQDk0PO13AAA&#10;AAgBAAAPAAAAAAAAAAAAAAAAAGYEAABkcnMvZG93bnJldi54bWxQSwUGAAAAAAQABADzAAAAbwUA&#10;AAAA&#10;" filled="f" stroked="f">
                <o:lock v:ext="edit" shapetype="t"/>
                <v:textbox style="mso-fit-shape-to-text:t">
                  <w:txbxContent>
                    <w:p w14:paraId="31E31169" w14:textId="77777777" w:rsidR="00C96163" w:rsidRPr="00F75BF1" w:rsidRDefault="00C96163" w:rsidP="00F75BF1">
                      <w:pPr>
                        <w:jc w:val="center"/>
                        <w:rPr>
                          <w:rFonts w:ascii="Arial" w:hAnsi="Arial" w:cs="Arial"/>
                          <w:b/>
                          <w:bCs/>
                          <w:color w:val="000000" w:themeColor="text1"/>
                          <w:sz w:val="48"/>
                          <w:szCs w:val="48"/>
                        </w:rPr>
                      </w:pPr>
                      <w:r w:rsidRPr="00F75BF1">
                        <w:rPr>
                          <w:rFonts w:ascii="Arial" w:hAnsi="Arial" w:cs="Arial"/>
                          <w:b/>
                          <w:bCs/>
                          <w:color w:val="000000" w:themeColor="text1"/>
                          <w:sz w:val="48"/>
                          <w:szCs w:val="48"/>
                        </w:rPr>
                        <w:t>CAHIER DES PRESCRIPTIONS SPECIALES</w:t>
                      </w:r>
                    </w:p>
                  </w:txbxContent>
                </v:textbox>
                <w10:wrap type="square"/>
              </v:shape>
            </w:pict>
          </mc:Fallback>
        </mc:AlternateContent>
      </w:r>
    </w:p>
    <w:p w14:paraId="205965B6" w14:textId="77777777" w:rsidR="001A2C48" w:rsidRDefault="001A2C48" w:rsidP="00AC5B91">
      <w:pPr>
        <w:pStyle w:val="Corpsdetexte"/>
        <w:spacing w:before="4"/>
        <w:ind w:left="0"/>
        <w:rPr>
          <w:sz w:val="22"/>
        </w:rPr>
      </w:pPr>
    </w:p>
    <w:p w14:paraId="209FC62B" w14:textId="77777777" w:rsidR="001A2C48" w:rsidRPr="00F75BF1" w:rsidRDefault="001A2C48" w:rsidP="00F75BF1">
      <w:pPr>
        <w:pStyle w:val="Corpsdetexte"/>
        <w:shd w:val="clear" w:color="auto" w:fill="BFBFBF" w:themeFill="background1" w:themeFillShade="BF"/>
        <w:spacing w:before="4"/>
        <w:ind w:left="851" w:hanging="851"/>
        <w:rPr>
          <w:sz w:val="22"/>
        </w:rPr>
      </w:pPr>
    </w:p>
    <w:p w14:paraId="2C822B4D" w14:textId="77777777" w:rsidR="00E85900" w:rsidRDefault="00E85900" w:rsidP="00AC5B91">
      <w:pPr>
        <w:pStyle w:val="Corpsdetexte"/>
        <w:spacing w:before="4"/>
        <w:ind w:left="0"/>
        <w:rPr>
          <w:sz w:val="22"/>
        </w:rPr>
      </w:pPr>
    </w:p>
    <w:p w14:paraId="18C3EDFC" w14:textId="77777777" w:rsidR="00E60050" w:rsidRDefault="00E60050" w:rsidP="00E60050">
      <w:pPr>
        <w:pStyle w:val="NormalWeb"/>
        <w:spacing w:before="0" w:beforeAutospacing="0" w:after="0" w:afterAutospacing="0"/>
      </w:pPr>
    </w:p>
    <w:p w14:paraId="2F8D9B30" w14:textId="77777777" w:rsidR="00E60050" w:rsidRDefault="00E60050" w:rsidP="00E60050">
      <w:pPr>
        <w:pStyle w:val="NormalWeb"/>
        <w:spacing w:before="0" w:beforeAutospacing="0" w:after="0" w:afterAutospacing="0"/>
        <w:jc w:val="center"/>
      </w:pPr>
    </w:p>
    <w:p w14:paraId="66875494" w14:textId="77777777" w:rsidR="00E60050" w:rsidRPr="00F75BF1" w:rsidRDefault="00E60050" w:rsidP="00D754E0">
      <w:pPr>
        <w:adjustRightInd w:val="0"/>
        <w:spacing w:before="120" w:line="276" w:lineRule="auto"/>
        <w:jc w:val="center"/>
        <w:rPr>
          <w:rFonts w:asciiTheme="minorBidi" w:eastAsia="BatangChe" w:hAnsiTheme="minorBidi" w:cstheme="minorBidi"/>
          <w:b/>
          <w:bCs/>
          <w:sz w:val="34"/>
          <w:szCs w:val="34"/>
        </w:rPr>
      </w:pPr>
      <w:r w:rsidRPr="00F75BF1">
        <w:rPr>
          <w:rFonts w:asciiTheme="minorBidi" w:eastAsia="BatangChe" w:hAnsiTheme="minorBidi" w:cstheme="minorBidi"/>
          <w:b/>
          <w:bCs/>
          <w:sz w:val="34"/>
          <w:szCs w:val="34"/>
        </w:rPr>
        <w:t xml:space="preserve">APPEL D’OFFRES OUVERT </w:t>
      </w:r>
      <w:r w:rsidR="00754683">
        <w:rPr>
          <w:rFonts w:asciiTheme="minorBidi" w:eastAsia="BatangChe" w:hAnsiTheme="minorBidi" w:cstheme="minorBidi"/>
          <w:b/>
          <w:bCs/>
          <w:sz w:val="34"/>
          <w:szCs w:val="34"/>
        </w:rPr>
        <w:t xml:space="preserve">SIMPLIFIE </w:t>
      </w:r>
      <w:r w:rsidRPr="00F75BF1">
        <w:rPr>
          <w:rFonts w:asciiTheme="minorBidi" w:eastAsia="BatangChe" w:hAnsiTheme="minorBidi" w:cstheme="minorBidi"/>
          <w:b/>
          <w:bCs/>
          <w:sz w:val="34"/>
          <w:szCs w:val="34"/>
        </w:rPr>
        <w:t>SUR OFFRE</w:t>
      </w:r>
      <w:r w:rsidR="00CD6C45" w:rsidRPr="00F75BF1">
        <w:rPr>
          <w:rFonts w:asciiTheme="minorBidi" w:eastAsia="BatangChe" w:hAnsiTheme="minorBidi" w:cstheme="minorBidi"/>
          <w:b/>
          <w:bCs/>
          <w:sz w:val="34"/>
          <w:szCs w:val="34"/>
        </w:rPr>
        <w:t>S</w:t>
      </w:r>
      <w:r w:rsidRPr="00F75BF1">
        <w:rPr>
          <w:rFonts w:asciiTheme="minorBidi" w:eastAsia="BatangChe" w:hAnsiTheme="minorBidi" w:cstheme="minorBidi"/>
          <w:b/>
          <w:bCs/>
          <w:sz w:val="34"/>
          <w:szCs w:val="34"/>
        </w:rPr>
        <w:t xml:space="preserve"> DE PRIX</w:t>
      </w:r>
    </w:p>
    <w:p w14:paraId="70C4B14A" w14:textId="77777777" w:rsidR="00E60050" w:rsidRPr="007C523F" w:rsidRDefault="00A811EE" w:rsidP="007C523F">
      <w:pPr>
        <w:adjustRightInd w:val="0"/>
        <w:spacing w:line="276" w:lineRule="auto"/>
        <w:jc w:val="center"/>
        <w:rPr>
          <w:rFonts w:asciiTheme="minorBidi" w:eastAsia="BatangChe" w:hAnsiTheme="minorBidi" w:cstheme="minorBidi"/>
          <w:b/>
          <w:bCs/>
          <w:sz w:val="34"/>
          <w:szCs w:val="34"/>
        </w:rPr>
      </w:pPr>
      <w:r w:rsidRPr="007C523F">
        <w:rPr>
          <w:rFonts w:asciiTheme="minorBidi" w:eastAsia="BatangChe" w:hAnsiTheme="minorBidi" w:cstheme="minorBidi"/>
          <w:b/>
          <w:bCs/>
          <w:sz w:val="34"/>
          <w:szCs w:val="34"/>
        </w:rPr>
        <w:t>N°</w:t>
      </w:r>
      <w:r w:rsidR="00E60050" w:rsidRPr="007C523F">
        <w:rPr>
          <w:rFonts w:asciiTheme="minorBidi" w:eastAsia="BatangChe" w:hAnsiTheme="minorBidi" w:cstheme="minorBidi"/>
          <w:b/>
          <w:bCs/>
          <w:sz w:val="34"/>
          <w:szCs w:val="34"/>
        </w:rPr>
        <w:t xml:space="preserve"> </w:t>
      </w:r>
      <w:r w:rsidR="00754683">
        <w:rPr>
          <w:rFonts w:asciiTheme="minorBidi" w:eastAsia="BatangChe" w:hAnsiTheme="minorBidi" w:cstheme="minorBidi"/>
          <w:b/>
          <w:bCs/>
          <w:sz w:val="34"/>
          <w:szCs w:val="34"/>
        </w:rPr>
        <w:t>24</w:t>
      </w:r>
      <w:r w:rsidR="00441288" w:rsidRPr="007C523F">
        <w:rPr>
          <w:rFonts w:asciiTheme="minorBidi" w:eastAsia="BatangChe" w:hAnsiTheme="minorBidi" w:cstheme="minorBidi"/>
          <w:b/>
          <w:bCs/>
          <w:sz w:val="34"/>
          <w:szCs w:val="34"/>
        </w:rPr>
        <w:t>/</w:t>
      </w:r>
      <w:r w:rsidR="00E60050" w:rsidRPr="007C523F">
        <w:rPr>
          <w:rFonts w:asciiTheme="minorBidi" w:eastAsia="BatangChe" w:hAnsiTheme="minorBidi" w:cstheme="minorBidi"/>
          <w:b/>
          <w:bCs/>
          <w:sz w:val="34"/>
          <w:szCs w:val="34"/>
        </w:rPr>
        <w:t>202</w:t>
      </w:r>
      <w:r w:rsidR="00D17C20" w:rsidRPr="007C523F">
        <w:rPr>
          <w:rFonts w:asciiTheme="minorBidi" w:eastAsia="BatangChe" w:hAnsiTheme="minorBidi" w:cstheme="minorBidi"/>
          <w:b/>
          <w:bCs/>
          <w:sz w:val="34"/>
          <w:szCs w:val="34"/>
        </w:rPr>
        <w:t>4</w:t>
      </w:r>
    </w:p>
    <w:p w14:paraId="44D269EE" w14:textId="77777777" w:rsidR="00E85900" w:rsidRDefault="00E85900" w:rsidP="00360938">
      <w:pPr>
        <w:adjustRightInd w:val="0"/>
        <w:spacing w:line="360" w:lineRule="auto"/>
        <w:jc w:val="center"/>
        <w:rPr>
          <w:rFonts w:asciiTheme="minorBidi" w:eastAsia="BatangChe" w:hAnsiTheme="minorBidi" w:cstheme="minorBidi"/>
          <w:b/>
          <w:bCs/>
          <w:sz w:val="28"/>
          <w:szCs w:val="28"/>
        </w:rPr>
      </w:pPr>
    </w:p>
    <w:p w14:paraId="5736A7A7" w14:textId="77777777" w:rsidR="00F75BF1" w:rsidRPr="00F75BF1" w:rsidRDefault="00F75BF1" w:rsidP="00360938">
      <w:pPr>
        <w:adjustRightInd w:val="0"/>
        <w:spacing w:line="360" w:lineRule="auto"/>
        <w:jc w:val="center"/>
        <w:rPr>
          <w:rFonts w:asciiTheme="minorBidi" w:eastAsia="BatangChe" w:hAnsiTheme="minorBidi" w:cstheme="minorBidi"/>
          <w:b/>
          <w:bCs/>
          <w:sz w:val="28"/>
          <w:szCs w:val="28"/>
        </w:rPr>
      </w:pPr>
    </w:p>
    <w:p w14:paraId="66CA837D" w14:textId="77777777" w:rsidR="00E60050" w:rsidRPr="00F75BF1" w:rsidRDefault="00E60050" w:rsidP="00F75BF1">
      <w:pPr>
        <w:adjustRightInd w:val="0"/>
        <w:spacing w:line="276" w:lineRule="auto"/>
        <w:jc w:val="center"/>
        <w:rPr>
          <w:rFonts w:asciiTheme="minorBidi" w:eastAsia="MingLiU_HKSCS" w:hAnsiTheme="minorBidi" w:cstheme="minorBidi"/>
          <w:b/>
          <w:bCs/>
          <w:sz w:val="32"/>
          <w:szCs w:val="32"/>
        </w:rPr>
      </w:pPr>
      <w:r w:rsidRPr="00F75BF1">
        <w:rPr>
          <w:rFonts w:asciiTheme="minorBidi" w:eastAsia="MingLiU_HKSCS" w:hAnsiTheme="minorBidi" w:cstheme="minorBidi"/>
          <w:b/>
          <w:bCs/>
          <w:sz w:val="32"/>
          <w:szCs w:val="32"/>
        </w:rPr>
        <w:t>Le</w:t>
      </w:r>
      <w:r w:rsidR="00826ABB" w:rsidRPr="00F75BF1">
        <w:rPr>
          <w:rFonts w:asciiTheme="minorBidi" w:eastAsia="MingLiU_HKSCS" w:hAnsiTheme="minorBidi" w:cstheme="minorBidi"/>
          <w:b/>
          <w:bCs/>
          <w:sz w:val="32"/>
          <w:szCs w:val="32"/>
        </w:rPr>
        <w:t xml:space="preserve"> </w:t>
      </w:r>
      <w:r w:rsidR="00754683">
        <w:rPr>
          <w:rFonts w:asciiTheme="minorBidi" w:eastAsia="MingLiU_HKSCS" w:hAnsiTheme="minorBidi" w:cstheme="minorBidi"/>
          <w:b/>
          <w:bCs/>
          <w:sz w:val="32"/>
          <w:szCs w:val="32"/>
        </w:rPr>
        <w:t>26</w:t>
      </w:r>
      <w:r w:rsidR="005E2187">
        <w:rPr>
          <w:rFonts w:asciiTheme="minorBidi" w:eastAsia="MingLiU_HKSCS" w:hAnsiTheme="minorBidi" w:cstheme="minorBidi"/>
          <w:b/>
          <w:bCs/>
          <w:sz w:val="32"/>
          <w:szCs w:val="32"/>
        </w:rPr>
        <w:t>/</w:t>
      </w:r>
      <w:r w:rsidR="00754683">
        <w:rPr>
          <w:rFonts w:asciiTheme="minorBidi" w:eastAsia="MingLiU_HKSCS" w:hAnsiTheme="minorBidi" w:cstheme="minorBidi"/>
          <w:b/>
          <w:bCs/>
          <w:sz w:val="32"/>
          <w:szCs w:val="32"/>
        </w:rPr>
        <w:t>11</w:t>
      </w:r>
      <w:r w:rsidR="005E2187">
        <w:rPr>
          <w:rFonts w:asciiTheme="minorBidi" w:eastAsia="MingLiU_HKSCS" w:hAnsiTheme="minorBidi" w:cstheme="minorBidi"/>
          <w:b/>
          <w:bCs/>
          <w:sz w:val="32"/>
          <w:szCs w:val="32"/>
        </w:rPr>
        <w:t>/</w:t>
      </w:r>
      <w:r w:rsidR="008E3EF5">
        <w:rPr>
          <w:rFonts w:asciiTheme="minorBidi" w:eastAsia="MingLiU_HKSCS" w:hAnsiTheme="minorBidi" w:cstheme="minorBidi"/>
          <w:b/>
          <w:bCs/>
          <w:sz w:val="32"/>
          <w:szCs w:val="32"/>
        </w:rPr>
        <w:t xml:space="preserve"> </w:t>
      </w:r>
      <w:r w:rsidRPr="00F75BF1">
        <w:rPr>
          <w:rFonts w:asciiTheme="minorBidi" w:eastAsia="MingLiU_HKSCS" w:hAnsiTheme="minorBidi" w:cstheme="minorBidi"/>
          <w:b/>
          <w:bCs/>
          <w:sz w:val="32"/>
          <w:szCs w:val="32"/>
        </w:rPr>
        <w:t>202</w:t>
      </w:r>
      <w:r w:rsidR="00D17C20" w:rsidRPr="00F75BF1">
        <w:rPr>
          <w:rFonts w:asciiTheme="minorBidi" w:eastAsia="MingLiU_HKSCS" w:hAnsiTheme="minorBidi" w:cstheme="minorBidi"/>
          <w:b/>
          <w:bCs/>
          <w:sz w:val="32"/>
          <w:szCs w:val="32"/>
        </w:rPr>
        <w:t>4</w:t>
      </w:r>
      <w:r w:rsidRPr="00F75BF1">
        <w:rPr>
          <w:rFonts w:asciiTheme="minorBidi" w:eastAsia="MingLiU_HKSCS" w:hAnsiTheme="minorBidi" w:cstheme="minorBidi"/>
          <w:b/>
          <w:bCs/>
          <w:sz w:val="32"/>
          <w:szCs w:val="32"/>
        </w:rPr>
        <w:t xml:space="preserve"> à 1</w:t>
      </w:r>
      <w:r w:rsidR="00754683">
        <w:rPr>
          <w:rFonts w:asciiTheme="minorBidi" w:eastAsia="MingLiU_HKSCS" w:hAnsiTheme="minorBidi" w:cstheme="minorBidi"/>
          <w:b/>
          <w:bCs/>
          <w:sz w:val="32"/>
          <w:szCs w:val="32"/>
        </w:rPr>
        <w:t xml:space="preserve">2 </w:t>
      </w:r>
      <w:r w:rsidRPr="00F75BF1">
        <w:rPr>
          <w:rFonts w:asciiTheme="minorBidi" w:eastAsia="MingLiU_HKSCS" w:hAnsiTheme="minorBidi" w:cstheme="minorBidi"/>
          <w:b/>
          <w:bCs/>
          <w:sz w:val="32"/>
          <w:szCs w:val="32"/>
        </w:rPr>
        <w:t>h</w:t>
      </w:r>
      <w:r w:rsidR="00754683">
        <w:rPr>
          <w:rFonts w:asciiTheme="minorBidi" w:eastAsia="MingLiU_HKSCS" w:hAnsiTheme="minorBidi" w:cstheme="minorBidi"/>
          <w:b/>
          <w:bCs/>
          <w:sz w:val="32"/>
          <w:szCs w:val="32"/>
        </w:rPr>
        <w:t xml:space="preserve"> </w:t>
      </w:r>
      <w:r w:rsidRPr="00F75BF1">
        <w:rPr>
          <w:rFonts w:asciiTheme="minorBidi" w:eastAsia="MingLiU_HKSCS" w:hAnsiTheme="minorBidi" w:cstheme="minorBidi"/>
          <w:b/>
          <w:bCs/>
          <w:sz w:val="32"/>
          <w:szCs w:val="32"/>
        </w:rPr>
        <w:t>00</w:t>
      </w:r>
    </w:p>
    <w:p w14:paraId="022339BE" w14:textId="77777777" w:rsidR="00E60050" w:rsidRPr="00F75BF1" w:rsidRDefault="00E60050" w:rsidP="00F75BF1">
      <w:pPr>
        <w:adjustRightInd w:val="0"/>
        <w:spacing w:line="276" w:lineRule="auto"/>
        <w:jc w:val="center"/>
        <w:rPr>
          <w:rFonts w:asciiTheme="minorBidi" w:eastAsia="BatangChe" w:hAnsiTheme="minorBidi" w:cstheme="minorBidi"/>
          <w:b/>
          <w:bCs/>
          <w:sz w:val="28"/>
          <w:szCs w:val="28"/>
        </w:rPr>
      </w:pPr>
      <w:r w:rsidRPr="00F75BF1">
        <w:rPr>
          <w:rFonts w:asciiTheme="minorBidi" w:eastAsia="MingLiU_HKSCS" w:hAnsiTheme="minorBidi" w:cstheme="minorBidi"/>
          <w:b/>
          <w:bCs/>
          <w:sz w:val="28"/>
          <w:szCs w:val="28"/>
        </w:rPr>
        <w:t>(SEANCE PUBLIQUE)</w:t>
      </w:r>
    </w:p>
    <w:p w14:paraId="1C6ACDA5" w14:textId="77777777" w:rsidR="00E60050" w:rsidRDefault="00F75BF1" w:rsidP="00F75BF1">
      <w:pPr>
        <w:adjustRightInd w:val="0"/>
        <w:spacing w:after="120" w:line="276" w:lineRule="auto"/>
        <w:jc w:val="center"/>
        <w:rPr>
          <w:rFonts w:asciiTheme="minorBidi" w:eastAsia="MingLiU_HKSCS" w:hAnsiTheme="minorBidi" w:cstheme="minorBidi"/>
          <w:b/>
          <w:bCs/>
          <w:sz w:val="28"/>
          <w:szCs w:val="28"/>
        </w:rPr>
      </w:pPr>
      <w:r w:rsidRPr="00F75BF1">
        <w:rPr>
          <w:rFonts w:asciiTheme="minorBidi" w:eastAsia="MingLiU_HKSCS" w:hAnsiTheme="minorBidi" w:cstheme="minorBidi"/>
          <w:b/>
          <w:bCs/>
          <w:sz w:val="28"/>
          <w:szCs w:val="28"/>
        </w:rPr>
        <w:t>-</w:t>
      </w:r>
      <w:r>
        <w:rPr>
          <w:rFonts w:asciiTheme="minorBidi" w:eastAsia="MingLiU_HKSCS" w:hAnsiTheme="minorBidi" w:cstheme="minorBidi"/>
          <w:b/>
          <w:bCs/>
          <w:sz w:val="28"/>
          <w:szCs w:val="28"/>
        </w:rPr>
        <w:t xml:space="preserve"> </w:t>
      </w:r>
      <w:r w:rsidR="005B51F1" w:rsidRPr="00F75BF1">
        <w:rPr>
          <w:rFonts w:asciiTheme="minorBidi" w:eastAsia="MingLiU_HKSCS" w:hAnsiTheme="minorBidi" w:cstheme="minorBidi"/>
          <w:b/>
          <w:bCs/>
          <w:sz w:val="28"/>
          <w:szCs w:val="28"/>
        </w:rPr>
        <w:t>LOT UNIQUE</w:t>
      </w:r>
      <w:r w:rsidRPr="00F75BF1">
        <w:rPr>
          <w:rFonts w:asciiTheme="minorBidi" w:eastAsia="MingLiU_HKSCS" w:hAnsiTheme="minorBidi" w:cstheme="minorBidi"/>
          <w:b/>
          <w:bCs/>
          <w:sz w:val="28"/>
          <w:szCs w:val="28"/>
        </w:rPr>
        <w:t xml:space="preserve"> -</w:t>
      </w:r>
    </w:p>
    <w:p w14:paraId="485FFF72" w14:textId="77777777" w:rsidR="00F75BF1" w:rsidRPr="00F75BF1" w:rsidRDefault="00F75BF1" w:rsidP="00F75BF1">
      <w:pPr>
        <w:adjustRightInd w:val="0"/>
        <w:spacing w:after="120" w:line="276" w:lineRule="auto"/>
        <w:jc w:val="center"/>
        <w:rPr>
          <w:rFonts w:asciiTheme="minorBidi" w:eastAsia="BatangChe" w:hAnsiTheme="minorBidi" w:cstheme="minorBidi"/>
          <w:b/>
          <w:bCs/>
          <w:sz w:val="28"/>
          <w:szCs w:val="28"/>
        </w:rPr>
      </w:pPr>
    </w:p>
    <w:p w14:paraId="25D7945A" w14:textId="77777777" w:rsidR="00E60050" w:rsidRDefault="00E60050" w:rsidP="00E60050">
      <w:pPr>
        <w:adjustRightInd w:val="0"/>
        <w:ind w:left="142"/>
        <w:jc w:val="both"/>
        <w:rPr>
          <w:rFonts w:asciiTheme="majorBidi" w:hAnsiTheme="majorBidi" w:cstheme="majorBidi"/>
        </w:rPr>
      </w:pPr>
    </w:p>
    <w:p w14:paraId="5A6315AA" w14:textId="77777777" w:rsidR="00F75BF1" w:rsidRPr="00E6672B" w:rsidRDefault="00F75BF1" w:rsidP="00E60050">
      <w:pPr>
        <w:adjustRightInd w:val="0"/>
        <w:ind w:left="142"/>
        <w:jc w:val="both"/>
        <w:rPr>
          <w:rFonts w:asciiTheme="majorBidi" w:hAnsiTheme="majorBidi" w:cstheme="majorBidi"/>
        </w:rPr>
      </w:pPr>
    </w:p>
    <w:p w14:paraId="2642F3D9" w14:textId="67FEC272" w:rsidR="00E60050" w:rsidRPr="00713917" w:rsidRDefault="00164C44" w:rsidP="00E85900">
      <w:pPr>
        <w:pBdr>
          <w:top w:val="threeDEmboss" w:sz="24" w:space="6" w:color="auto"/>
          <w:left w:val="threeDEmboss" w:sz="24" w:space="6" w:color="auto"/>
          <w:bottom w:val="threeDEngrave" w:sz="24" w:space="6" w:color="auto"/>
          <w:right w:val="threeDEngrave" w:sz="24" w:space="6" w:color="auto"/>
        </w:pBdr>
        <w:spacing w:line="360" w:lineRule="auto"/>
        <w:jc w:val="center"/>
        <w:rPr>
          <w:rFonts w:asciiTheme="minorBidi" w:eastAsia="BatangChe" w:hAnsiTheme="minorBidi" w:cstheme="minorBidi"/>
          <w:b/>
          <w:bCs/>
          <w:sz w:val="32"/>
          <w:szCs w:val="32"/>
        </w:rPr>
      </w:pPr>
      <w:bookmarkStart w:id="0" w:name="_Hlk158324465"/>
      <w:r w:rsidRPr="00164C44">
        <w:rPr>
          <w:rFonts w:asciiTheme="minorBidi" w:hAnsiTheme="minorBidi" w:cstheme="minorBidi"/>
          <w:b/>
          <w:bCs/>
          <w:spacing w:val="-18"/>
          <w:sz w:val="32"/>
          <w:szCs w:val="32"/>
        </w:rPr>
        <w:t xml:space="preserve">Prestation </w:t>
      </w:r>
      <w:r w:rsidR="00754683">
        <w:rPr>
          <w:rFonts w:asciiTheme="minorBidi" w:hAnsiTheme="minorBidi" w:cstheme="minorBidi"/>
          <w:b/>
          <w:bCs/>
          <w:spacing w:val="-18"/>
          <w:sz w:val="32"/>
          <w:szCs w:val="32"/>
        </w:rPr>
        <w:t>de</w:t>
      </w:r>
      <w:r w:rsidRPr="00164C44">
        <w:rPr>
          <w:rFonts w:asciiTheme="minorBidi" w:hAnsiTheme="minorBidi" w:cstheme="minorBidi"/>
          <w:b/>
          <w:bCs/>
          <w:spacing w:val="-18"/>
          <w:sz w:val="32"/>
          <w:szCs w:val="32"/>
        </w:rPr>
        <w:t xml:space="preserve"> </w:t>
      </w:r>
      <w:r w:rsidR="00AC2CEE">
        <w:rPr>
          <w:rFonts w:asciiTheme="minorBidi" w:hAnsiTheme="minorBidi" w:cstheme="minorBidi"/>
          <w:b/>
          <w:bCs/>
          <w:spacing w:val="-18"/>
          <w:sz w:val="32"/>
          <w:szCs w:val="32"/>
        </w:rPr>
        <w:t>R</w:t>
      </w:r>
      <w:r w:rsidRPr="00164C44">
        <w:rPr>
          <w:rFonts w:asciiTheme="minorBidi" w:hAnsiTheme="minorBidi" w:cstheme="minorBidi"/>
          <w:b/>
          <w:bCs/>
          <w:spacing w:val="-18"/>
          <w:sz w:val="32"/>
          <w:szCs w:val="32"/>
        </w:rPr>
        <w:t xml:space="preserve">estauration au profit </w:t>
      </w:r>
      <w:r w:rsidRPr="00713917">
        <w:rPr>
          <w:rFonts w:asciiTheme="minorBidi" w:hAnsiTheme="minorBidi" w:cstheme="minorBidi"/>
          <w:b/>
          <w:bCs/>
          <w:spacing w:val="-18"/>
          <w:sz w:val="32"/>
          <w:szCs w:val="32"/>
        </w:rPr>
        <w:t xml:space="preserve">de </w:t>
      </w:r>
      <w:r w:rsidR="00F75BF1">
        <w:rPr>
          <w:rFonts w:asciiTheme="minorBidi" w:hAnsiTheme="minorBidi" w:cstheme="minorBidi"/>
          <w:b/>
          <w:bCs/>
          <w:spacing w:val="-18"/>
          <w:sz w:val="32"/>
          <w:szCs w:val="32"/>
        </w:rPr>
        <w:t xml:space="preserve">la Présidence de l’Université Abdelmalek </w:t>
      </w:r>
      <w:proofErr w:type="spellStart"/>
      <w:r w:rsidR="00F75BF1">
        <w:rPr>
          <w:rFonts w:asciiTheme="minorBidi" w:hAnsiTheme="minorBidi" w:cstheme="minorBidi"/>
          <w:b/>
          <w:bCs/>
          <w:spacing w:val="-18"/>
          <w:sz w:val="32"/>
          <w:szCs w:val="32"/>
        </w:rPr>
        <w:t>Essaâdi</w:t>
      </w:r>
      <w:proofErr w:type="spellEnd"/>
      <w:r w:rsidR="00F75BF1">
        <w:rPr>
          <w:rFonts w:asciiTheme="minorBidi" w:hAnsiTheme="minorBidi" w:cstheme="minorBidi"/>
          <w:b/>
          <w:bCs/>
          <w:spacing w:val="-18"/>
          <w:sz w:val="32"/>
          <w:szCs w:val="32"/>
        </w:rPr>
        <w:t xml:space="preserve"> de Tétouan</w:t>
      </w:r>
    </w:p>
    <w:bookmarkEnd w:id="0"/>
    <w:p w14:paraId="7191A48B" w14:textId="77777777" w:rsidR="00360938" w:rsidRPr="00E6672B" w:rsidRDefault="00360938" w:rsidP="00360938">
      <w:pPr>
        <w:spacing w:before="92"/>
        <w:ind w:left="982" w:right="823"/>
        <w:jc w:val="center"/>
      </w:pPr>
    </w:p>
    <w:p w14:paraId="7B626B18" w14:textId="77777777" w:rsidR="00E85900" w:rsidRPr="00713917" w:rsidRDefault="00E85900" w:rsidP="00E85900">
      <w:pPr>
        <w:adjustRightInd w:val="0"/>
        <w:ind w:left="142"/>
        <w:jc w:val="both"/>
        <w:rPr>
          <w:rFonts w:asciiTheme="minorBidi" w:hAnsiTheme="minorBidi" w:cstheme="minorBidi"/>
          <w:i/>
          <w:iCs/>
        </w:rPr>
      </w:pPr>
    </w:p>
    <w:p w14:paraId="09B368A4" w14:textId="77777777" w:rsidR="00E85900" w:rsidRPr="00E6672B" w:rsidRDefault="00E85900" w:rsidP="00360938">
      <w:pPr>
        <w:spacing w:before="92"/>
        <w:ind w:left="982" w:right="823"/>
        <w:jc w:val="center"/>
      </w:pPr>
    </w:p>
    <w:p w14:paraId="42C204DD" w14:textId="77777777" w:rsidR="00754683" w:rsidRDefault="00754683" w:rsidP="00360938">
      <w:pPr>
        <w:spacing w:before="181"/>
        <w:ind w:left="982" w:right="819"/>
        <w:jc w:val="center"/>
        <w:rPr>
          <w:i/>
          <w:iCs/>
          <w:color w:val="C00000"/>
        </w:rPr>
      </w:pPr>
    </w:p>
    <w:p w14:paraId="28416F59" w14:textId="77777777" w:rsidR="00F30C76" w:rsidRDefault="00F30C76" w:rsidP="00360938">
      <w:pPr>
        <w:spacing w:before="181"/>
        <w:ind w:left="982" w:right="819"/>
        <w:jc w:val="center"/>
        <w:rPr>
          <w:i/>
          <w:iCs/>
          <w:color w:val="C00000"/>
        </w:rPr>
      </w:pPr>
    </w:p>
    <w:p w14:paraId="0FB9DB4D" w14:textId="77777777" w:rsidR="00754683" w:rsidRDefault="00754683" w:rsidP="005F368A">
      <w:pPr>
        <w:widowControl/>
        <w:adjustRightInd w:val="0"/>
        <w:jc w:val="center"/>
        <w:rPr>
          <w:rFonts w:ascii="Maiandra GD" w:eastAsia="Calibri" w:hAnsi="Maiandra GD" w:cs="CenturyGothic-Bold"/>
          <w:b/>
          <w:bCs/>
          <w:sz w:val="32"/>
          <w:szCs w:val="28"/>
        </w:rPr>
      </w:pPr>
    </w:p>
    <w:p w14:paraId="77923696" w14:textId="77777777" w:rsidR="006649C9" w:rsidRDefault="006649C9" w:rsidP="005F368A">
      <w:pPr>
        <w:widowControl/>
        <w:adjustRightInd w:val="0"/>
        <w:jc w:val="center"/>
        <w:rPr>
          <w:rFonts w:ascii="Maiandra GD" w:eastAsia="Calibri" w:hAnsi="Maiandra GD" w:cs="CenturyGothic-Bold"/>
          <w:b/>
          <w:bCs/>
          <w:sz w:val="32"/>
          <w:szCs w:val="28"/>
        </w:rPr>
      </w:pPr>
    </w:p>
    <w:p w14:paraId="09366F04" w14:textId="77777777" w:rsidR="006649C9" w:rsidRDefault="006649C9" w:rsidP="005F368A">
      <w:pPr>
        <w:widowControl/>
        <w:adjustRightInd w:val="0"/>
        <w:jc w:val="center"/>
        <w:rPr>
          <w:rFonts w:ascii="Maiandra GD" w:eastAsia="Calibri" w:hAnsi="Maiandra GD" w:cs="CenturyGothic-Bold"/>
          <w:b/>
          <w:bCs/>
          <w:sz w:val="32"/>
          <w:szCs w:val="28"/>
        </w:rPr>
      </w:pPr>
    </w:p>
    <w:p w14:paraId="24C3C1B9" w14:textId="77777777" w:rsidR="006649C9" w:rsidRDefault="006649C9" w:rsidP="005F368A">
      <w:pPr>
        <w:widowControl/>
        <w:adjustRightInd w:val="0"/>
        <w:jc w:val="center"/>
        <w:rPr>
          <w:rFonts w:ascii="Maiandra GD" w:eastAsia="Calibri" w:hAnsi="Maiandra GD" w:cs="CenturyGothic-Bold"/>
          <w:b/>
          <w:bCs/>
          <w:sz w:val="32"/>
          <w:szCs w:val="28"/>
        </w:rPr>
      </w:pPr>
    </w:p>
    <w:p w14:paraId="681ED0F1" w14:textId="77777777" w:rsidR="00DD44B8" w:rsidRDefault="00DD44B8" w:rsidP="005F368A">
      <w:pPr>
        <w:widowControl/>
        <w:adjustRightInd w:val="0"/>
        <w:jc w:val="center"/>
        <w:rPr>
          <w:rFonts w:ascii="Maiandra GD" w:eastAsia="Calibri" w:hAnsi="Maiandra GD" w:cs="CenturyGothic-Bold"/>
          <w:b/>
          <w:bCs/>
          <w:sz w:val="32"/>
          <w:szCs w:val="28"/>
        </w:rPr>
      </w:pPr>
    </w:p>
    <w:p w14:paraId="0142A1B2" w14:textId="77777777" w:rsidR="00DD44B8" w:rsidRDefault="00DD44B8" w:rsidP="005F368A">
      <w:pPr>
        <w:widowControl/>
        <w:adjustRightInd w:val="0"/>
        <w:jc w:val="center"/>
        <w:rPr>
          <w:rFonts w:ascii="Maiandra GD" w:eastAsia="Calibri" w:hAnsi="Maiandra GD" w:cs="CenturyGothic-Bold"/>
          <w:b/>
          <w:bCs/>
          <w:sz w:val="32"/>
          <w:szCs w:val="28"/>
        </w:rPr>
      </w:pPr>
    </w:p>
    <w:p w14:paraId="7441CB9B" w14:textId="77777777" w:rsidR="005F368A" w:rsidRPr="005F368A" w:rsidRDefault="005F368A" w:rsidP="005F368A">
      <w:pPr>
        <w:widowControl/>
        <w:adjustRightInd w:val="0"/>
        <w:jc w:val="center"/>
        <w:rPr>
          <w:rFonts w:ascii="Maiandra GD" w:eastAsia="Calibri" w:hAnsi="Maiandra GD" w:cs="CenturyGothic-Bold"/>
          <w:b/>
          <w:bCs/>
          <w:sz w:val="32"/>
          <w:szCs w:val="28"/>
        </w:rPr>
      </w:pPr>
      <w:r w:rsidRPr="005F368A">
        <w:rPr>
          <w:rFonts w:ascii="Maiandra GD" w:eastAsia="Calibri" w:hAnsi="Maiandra GD" w:cs="CenturyGothic-Bold"/>
          <w:b/>
          <w:bCs/>
          <w:sz w:val="32"/>
          <w:szCs w:val="28"/>
        </w:rPr>
        <w:lastRenderedPageBreak/>
        <w:t>SOMMAIRE</w:t>
      </w:r>
    </w:p>
    <w:p w14:paraId="1B2CDE04" w14:textId="77777777" w:rsidR="005F368A" w:rsidRPr="005F368A" w:rsidRDefault="005F368A" w:rsidP="005F368A">
      <w:pPr>
        <w:widowControl/>
        <w:adjustRightInd w:val="0"/>
        <w:jc w:val="center"/>
        <w:rPr>
          <w:rFonts w:ascii="Maiandra GD" w:eastAsia="Calibri" w:hAnsi="Maiandra GD" w:cs="CenturyGothic-Bold"/>
          <w:b/>
          <w:bCs/>
          <w:sz w:val="24"/>
          <w:szCs w:val="24"/>
        </w:rPr>
      </w:pPr>
    </w:p>
    <w:p w14:paraId="234E0344" w14:textId="77777777" w:rsidR="005F368A" w:rsidRPr="005F368A" w:rsidRDefault="005F368A" w:rsidP="005F368A">
      <w:pPr>
        <w:widowControl/>
        <w:adjustRightInd w:val="0"/>
        <w:jc w:val="center"/>
        <w:rPr>
          <w:rFonts w:ascii="Maiandra GD" w:eastAsia="Calibri" w:hAnsi="Maiandra GD" w:cs="CenturyGothic-Bold"/>
          <w:b/>
          <w:bCs/>
          <w:sz w:val="24"/>
          <w:szCs w:val="24"/>
        </w:rPr>
      </w:pPr>
    </w:p>
    <w:p w14:paraId="02E009F2" w14:textId="77777777" w:rsidR="005F368A" w:rsidRPr="00AC2CEE" w:rsidRDefault="005F368A" w:rsidP="005F368A">
      <w:pPr>
        <w:widowControl/>
        <w:adjustRightInd w:val="0"/>
        <w:rPr>
          <w:rFonts w:asciiTheme="majorBidi" w:eastAsia="Calibri" w:hAnsiTheme="majorBidi" w:cstheme="majorBidi"/>
          <w:b/>
          <w:bCs/>
          <w:sz w:val="24"/>
          <w:szCs w:val="24"/>
          <w:u w:val="single"/>
        </w:rPr>
      </w:pPr>
      <w:r w:rsidRPr="00AC2CEE">
        <w:rPr>
          <w:rFonts w:asciiTheme="majorBidi" w:eastAsia="Calibri" w:hAnsiTheme="majorBidi" w:cstheme="majorBidi"/>
          <w:b/>
          <w:bCs/>
          <w:sz w:val="28"/>
          <w:szCs w:val="26"/>
          <w:u w:val="single"/>
        </w:rPr>
        <w:t>CHAPITRE I :</w:t>
      </w:r>
      <w:r w:rsidRPr="00AC2CEE">
        <w:rPr>
          <w:rFonts w:asciiTheme="majorBidi" w:eastAsia="Calibri" w:hAnsiTheme="majorBidi" w:cstheme="majorBidi"/>
          <w:sz w:val="28"/>
          <w:szCs w:val="26"/>
          <w:u w:val="single"/>
        </w:rPr>
        <w:t xml:space="preserve"> </w:t>
      </w:r>
      <w:r w:rsidRPr="00AC2CEE">
        <w:rPr>
          <w:rFonts w:asciiTheme="majorBidi" w:eastAsia="Calibri" w:hAnsiTheme="majorBidi" w:cstheme="majorBidi"/>
          <w:b/>
          <w:bCs/>
          <w:sz w:val="28"/>
          <w:szCs w:val="26"/>
          <w:u w:val="single"/>
        </w:rPr>
        <w:t xml:space="preserve">CLAUSES ADMINISTRATIVES ET FINANCIERES </w:t>
      </w:r>
    </w:p>
    <w:p w14:paraId="1DA33675" w14:textId="77777777" w:rsidR="005F368A" w:rsidRDefault="005F368A" w:rsidP="005F368A">
      <w:pPr>
        <w:widowControl/>
        <w:adjustRightInd w:val="0"/>
        <w:rPr>
          <w:rFonts w:ascii="Maiandra GD" w:eastAsia="Calibri" w:hAnsi="Maiandra GD" w:cs="CenturyGothic"/>
          <w:sz w:val="24"/>
          <w:szCs w:val="24"/>
        </w:rPr>
      </w:pPr>
    </w:p>
    <w:p w14:paraId="196CE273" w14:textId="7F3A4FA9" w:rsidR="005F368A" w:rsidRPr="001A4D3B" w:rsidRDefault="00AC2CEE" w:rsidP="005F368A">
      <w:pPr>
        <w:widowControl/>
        <w:adjustRightInd w:val="0"/>
        <w:rPr>
          <w:rFonts w:asciiTheme="majorBidi" w:eastAsia="Calibri" w:hAnsiTheme="majorBidi" w:cstheme="majorBidi"/>
          <w:sz w:val="28"/>
          <w:szCs w:val="28"/>
        </w:rPr>
      </w:pPr>
      <w:r w:rsidRPr="001A4D3B">
        <w:rPr>
          <w:rFonts w:asciiTheme="majorBidi" w:eastAsia="Calibri" w:hAnsiTheme="majorBidi" w:cstheme="majorBidi"/>
          <w:sz w:val="28"/>
          <w:szCs w:val="28"/>
        </w:rPr>
        <w:t>ARTICLE 1 : OBJET DU MARCHÉ.</w:t>
      </w:r>
    </w:p>
    <w:p w14:paraId="0138153F" w14:textId="77777777" w:rsidR="005F368A" w:rsidRPr="001A4D3B" w:rsidRDefault="005F368A" w:rsidP="005F368A">
      <w:pPr>
        <w:widowControl/>
        <w:adjustRightInd w:val="0"/>
        <w:rPr>
          <w:rFonts w:asciiTheme="majorBidi" w:eastAsia="Calibri" w:hAnsiTheme="majorBidi" w:cstheme="majorBidi"/>
          <w:sz w:val="28"/>
          <w:szCs w:val="28"/>
        </w:rPr>
      </w:pPr>
    </w:p>
    <w:p w14:paraId="5F93BF97" w14:textId="38BE7FD1" w:rsidR="005F368A" w:rsidRPr="001A4D3B" w:rsidRDefault="00AC2CEE" w:rsidP="005F368A">
      <w:pPr>
        <w:widowControl/>
        <w:adjustRightInd w:val="0"/>
        <w:rPr>
          <w:rFonts w:asciiTheme="majorBidi" w:eastAsia="Calibri" w:hAnsiTheme="majorBidi" w:cstheme="majorBidi"/>
          <w:sz w:val="28"/>
          <w:szCs w:val="28"/>
        </w:rPr>
      </w:pPr>
      <w:r w:rsidRPr="001A4D3B">
        <w:rPr>
          <w:rFonts w:asciiTheme="majorBidi" w:eastAsia="Calibri" w:hAnsiTheme="majorBidi" w:cstheme="majorBidi"/>
          <w:sz w:val="28"/>
          <w:szCs w:val="28"/>
        </w:rPr>
        <w:t>ARTICLE 2 : PIÈCES CONSTITUTIVES DU MARCHÉ.</w:t>
      </w:r>
    </w:p>
    <w:p w14:paraId="4229FC6B" w14:textId="77777777" w:rsidR="005F368A" w:rsidRPr="001A4D3B" w:rsidRDefault="005F368A" w:rsidP="005F368A">
      <w:pPr>
        <w:widowControl/>
        <w:adjustRightInd w:val="0"/>
        <w:rPr>
          <w:rFonts w:asciiTheme="majorBidi" w:eastAsia="Calibri" w:hAnsiTheme="majorBidi" w:cstheme="majorBidi"/>
          <w:sz w:val="28"/>
          <w:szCs w:val="28"/>
        </w:rPr>
      </w:pPr>
    </w:p>
    <w:p w14:paraId="5FC55DC6" w14:textId="54D98B36" w:rsidR="005F368A" w:rsidRPr="001A4D3B" w:rsidRDefault="00AC2CEE" w:rsidP="005F368A">
      <w:pPr>
        <w:widowControl/>
        <w:adjustRightInd w:val="0"/>
        <w:rPr>
          <w:rFonts w:asciiTheme="majorBidi" w:eastAsia="Calibri" w:hAnsiTheme="majorBidi" w:cstheme="majorBidi"/>
          <w:sz w:val="28"/>
          <w:szCs w:val="28"/>
        </w:rPr>
      </w:pPr>
      <w:r w:rsidRPr="001A4D3B">
        <w:rPr>
          <w:rFonts w:asciiTheme="majorBidi" w:eastAsia="Calibri" w:hAnsiTheme="majorBidi" w:cstheme="majorBidi"/>
          <w:sz w:val="28"/>
          <w:szCs w:val="28"/>
        </w:rPr>
        <w:t xml:space="preserve">ARTICLE 3 : TEXTES GÉNÉRAUX </w:t>
      </w:r>
    </w:p>
    <w:p w14:paraId="31AB6B05" w14:textId="77777777" w:rsidR="005F368A" w:rsidRPr="001A4D3B" w:rsidRDefault="005F368A" w:rsidP="005F368A">
      <w:pPr>
        <w:widowControl/>
        <w:adjustRightInd w:val="0"/>
        <w:rPr>
          <w:rFonts w:asciiTheme="majorBidi" w:eastAsia="Calibri" w:hAnsiTheme="majorBidi" w:cstheme="majorBidi"/>
          <w:sz w:val="28"/>
          <w:szCs w:val="28"/>
        </w:rPr>
      </w:pPr>
    </w:p>
    <w:p w14:paraId="18355C7C" w14:textId="58F5480A" w:rsidR="005F368A" w:rsidRPr="001A4D3B" w:rsidRDefault="00AC2CEE" w:rsidP="005F368A">
      <w:pPr>
        <w:widowControl/>
        <w:adjustRightInd w:val="0"/>
        <w:rPr>
          <w:rFonts w:asciiTheme="majorBidi" w:eastAsia="Calibri" w:hAnsiTheme="majorBidi" w:cstheme="majorBidi"/>
          <w:sz w:val="28"/>
          <w:szCs w:val="28"/>
        </w:rPr>
      </w:pPr>
      <w:r w:rsidRPr="001A4D3B">
        <w:rPr>
          <w:rFonts w:asciiTheme="majorBidi" w:eastAsia="Calibri" w:hAnsiTheme="majorBidi" w:cstheme="majorBidi"/>
          <w:sz w:val="28"/>
          <w:szCs w:val="28"/>
        </w:rPr>
        <w:t>ARTICLE 4 : PIECES MISES A LA DISPOSITION DU TITULAIRE</w:t>
      </w:r>
    </w:p>
    <w:p w14:paraId="5229C754" w14:textId="77777777" w:rsidR="005F368A" w:rsidRPr="001A4D3B" w:rsidRDefault="005F368A" w:rsidP="005F368A">
      <w:pPr>
        <w:widowControl/>
        <w:adjustRightInd w:val="0"/>
        <w:rPr>
          <w:rFonts w:asciiTheme="majorBidi" w:eastAsia="Calibri" w:hAnsiTheme="majorBidi" w:cstheme="majorBidi"/>
          <w:sz w:val="28"/>
          <w:szCs w:val="28"/>
        </w:rPr>
      </w:pPr>
    </w:p>
    <w:p w14:paraId="27D0C9E4" w14:textId="7B647BFB" w:rsidR="005F368A" w:rsidRPr="001A4D3B" w:rsidRDefault="00AC2CEE" w:rsidP="005F368A">
      <w:pPr>
        <w:widowControl/>
        <w:adjustRightInd w:val="0"/>
        <w:rPr>
          <w:rFonts w:asciiTheme="majorBidi" w:eastAsia="Calibri" w:hAnsiTheme="majorBidi" w:cstheme="majorBidi"/>
          <w:sz w:val="28"/>
          <w:szCs w:val="28"/>
        </w:rPr>
      </w:pPr>
      <w:r w:rsidRPr="001A4D3B">
        <w:rPr>
          <w:rFonts w:asciiTheme="majorBidi" w:eastAsia="Calibri" w:hAnsiTheme="majorBidi" w:cstheme="majorBidi"/>
          <w:sz w:val="28"/>
          <w:szCs w:val="28"/>
        </w:rPr>
        <w:t>ARTICLE 5 : VALIDITE DU MARCHE ETAPPROBATION DU MARCHE.</w:t>
      </w:r>
    </w:p>
    <w:p w14:paraId="0FDE0AA5" w14:textId="77777777" w:rsidR="005F368A" w:rsidRPr="001A4D3B" w:rsidRDefault="005F368A" w:rsidP="005F368A">
      <w:pPr>
        <w:widowControl/>
        <w:adjustRightInd w:val="0"/>
        <w:rPr>
          <w:rFonts w:asciiTheme="majorBidi" w:eastAsia="Calibri" w:hAnsiTheme="majorBidi" w:cstheme="majorBidi"/>
          <w:sz w:val="28"/>
          <w:szCs w:val="28"/>
        </w:rPr>
      </w:pPr>
    </w:p>
    <w:p w14:paraId="544B151C" w14:textId="5DB81E05" w:rsidR="005F368A" w:rsidRPr="001A4D3B" w:rsidRDefault="00AC2CEE" w:rsidP="005F368A">
      <w:pPr>
        <w:widowControl/>
        <w:adjustRightInd w:val="0"/>
        <w:rPr>
          <w:rFonts w:asciiTheme="majorBidi" w:eastAsia="Calibri" w:hAnsiTheme="majorBidi" w:cstheme="majorBidi"/>
          <w:sz w:val="28"/>
          <w:szCs w:val="28"/>
        </w:rPr>
      </w:pPr>
      <w:r w:rsidRPr="001A4D3B">
        <w:rPr>
          <w:rFonts w:asciiTheme="majorBidi" w:eastAsia="Calibri" w:hAnsiTheme="majorBidi" w:cstheme="majorBidi"/>
          <w:sz w:val="28"/>
          <w:szCs w:val="28"/>
        </w:rPr>
        <w:t>ARTICLE 6 : ELECTION DE DOMICILE.</w:t>
      </w:r>
    </w:p>
    <w:p w14:paraId="5F75C3B6" w14:textId="77777777" w:rsidR="005F368A" w:rsidRPr="001A4D3B" w:rsidRDefault="005F368A" w:rsidP="005F368A">
      <w:pPr>
        <w:widowControl/>
        <w:adjustRightInd w:val="0"/>
        <w:rPr>
          <w:rFonts w:asciiTheme="majorBidi" w:eastAsia="Calibri" w:hAnsiTheme="majorBidi" w:cstheme="majorBidi"/>
          <w:sz w:val="28"/>
          <w:szCs w:val="28"/>
        </w:rPr>
      </w:pPr>
    </w:p>
    <w:p w14:paraId="43E21693" w14:textId="3C066E09" w:rsidR="005F368A" w:rsidRPr="001A4D3B" w:rsidRDefault="00AC2CEE" w:rsidP="005F368A">
      <w:pPr>
        <w:widowControl/>
        <w:adjustRightInd w:val="0"/>
        <w:rPr>
          <w:rFonts w:asciiTheme="majorBidi" w:eastAsia="Calibri" w:hAnsiTheme="majorBidi" w:cstheme="majorBidi"/>
          <w:sz w:val="28"/>
          <w:szCs w:val="28"/>
        </w:rPr>
      </w:pPr>
      <w:r w:rsidRPr="001A4D3B">
        <w:rPr>
          <w:rFonts w:asciiTheme="majorBidi" w:eastAsia="Calibri" w:hAnsiTheme="majorBidi" w:cstheme="majorBidi"/>
          <w:sz w:val="28"/>
          <w:szCs w:val="28"/>
        </w:rPr>
        <w:t>ARTICLE 7 : FRAIS DE TIMBRE ET D’ENREGISTREMENT</w:t>
      </w:r>
    </w:p>
    <w:p w14:paraId="5388F019" w14:textId="77777777" w:rsidR="005F368A" w:rsidRPr="001A4D3B" w:rsidRDefault="005F368A" w:rsidP="005F368A">
      <w:pPr>
        <w:widowControl/>
        <w:adjustRightInd w:val="0"/>
        <w:rPr>
          <w:rFonts w:asciiTheme="majorBidi" w:eastAsia="Calibri" w:hAnsiTheme="majorBidi" w:cstheme="majorBidi"/>
          <w:sz w:val="28"/>
          <w:szCs w:val="28"/>
        </w:rPr>
      </w:pPr>
    </w:p>
    <w:p w14:paraId="476FE219" w14:textId="7B2E5882" w:rsidR="005F368A" w:rsidRPr="001A4D3B" w:rsidRDefault="00AC2CEE" w:rsidP="005F368A">
      <w:pPr>
        <w:widowControl/>
        <w:adjustRightInd w:val="0"/>
        <w:rPr>
          <w:rFonts w:asciiTheme="majorBidi" w:eastAsia="Calibri" w:hAnsiTheme="majorBidi" w:cstheme="majorBidi"/>
          <w:sz w:val="28"/>
          <w:szCs w:val="28"/>
        </w:rPr>
      </w:pPr>
      <w:r w:rsidRPr="001A4D3B">
        <w:rPr>
          <w:rFonts w:asciiTheme="majorBidi" w:eastAsia="Calibri" w:hAnsiTheme="majorBidi" w:cstheme="majorBidi"/>
          <w:sz w:val="28"/>
          <w:szCs w:val="28"/>
        </w:rPr>
        <w:t>ARTICLE 8 : ASSURANCE CONTRE LES RISQUES</w:t>
      </w:r>
    </w:p>
    <w:p w14:paraId="2A41ABF4" w14:textId="77777777" w:rsidR="005F368A" w:rsidRPr="001A4D3B" w:rsidRDefault="005F368A" w:rsidP="005F368A">
      <w:pPr>
        <w:widowControl/>
        <w:adjustRightInd w:val="0"/>
        <w:rPr>
          <w:rFonts w:asciiTheme="majorBidi" w:eastAsia="Calibri" w:hAnsiTheme="majorBidi" w:cstheme="majorBidi"/>
          <w:sz w:val="28"/>
          <w:szCs w:val="28"/>
        </w:rPr>
      </w:pPr>
    </w:p>
    <w:p w14:paraId="346E856F" w14:textId="18A48927" w:rsidR="005F368A" w:rsidRPr="001A4D3B" w:rsidRDefault="00AC2CEE" w:rsidP="005F368A">
      <w:pPr>
        <w:widowControl/>
        <w:adjustRightInd w:val="0"/>
        <w:rPr>
          <w:rFonts w:asciiTheme="majorBidi" w:eastAsia="Calibri" w:hAnsiTheme="majorBidi" w:cstheme="majorBidi"/>
          <w:sz w:val="28"/>
          <w:szCs w:val="28"/>
        </w:rPr>
      </w:pPr>
      <w:r w:rsidRPr="001A4D3B">
        <w:rPr>
          <w:rFonts w:asciiTheme="majorBidi" w:eastAsia="Calibri" w:hAnsiTheme="majorBidi" w:cstheme="majorBidi"/>
          <w:sz w:val="28"/>
          <w:szCs w:val="28"/>
        </w:rPr>
        <w:t>ARTICLE 9 : NANTISSEMENT.</w:t>
      </w:r>
    </w:p>
    <w:p w14:paraId="0F01CC58" w14:textId="77777777" w:rsidR="005F368A" w:rsidRPr="001A4D3B" w:rsidRDefault="005F368A" w:rsidP="005F368A">
      <w:pPr>
        <w:widowControl/>
        <w:adjustRightInd w:val="0"/>
        <w:rPr>
          <w:rFonts w:asciiTheme="majorBidi" w:eastAsia="Calibri" w:hAnsiTheme="majorBidi" w:cstheme="majorBidi"/>
          <w:sz w:val="28"/>
          <w:szCs w:val="28"/>
        </w:rPr>
      </w:pPr>
    </w:p>
    <w:p w14:paraId="5308F75A" w14:textId="3B006161" w:rsidR="005F368A" w:rsidRPr="001A4D3B" w:rsidRDefault="00AC2CEE" w:rsidP="005F368A">
      <w:pPr>
        <w:widowControl/>
        <w:adjustRightInd w:val="0"/>
        <w:rPr>
          <w:rFonts w:asciiTheme="majorBidi" w:eastAsia="Calibri" w:hAnsiTheme="majorBidi" w:cstheme="majorBidi"/>
          <w:sz w:val="28"/>
          <w:szCs w:val="28"/>
        </w:rPr>
      </w:pPr>
      <w:r w:rsidRPr="001A4D3B">
        <w:rPr>
          <w:rFonts w:asciiTheme="majorBidi" w:eastAsia="Calibri" w:hAnsiTheme="majorBidi" w:cstheme="majorBidi"/>
          <w:sz w:val="28"/>
          <w:szCs w:val="28"/>
        </w:rPr>
        <w:t>ARTICLE 10 : SOUS-TRAITANCE.</w:t>
      </w:r>
    </w:p>
    <w:p w14:paraId="1A06180E" w14:textId="77777777" w:rsidR="005F368A" w:rsidRPr="001A4D3B" w:rsidRDefault="005F368A" w:rsidP="005F368A">
      <w:pPr>
        <w:widowControl/>
        <w:adjustRightInd w:val="0"/>
        <w:rPr>
          <w:rFonts w:asciiTheme="majorBidi" w:eastAsia="Calibri" w:hAnsiTheme="majorBidi" w:cstheme="majorBidi"/>
          <w:sz w:val="28"/>
          <w:szCs w:val="28"/>
        </w:rPr>
      </w:pPr>
    </w:p>
    <w:p w14:paraId="76D59B30" w14:textId="7BEC803B" w:rsidR="005F368A" w:rsidRPr="001A4D3B" w:rsidRDefault="00AC2CEE" w:rsidP="005F368A">
      <w:pPr>
        <w:widowControl/>
        <w:adjustRightInd w:val="0"/>
        <w:rPr>
          <w:rFonts w:asciiTheme="majorBidi" w:eastAsia="Calibri" w:hAnsiTheme="majorBidi" w:cstheme="majorBidi"/>
          <w:sz w:val="28"/>
          <w:szCs w:val="28"/>
        </w:rPr>
      </w:pPr>
      <w:r w:rsidRPr="001A4D3B">
        <w:rPr>
          <w:rFonts w:asciiTheme="majorBidi" w:eastAsia="Calibri" w:hAnsiTheme="majorBidi" w:cstheme="majorBidi"/>
          <w:sz w:val="28"/>
          <w:szCs w:val="28"/>
        </w:rPr>
        <w:t>ARTICLE 11 : CAUTIONNEMENT ET RETENUE DE GARANTIE</w:t>
      </w:r>
    </w:p>
    <w:p w14:paraId="7BAF72ED" w14:textId="77777777" w:rsidR="005F368A" w:rsidRPr="001A4D3B" w:rsidRDefault="005F368A" w:rsidP="005F368A">
      <w:pPr>
        <w:widowControl/>
        <w:adjustRightInd w:val="0"/>
        <w:rPr>
          <w:rFonts w:asciiTheme="majorBidi" w:eastAsia="Calibri" w:hAnsiTheme="majorBidi" w:cstheme="majorBidi"/>
          <w:sz w:val="28"/>
          <w:szCs w:val="28"/>
        </w:rPr>
      </w:pPr>
    </w:p>
    <w:p w14:paraId="14D8DCEB" w14:textId="77726DD5" w:rsidR="005F368A" w:rsidRPr="001A4D3B" w:rsidRDefault="00AC2CEE" w:rsidP="005F368A">
      <w:pPr>
        <w:widowControl/>
        <w:adjustRightInd w:val="0"/>
        <w:rPr>
          <w:rFonts w:asciiTheme="majorBidi" w:eastAsia="Calibri" w:hAnsiTheme="majorBidi" w:cstheme="majorBidi"/>
          <w:sz w:val="28"/>
          <w:szCs w:val="28"/>
        </w:rPr>
      </w:pPr>
      <w:r w:rsidRPr="001A4D3B">
        <w:rPr>
          <w:rFonts w:asciiTheme="majorBidi" w:eastAsia="Calibri" w:hAnsiTheme="majorBidi" w:cstheme="majorBidi"/>
          <w:sz w:val="28"/>
          <w:szCs w:val="28"/>
        </w:rPr>
        <w:t xml:space="preserve"> ARTICLE 12 : DELAI D'EXECUTION </w:t>
      </w:r>
    </w:p>
    <w:p w14:paraId="5E9FEFB9" w14:textId="77777777" w:rsidR="005F368A" w:rsidRPr="001A4D3B" w:rsidRDefault="005F368A" w:rsidP="005F368A">
      <w:pPr>
        <w:widowControl/>
        <w:adjustRightInd w:val="0"/>
        <w:rPr>
          <w:rFonts w:asciiTheme="majorBidi" w:eastAsia="Calibri" w:hAnsiTheme="majorBidi" w:cstheme="majorBidi"/>
          <w:sz w:val="28"/>
          <w:szCs w:val="28"/>
        </w:rPr>
      </w:pPr>
    </w:p>
    <w:p w14:paraId="38BC6992" w14:textId="5F73C5A6" w:rsidR="005F368A" w:rsidRPr="001A4D3B" w:rsidRDefault="00AC2CEE" w:rsidP="005F368A">
      <w:pPr>
        <w:widowControl/>
        <w:adjustRightInd w:val="0"/>
        <w:rPr>
          <w:rFonts w:asciiTheme="majorBidi" w:eastAsia="Calibri" w:hAnsiTheme="majorBidi" w:cstheme="majorBidi"/>
          <w:sz w:val="28"/>
          <w:szCs w:val="28"/>
        </w:rPr>
      </w:pPr>
      <w:r w:rsidRPr="001A4D3B">
        <w:rPr>
          <w:rFonts w:asciiTheme="majorBidi" w:eastAsia="Calibri" w:hAnsiTheme="majorBidi" w:cstheme="majorBidi"/>
          <w:sz w:val="28"/>
          <w:szCs w:val="28"/>
        </w:rPr>
        <w:t>ARTICLE 13 : NATURE DES PRIX</w:t>
      </w:r>
    </w:p>
    <w:p w14:paraId="2F2AC5F4" w14:textId="77777777" w:rsidR="005F368A" w:rsidRPr="001A4D3B" w:rsidRDefault="005F368A" w:rsidP="005F368A">
      <w:pPr>
        <w:widowControl/>
        <w:adjustRightInd w:val="0"/>
        <w:rPr>
          <w:rFonts w:asciiTheme="majorBidi" w:eastAsia="Calibri" w:hAnsiTheme="majorBidi" w:cstheme="majorBidi"/>
          <w:sz w:val="28"/>
          <w:szCs w:val="28"/>
        </w:rPr>
      </w:pPr>
    </w:p>
    <w:p w14:paraId="16F8F929" w14:textId="3FB6B613" w:rsidR="005F368A" w:rsidRPr="001A4D3B" w:rsidRDefault="00AC2CEE" w:rsidP="005F368A">
      <w:pPr>
        <w:widowControl/>
        <w:adjustRightInd w:val="0"/>
        <w:rPr>
          <w:rFonts w:asciiTheme="majorBidi" w:eastAsia="Calibri" w:hAnsiTheme="majorBidi" w:cstheme="majorBidi"/>
          <w:sz w:val="28"/>
          <w:szCs w:val="28"/>
        </w:rPr>
      </w:pPr>
      <w:r w:rsidRPr="001A4D3B">
        <w:rPr>
          <w:rFonts w:asciiTheme="majorBidi" w:eastAsia="Calibri" w:hAnsiTheme="majorBidi" w:cstheme="majorBidi"/>
          <w:sz w:val="28"/>
          <w:szCs w:val="28"/>
        </w:rPr>
        <w:t xml:space="preserve">ARTICLE 14 : CARACTERE ET REVISION DES PRIX </w:t>
      </w:r>
    </w:p>
    <w:p w14:paraId="687B535D" w14:textId="77777777" w:rsidR="005F368A" w:rsidRPr="001A4D3B" w:rsidRDefault="005F368A" w:rsidP="005F368A">
      <w:pPr>
        <w:widowControl/>
        <w:adjustRightInd w:val="0"/>
        <w:rPr>
          <w:rFonts w:asciiTheme="majorBidi" w:eastAsia="Calibri" w:hAnsiTheme="majorBidi" w:cstheme="majorBidi"/>
          <w:sz w:val="28"/>
          <w:szCs w:val="28"/>
        </w:rPr>
      </w:pPr>
    </w:p>
    <w:p w14:paraId="5E39FCD6" w14:textId="6307DD03" w:rsidR="005F368A" w:rsidRPr="001A4D3B" w:rsidRDefault="00AC2CEE" w:rsidP="005F368A">
      <w:pPr>
        <w:widowControl/>
        <w:adjustRightInd w:val="0"/>
        <w:rPr>
          <w:rFonts w:asciiTheme="majorBidi" w:eastAsia="Calibri" w:hAnsiTheme="majorBidi" w:cstheme="majorBidi"/>
          <w:sz w:val="28"/>
          <w:szCs w:val="28"/>
        </w:rPr>
      </w:pPr>
      <w:r w:rsidRPr="001A4D3B">
        <w:rPr>
          <w:rFonts w:asciiTheme="majorBidi" w:eastAsia="Calibri" w:hAnsiTheme="majorBidi" w:cstheme="majorBidi"/>
          <w:sz w:val="28"/>
          <w:szCs w:val="28"/>
        </w:rPr>
        <w:t xml:space="preserve">ARTICLE 15 : COMMANDES PARTIELLE </w:t>
      </w:r>
    </w:p>
    <w:p w14:paraId="71A586B7" w14:textId="77777777" w:rsidR="005F368A" w:rsidRPr="001A4D3B" w:rsidRDefault="005F368A" w:rsidP="005F368A">
      <w:pPr>
        <w:widowControl/>
        <w:adjustRightInd w:val="0"/>
        <w:rPr>
          <w:rFonts w:asciiTheme="majorBidi" w:eastAsia="Calibri" w:hAnsiTheme="majorBidi" w:cstheme="majorBidi"/>
          <w:sz w:val="28"/>
          <w:szCs w:val="28"/>
        </w:rPr>
      </w:pPr>
    </w:p>
    <w:p w14:paraId="762E06AD" w14:textId="08C75B57" w:rsidR="005F368A" w:rsidRPr="001A4D3B" w:rsidRDefault="00AC2CEE" w:rsidP="005F368A">
      <w:pPr>
        <w:widowControl/>
        <w:adjustRightInd w:val="0"/>
        <w:rPr>
          <w:rFonts w:asciiTheme="majorBidi" w:eastAsia="Calibri" w:hAnsiTheme="majorBidi" w:cstheme="majorBidi"/>
          <w:sz w:val="28"/>
          <w:szCs w:val="28"/>
        </w:rPr>
      </w:pPr>
      <w:r w:rsidRPr="001A4D3B">
        <w:rPr>
          <w:rFonts w:asciiTheme="majorBidi" w:eastAsia="Calibri" w:hAnsiTheme="majorBidi" w:cstheme="majorBidi"/>
          <w:sz w:val="28"/>
          <w:szCs w:val="28"/>
        </w:rPr>
        <w:t>ARTICLE 16 : MODALITES DE PAIEMENT ET REGLEMENT DE PRESTATIONS</w:t>
      </w:r>
    </w:p>
    <w:p w14:paraId="5EC2FFC6" w14:textId="77777777" w:rsidR="005F368A" w:rsidRPr="001A4D3B" w:rsidRDefault="005F368A" w:rsidP="005F368A">
      <w:pPr>
        <w:widowControl/>
        <w:adjustRightInd w:val="0"/>
        <w:rPr>
          <w:rFonts w:asciiTheme="majorBidi" w:eastAsia="Calibri" w:hAnsiTheme="majorBidi" w:cstheme="majorBidi"/>
          <w:sz w:val="28"/>
          <w:szCs w:val="28"/>
        </w:rPr>
      </w:pPr>
    </w:p>
    <w:p w14:paraId="79DB428A" w14:textId="06C9DA46" w:rsidR="005F368A" w:rsidRPr="001A4D3B" w:rsidRDefault="00AC2CEE" w:rsidP="005F368A">
      <w:pPr>
        <w:widowControl/>
        <w:adjustRightInd w:val="0"/>
        <w:rPr>
          <w:rFonts w:asciiTheme="majorBidi" w:eastAsia="Calibri" w:hAnsiTheme="majorBidi" w:cstheme="majorBidi"/>
          <w:sz w:val="28"/>
          <w:szCs w:val="28"/>
        </w:rPr>
      </w:pPr>
      <w:r w:rsidRPr="001A4D3B">
        <w:rPr>
          <w:rFonts w:asciiTheme="majorBidi" w:eastAsia="Calibri" w:hAnsiTheme="majorBidi" w:cstheme="majorBidi"/>
          <w:sz w:val="28"/>
          <w:szCs w:val="28"/>
        </w:rPr>
        <w:t>ARTICLE 17 : PENALITES DE RETARD</w:t>
      </w:r>
    </w:p>
    <w:p w14:paraId="6B94B2BF" w14:textId="77777777" w:rsidR="005F368A" w:rsidRPr="001A4D3B" w:rsidRDefault="005F368A" w:rsidP="005F368A">
      <w:pPr>
        <w:widowControl/>
        <w:adjustRightInd w:val="0"/>
        <w:rPr>
          <w:rFonts w:asciiTheme="majorBidi" w:eastAsia="Calibri" w:hAnsiTheme="majorBidi" w:cstheme="majorBidi"/>
          <w:sz w:val="28"/>
          <w:szCs w:val="28"/>
        </w:rPr>
      </w:pPr>
    </w:p>
    <w:p w14:paraId="429A4B16" w14:textId="693DE6BD" w:rsidR="005F368A" w:rsidRPr="001A4D3B" w:rsidRDefault="00AC2CEE" w:rsidP="005F368A">
      <w:pPr>
        <w:widowControl/>
        <w:adjustRightInd w:val="0"/>
        <w:rPr>
          <w:rFonts w:asciiTheme="majorBidi" w:eastAsia="Calibri" w:hAnsiTheme="majorBidi" w:cstheme="majorBidi"/>
          <w:sz w:val="28"/>
          <w:szCs w:val="28"/>
        </w:rPr>
      </w:pPr>
      <w:r w:rsidRPr="001A4D3B">
        <w:rPr>
          <w:rFonts w:asciiTheme="majorBidi" w:eastAsia="Calibri" w:hAnsiTheme="majorBidi" w:cstheme="majorBidi"/>
          <w:sz w:val="28"/>
          <w:szCs w:val="28"/>
        </w:rPr>
        <w:t>ARTICLE 18 : RÉCEPTIONS PROVISOIRE ET DÉFINITIVE</w:t>
      </w:r>
    </w:p>
    <w:p w14:paraId="343F7504" w14:textId="77777777" w:rsidR="005F368A" w:rsidRPr="001A4D3B" w:rsidRDefault="005F368A" w:rsidP="005F368A">
      <w:pPr>
        <w:widowControl/>
        <w:adjustRightInd w:val="0"/>
        <w:rPr>
          <w:rFonts w:asciiTheme="majorBidi" w:eastAsia="Calibri" w:hAnsiTheme="majorBidi" w:cstheme="majorBidi"/>
          <w:sz w:val="28"/>
          <w:szCs w:val="28"/>
        </w:rPr>
      </w:pPr>
    </w:p>
    <w:p w14:paraId="0178F51F" w14:textId="4B8C87AD" w:rsidR="005F368A" w:rsidRPr="001A4D3B" w:rsidRDefault="00AC2CEE" w:rsidP="005F368A">
      <w:pPr>
        <w:widowControl/>
        <w:adjustRightInd w:val="0"/>
        <w:rPr>
          <w:rFonts w:asciiTheme="majorBidi" w:eastAsia="Calibri" w:hAnsiTheme="majorBidi" w:cstheme="majorBidi"/>
          <w:sz w:val="28"/>
          <w:szCs w:val="28"/>
        </w:rPr>
      </w:pPr>
      <w:r w:rsidRPr="001A4D3B">
        <w:rPr>
          <w:rFonts w:asciiTheme="majorBidi" w:eastAsia="Calibri" w:hAnsiTheme="majorBidi" w:cstheme="majorBidi"/>
          <w:sz w:val="28"/>
          <w:szCs w:val="28"/>
        </w:rPr>
        <w:t xml:space="preserve">ARTICLE 19 : </w:t>
      </w:r>
      <w:r w:rsidRPr="009B4597">
        <w:rPr>
          <w:rFonts w:asciiTheme="majorBidi" w:eastAsia="Calibri" w:hAnsiTheme="majorBidi" w:cstheme="majorBidi"/>
          <w:sz w:val="28"/>
          <w:szCs w:val="28"/>
        </w:rPr>
        <w:t>DELAI DE GARANTIE</w:t>
      </w:r>
    </w:p>
    <w:p w14:paraId="18605180" w14:textId="77777777" w:rsidR="005F368A" w:rsidRPr="001A4D3B" w:rsidRDefault="005F368A" w:rsidP="005F368A">
      <w:pPr>
        <w:widowControl/>
        <w:adjustRightInd w:val="0"/>
        <w:rPr>
          <w:rFonts w:asciiTheme="majorBidi" w:eastAsia="Calibri" w:hAnsiTheme="majorBidi" w:cstheme="majorBidi"/>
          <w:sz w:val="28"/>
          <w:szCs w:val="28"/>
        </w:rPr>
      </w:pPr>
    </w:p>
    <w:p w14:paraId="4223478F" w14:textId="603E27DF" w:rsidR="005F368A" w:rsidRPr="001A4D3B" w:rsidRDefault="00AC2CEE" w:rsidP="005F368A">
      <w:pPr>
        <w:widowControl/>
        <w:adjustRightInd w:val="0"/>
        <w:rPr>
          <w:rFonts w:asciiTheme="majorBidi" w:eastAsia="Calibri" w:hAnsiTheme="majorBidi" w:cstheme="majorBidi"/>
          <w:sz w:val="28"/>
          <w:szCs w:val="28"/>
        </w:rPr>
      </w:pPr>
      <w:r w:rsidRPr="001A4D3B">
        <w:rPr>
          <w:rFonts w:asciiTheme="majorBidi" w:eastAsia="Calibri" w:hAnsiTheme="majorBidi" w:cstheme="majorBidi"/>
          <w:sz w:val="28"/>
          <w:szCs w:val="28"/>
        </w:rPr>
        <w:t>ARTICLE 20 : OBLIGATION ET RESPONSABILITE DU TITULAIRE</w:t>
      </w:r>
    </w:p>
    <w:p w14:paraId="5E7D16CC" w14:textId="77777777" w:rsidR="005F368A" w:rsidRPr="001A4D3B" w:rsidRDefault="005F368A" w:rsidP="005F368A">
      <w:pPr>
        <w:widowControl/>
        <w:adjustRightInd w:val="0"/>
        <w:rPr>
          <w:rFonts w:asciiTheme="majorBidi" w:eastAsia="Calibri" w:hAnsiTheme="majorBidi" w:cstheme="majorBidi"/>
          <w:sz w:val="28"/>
          <w:szCs w:val="28"/>
        </w:rPr>
      </w:pPr>
    </w:p>
    <w:p w14:paraId="7FE06A2B" w14:textId="795F8354" w:rsidR="005F368A" w:rsidRPr="001A4D3B" w:rsidRDefault="00AC2CEE" w:rsidP="005F368A">
      <w:pPr>
        <w:widowControl/>
        <w:adjustRightInd w:val="0"/>
        <w:rPr>
          <w:rFonts w:asciiTheme="majorBidi" w:eastAsia="Calibri" w:hAnsiTheme="majorBidi" w:cstheme="majorBidi"/>
          <w:sz w:val="28"/>
          <w:szCs w:val="28"/>
        </w:rPr>
      </w:pPr>
      <w:r w:rsidRPr="001A4D3B">
        <w:rPr>
          <w:rFonts w:asciiTheme="majorBidi" w:eastAsia="Calibri" w:hAnsiTheme="majorBidi" w:cstheme="majorBidi"/>
          <w:sz w:val="28"/>
          <w:szCs w:val="28"/>
        </w:rPr>
        <w:t>ARTICLE 21 : LIEUX D’EXECUTION DES PRESTATIONS</w:t>
      </w:r>
    </w:p>
    <w:p w14:paraId="5F56008F" w14:textId="77777777" w:rsidR="005F368A" w:rsidRPr="001A4D3B" w:rsidRDefault="005F368A" w:rsidP="005F368A">
      <w:pPr>
        <w:widowControl/>
        <w:adjustRightInd w:val="0"/>
        <w:rPr>
          <w:rFonts w:asciiTheme="majorBidi" w:eastAsia="Calibri" w:hAnsiTheme="majorBidi" w:cstheme="majorBidi"/>
          <w:sz w:val="28"/>
          <w:szCs w:val="28"/>
        </w:rPr>
      </w:pPr>
    </w:p>
    <w:p w14:paraId="0160616B" w14:textId="35402887" w:rsidR="005F368A" w:rsidRPr="001A4D3B" w:rsidRDefault="00AC2CEE" w:rsidP="005F368A">
      <w:pPr>
        <w:widowControl/>
        <w:adjustRightInd w:val="0"/>
        <w:rPr>
          <w:rFonts w:asciiTheme="majorBidi" w:eastAsia="Calibri" w:hAnsiTheme="majorBidi" w:cstheme="majorBidi"/>
          <w:sz w:val="28"/>
          <w:szCs w:val="28"/>
        </w:rPr>
      </w:pPr>
      <w:r w:rsidRPr="001A4D3B">
        <w:rPr>
          <w:rFonts w:asciiTheme="majorBidi" w:eastAsia="Calibri" w:hAnsiTheme="majorBidi" w:cstheme="majorBidi"/>
          <w:sz w:val="28"/>
          <w:szCs w:val="28"/>
        </w:rPr>
        <w:t>ARTICLE 22 : REPRESENTATION DU PRESTATAIRE</w:t>
      </w:r>
    </w:p>
    <w:p w14:paraId="6985F5D3" w14:textId="77777777" w:rsidR="005F368A" w:rsidRPr="001A4D3B" w:rsidRDefault="005F368A" w:rsidP="005F368A">
      <w:pPr>
        <w:widowControl/>
        <w:adjustRightInd w:val="0"/>
        <w:rPr>
          <w:rFonts w:asciiTheme="majorBidi" w:eastAsia="Calibri" w:hAnsiTheme="majorBidi" w:cstheme="majorBidi"/>
          <w:sz w:val="28"/>
          <w:szCs w:val="28"/>
        </w:rPr>
      </w:pPr>
    </w:p>
    <w:p w14:paraId="53348315" w14:textId="755850A2" w:rsidR="005F368A" w:rsidRPr="001A4D3B" w:rsidRDefault="00AC2CEE" w:rsidP="005F368A">
      <w:pPr>
        <w:widowControl/>
        <w:adjustRightInd w:val="0"/>
        <w:rPr>
          <w:rFonts w:asciiTheme="majorBidi" w:eastAsia="Calibri" w:hAnsiTheme="majorBidi" w:cstheme="majorBidi"/>
          <w:sz w:val="28"/>
          <w:szCs w:val="28"/>
        </w:rPr>
      </w:pPr>
      <w:r w:rsidRPr="001A4D3B">
        <w:rPr>
          <w:rFonts w:asciiTheme="majorBidi" w:eastAsia="Calibri" w:hAnsiTheme="majorBidi" w:cstheme="majorBidi"/>
          <w:sz w:val="28"/>
          <w:szCs w:val="28"/>
        </w:rPr>
        <w:t>ARTICLE 2</w:t>
      </w:r>
      <w:r>
        <w:rPr>
          <w:rFonts w:asciiTheme="majorBidi" w:eastAsia="Calibri" w:hAnsiTheme="majorBidi" w:cstheme="majorBidi"/>
          <w:sz w:val="28"/>
          <w:szCs w:val="28"/>
        </w:rPr>
        <w:t>3</w:t>
      </w:r>
      <w:r w:rsidRPr="001A4D3B">
        <w:rPr>
          <w:rFonts w:asciiTheme="majorBidi" w:eastAsia="Calibri" w:hAnsiTheme="majorBidi" w:cstheme="majorBidi"/>
          <w:sz w:val="28"/>
          <w:szCs w:val="28"/>
        </w:rPr>
        <w:t xml:space="preserve"> : RETENUE A LA SOURCE APPLICABLE </w:t>
      </w:r>
    </w:p>
    <w:p w14:paraId="2095A35C" w14:textId="77777777" w:rsidR="005F368A" w:rsidRPr="001A4D3B" w:rsidRDefault="005F368A" w:rsidP="005F368A">
      <w:pPr>
        <w:widowControl/>
        <w:adjustRightInd w:val="0"/>
        <w:rPr>
          <w:rFonts w:asciiTheme="majorBidi" w:eastAsia="Calibri" w:hAnsiTheme="majorBidi" w:cstheme="majorBidi"/>
          <w:sz w:val="28"/>
          <w:szCs w:val="28"/>
        </w:rPr>
      </w:pPr>
    </w:p>
    <w:p w14:paraId="32D4CED2" w14:textId="65E5A036" w:rsidR="005F368A" w:rsidRPr="001A4D3B" w:rsidRDefault="00AC2CEE" w:rsidP="00AC2CEE">
      <w:pPr>
        <w:widowControl/>
        <w:adjustRightInd w:val="0"/>
        <w:rPr>
          <w:rFonts w:asciiTheme="majorBidi" w:eastAsia="Calibri" w:hAnsiTheme="majorBidi" w:cstheme="majorBidi"/>
          <w:sz w:val="28"/>
          <w:szCs w:val="28"/>
        </w:rPr>
      </w:pPr>
      <w:r w:rsidRPr="001A4D3B">
        <w:rPr>
          <w:rFonts w:asciiTheme="majorBidi" w:eastAsia="Calibri" w:hAnsiTheme="majorBidi" w:cstheme="majorBidi"/>
          <w:sz w:val="28"/>
          <w:szCs w:val="28"/>
        </w:rPr>
        <w:t>ARTICLE 2</w:t>
      </w:r>
      <w:r>
        <w:rPr>
          <w:rFonts w:asciiTheme="majorBidi" w:eastAsia="Calibri" w:hAnsiTheme="majorBidi" w:cstheme="majorBidi"/>
          <w:sz w:val="28"/>
          <w:szCs w:val="28"/>
        </w:rPr>
        <w:t>4</w:t>
      </w:r>
      <w:r w:rsidRPr="001A4D3B">
        <w:rPr>
          <w:rFonts w:asciiTheme="majorBidi" w:eastAsia="Calibri" w:hAnsiTheme="majorBidi" w:cstheme="majorBidi"/>
          <w:sz w:val="28"/>
          <w:szCs w:val="28"/>
        </w:rPr>
        <w:t xml:space="preserve"> : PROTECTION DE LA MAIN D'ŒUVRE, CONDITIONS DE TRAVAIL,</w:t>
      </w:r>
      <w:r>
        <w:rPr>
          <w:rFonts w:asciiTheme="majorBidi" w:eastAsia="Calibri" w:hAnsiTheme="majorBidi" w:cstheme="majorBidi"/>
          <w:sz w:val="28"/>
          <w:szCs w:val="28"/>
        </w:rPr>
        <w:t xml:space="preserve"> </w:t>
      </w:r>
      <w:r w:rsidRPr="001A4D3B">
        <w:rPr>
          <w:rFonts w:asciiTheme="majorBidi" w:eastAsia="Calibri" w:hAnsiTheme="majorBidi" w:cstheme="majorBidi"/>
          <w:sz w:val="28"/>
          <w:szCs w:val="28"/>
        </w:rPr>
        <w:t>IMMIGRATION AU MAROC</w:t>
      </w:r>
    </w:p>
    <w:p w14:paraId="290F2223" w14:textId="77777777" w:rsidR="005F368A" w:rsidRPr="001A4D3B" w:rsidRDefault="005F368A" w:rsidP="005F368A">
      <w:pPr>
        <w:widowControl/>
        <w:adjustRightInd w:val="0"/>
        <w:rPr>
          <w:rFonts w:asciiTheme="majorBidi" w:eastAsia="Calibri" w:hAnsiTheme="majorBidi" w:cstheme="majorBidi"/>
          <w:sz w:val="28"/>
          <w:szCs w:val="28"/>
        </w:rPr>
      </w:pPr>
    </w:p>
    <w:p w14:paraId="449D5602" w14:textId="5CED0784" w:rsidR="005F368A" w:rsidRPr="001A4D3B" w:rsidRDefault="00AC2CEE" w:rsidP="005F368A">
      <w:pPr>
        <w:widowControl/>
        <w:adjustRightInd w:val="0"/>
        <w:rPr>
          <w:rFonts w:asciiTheme="majorBidi" w:eastAsia="Calibri" w:hAnsiTheme="majorBidi" w:cstheme="majorBidi"/>
          <w:sz w:val="28"/>
          <w:szCs w:val="28"/>
        </w:rPr>
      </w:pPr>
      <w:r w:rsidRPr="003B3165">
        <w:rPr>
          <w:rFonts w:asciiTheme="majorBidi" w:eastAsia="Calibri" w:hAnsiTheme="majorBidi" w:cstheme="majorBidi"/>
          <w:sz w:val="28"/>
          <w:szCs w:val="28"/>
        </w:rPr>
        <w:t xml:space="preserve">ARTICLE </w:t>
      </w:r>
      <w:r>
        <w:rPr>
          <w:rFonts w:asciiTheme="majorBidi" w:eastAsia="Calibri" w:hAnsiTheme="majorBidi" w:cstheme="majorBidi"/>
          <w:sz w:val="28"/>
          <w:szCs w:val="28"/>
        </w:rPr>
        <w:t>25</w:t>
      </w:r>
      <w:r w:rsidRPr="001A4D3B">
        <w:rPr>
          <w:rFonts w:asciiTheme="majorBidi" w:eastAsia="Calibri" w:hAnsiTheme="majorBidi" w:cstheme="majorBidi"/>
          <w:sz w:val="28"/>
          <w:szCs w:val="28"/>
        </w:rPr>
        <w:t xml:space="preserve"> : RESILIATION DU MARCHE</w:t>
      </w:r>
    </w:p>
    <w:p w14:paraId="62F95487" w14:textId="77777777" w:rsidR="005F368A" w:rsidRPr="001A4D3B" w:rsidRDefault="005F368A" w:rsidP="005F368A">
      <w:pPr>
        <w:widowControl/>
        <w:adjustRightInd w:val="0"/>
        <w:rPr>
          <w:rFonts w:asciiTheme="majorBidi" w:eastAsia="Calibri" w:hAnsiTheme="majorBidi" w:cstheme="majorBidi"/>
          <w:sz w:val="28"/>
          <w:szCs w:val="28"/>
        </w:rPr>
      </w:pPr>
    </w:p>
    <w:p w14:paraId="122CBC07" w14:textId="37413DCF" w:rsidR="005F368A" w:rsidRPr="001A4D3B" w:rsidRDefault="00AC2CEE" w:rsidP="005F368A">
      <w:pPr>
        <w:widowControl/>
        <w:adjustRightInd w:val="0"/>
        <w:rPr>
          <w:rFonts w:asciiTheme="majorBidi" w:eastAsia="Calibri" w:hAnsiTheme="majorBidi" w:cstheme="majorBidi"/>
          <w:sz w:val="28"/>
          <w:szCs w:val="28"/>
        </w:rPr>
      </w:pPr>
      <w:r w:rsidRPr="003B3165">
        <w:rPr>
          <w:rFonts w:asciiTheme="majorBidi" w:eastAsia="Calibri" w:hAnsiTheme="majorBidi" w:cstheme="majorBidi"/>
          <w:sz w:val="28"/>
          <w:szCs w:val="28"/>
        </w:rPr>
        <w:t xml:space="preserve">ARTICLE </w:t>
      </w:r>
      <w:r>
        <w:rPr>
          <w:rFonts w:asciiTheme="majorBidi" w:eastAsia="Calibri" w:hAnsiTheme="majorBidi" w:cstheme="majorBidi"/>
          <w:sz w:val="28"/>
          <w:szCs w:val="28"/>
        </w:rPr>
        <w:t>26</w:t>
      </w:r>
      <w:r w:rsidRPr="001A4D3B">
        <w:rPr>
          <w:rFonts w:asciiTheme="majorBidi" w:eastAsia="Calibri" w:hAnsiTheme="majorBidi" w:cstheme="majorBidi"/>
          <w:sz w:val="28"/>
          <w:szCs w:val="28"/>
        </w:rPr>
        <w:t xml:space="preserve"> : CONTESTATIONS ET LITIGES</w:t>
      </w:r>
    </w:p>
    <w:p w14:paraId="59360B1E" w14:textId="77777777" w:rsidR="005F368A" w:rsidRPr="001A4D3B" w:rsidRDefault="005F368A" w:rsidP="005F368A">
      <w:pPr>
        <w:widowControl/>
        <w:adjustRightInd w:val="0"/>
        <w:rPr>
          <w:rFonts w:asciiTheme="majorBidi" w:eastAsia="Calibri" w:hAnsiTheme="majorBidi" w:cstheme="majorBidi"/>
          <w:sz w:val="28"/>
          <w:szCs w:val="28"/>
        </w:rPr>
      </w:pPr>
    </w:p>
    <w:p w14:paraId="09556F0B" w14:textId="001EC391" w:rsidR="005F368A" w:rsidRPr="001A4D3B" w:rsidRDefault="00AC2CEE" w:rsidP="005F368A">
      <w:pPr>
        <w:widowControl/>
        <w:adjustRightInd w:val="0"/>
        <w:rPr>
          <w:rFonts w:asciiTheme="majorBidi" w:eastAsia="Calibri" w:hAnsiTheme="majorBidi" w:cstheme="majorBidi"/>
          <w:sz w:val="28"/>
          <w:szCs w:val="28"/>
        </w:rPr>
      </w:pPr>
      <w:r w:rsidRPr="001A4D3B">
        <w:rPr>
          <w:rFonts w:asciiTheme="majorBidi" w:eastAsia="Calibri" w:hAnsiTheme="majorBidi" w:cstheme="majorBidi"/>
          <w:sz w:val="28"/>
          <w:szCs w:val="28"/>
        </w:rPr>
        <w:t xml:space="preserve"> </w:t>
      </w:r>
      <w:r w:rsidRPr="003B3165">
        <w:rPr>
          <w:rFonts w:asciiTheme="majorBidi" w:eastAsia="Calibri" w:hAnsiTheme="majorBidi" w:cstheme="majorBidi"/>
          <w:sz w:val="28"/>
          <w:szCs w:val="28"/>
        </w:rPr>
        <w:t xml:space="preserve">ARTICLE </w:t>
      </w:r>
      <w:r w:rsidRPr="001A4D3B">
        <w:rPr>
          <w:rFonts w:asciiTheme="majorBidi" w:eastAsia="Calibri" w:hAnsiTheme="majorBidi" w:cstheme="majorBidi"/>
          <w:sz w:val="28"/>
          <w:szCs w:val="28"/>
        </w:rPr>
        <w:t>2</w:t>
      </w:r>
      <w:r>
        <w:rPr>
          <w:rFonts w:asciiTheme="majorBidi" w:eastAsia="Calibri" w:hAnsiTheme="majorBidi" w:cstheme="majorBidi"/>
          <w:sz w:val="28"/>
          <w:szCs w:val="28"/>
        </w:rPr>
        <w:t>7</w:t>
      </w:r>
      <w:r w:rsidRPr="001A4D3B">
        <w:rPr>
          <w:rFonts w:asciiTheme="majorBidi" w:eastAsia="Calibri" w:hAnsiTheme="majorBidi" w:cstheme="majorBidi"/>
          <w:sz w:val="28"/>
          <w:szCs w:val="28"/>
        </w:rPr>
        <w:t xml:space="preserve"> : SECRET PROFESSIONNEL</w:t>
      </w:r>
    </w:p>
    <w:p w14:paraId="2D91B71D" w14:textId="77777777" w:rsidR="005F368A" w:rsidRPr="001A4D3B" w:rsidRDefault="005F368A" w:rsidP="005F368A">
      <w:pPr>
        <w:widowControl/>
        <w:adjustRightInd w:val="0"/>
        <w:rPr>
          <w:rFonts w:asciiTheme="majorBidi" w:eastAsia="Calibri" w:hAnsiTheme="majorBidi" w:cstheme="majorBidi"/>
          <w:sz w:val="28"/>
          <w:szCs w:val="28"/>
        </w:rPr>
      </w:pPr>
    </w:p>
    <w:p w14:paraId="4A2A9D44" w14:textId="7725CC62" w:rsidR="005F368A" w:rsidRPr="001A4D3B" w:rsidRDefault="00AC2CEE" w:rsidP="005F368A">
      <w:pPr>
        <w:widowControl/>
        <w:adjustRightInd w:val="0"/>
        <w:rPr>
          <w:rFonts w:asciiTheme="majorBidi" w:eastAsia="Calibri" w:hAnsiTheme="majorBidi" w:cstheme="majorBidi"/>
          <w:sz w:val="28"/>
          <w:szCs w:val="28"/>
        </w:rPr>
      </w:pPr>
      <w:r w:rsidRPr="003B3165">
        <w:rPr>
          <w:rFonts w:asciiTheme="majorBidi" w:eastAsia="Calibri" w:hAnsiTheme="majorBidi" w:cstheme="majorBidi"/>
          <w:sz w:val="28"/>
          <w:szCs w:val="28"/>
        </w:rPr>
        <w:t xml:space="preserve">ARTICLE </w:t>
      </w:r>
      <w:r w:rsidRPr="001A4D3B">
        <w:rPr>
          <w:rFonts w:asciiTheme="majorBidi" w:eastAsia="Calibri" w:hAnsiTheme="majorBidi" w:cstheme="majorBidi"/>
          <w:sz w:val="28"/>
          <w:szCs w:val="28"/>
        </w:rPr>
        <w:t>2</w:t>
      </w:r>
      <w:r>
        <w:rPr>
          <w:rFonts w:asciiTheme="majorBidi" w:eastAsia="Calibri" w:hAnsiTheme="majorBidi" w:cstheme="majorBidi"/>
          <w:sz w:val="28"/>
          <w:szCs w:val="28"/>
        </w:rPr>
        <w:t>8</w:t>
      </w:r>
      <w:r w:rsidRPr="001A4D3B">
        <w:rPr>
          <w:rFonts w:asciiTheme="majorBidi" w:eastAsia="Calibri" w:hAnsiTheme="majorBidi" w:cstheme="majorBidi"/>
          <w:sz w:val="28"/>
          <w:szCs w:val="28"/>
        </w:rPr>
        <w:t xml:space="preserve"> : LUTTE CONTRE LA FRAUDE ET LA CORRUPTION </w:t>
      </w:r>
    </w:p>
    <w:p w14:paraId="5FE0095A" w14:textId="77777777" w:rsidR="005F368A" w:rsidRPr="001A4D3B" w:rsidRDefault="005F368A" w:rsidP="005F368A">
      <w:pPr>
        <w:widowControl/>
        <w:adjustRightInd w:val="0"/>
        <w:rPr>
          <w:rFonts w:asciiTheme="majorBidi" w:eastAsia="Calibri" w:hAnsiTheme="majorBidi" w:cstheme="majorBidi"/>
          <w:sz w:val="28"/>
          <w:szCs w:val="28"/>
        </w:rPr>
      </w:pPr>
    </w:p>
    <w:p w14:paraId="30D39EC2" w14:textId="1B250B0E" w:rsidR="005F368A" w:rsidRDefault="00AC2CEE" w:rsidP="005F368A">
      <w:pPr>
        <w:widowControl/>
        <w:adjustRightInd w:val="0"/>
        <w:rPr>
          <w:rFonts w:asciiTheme="majorBidi" w:eastAsia="Calibri" w:hAnsiTheme="majorBidi" w:cstheme="majorBidi"/>
          <w:sz w:val="28"/>
          <w:szCs w:val="28"/>
        </w:rPr>
      </w:pPr>
      <w:r w:rsidRPr="003B3165">
        <w:rPr>
          <w:rFonts w:asciiTheme="majorBidi" w:eastAsia="Calibri" w:hAnsiTheme="majorBidi" w:cstheme="majorBidi"/>
          <w:sz w:val="28"/>
          <w:szCs w:val="28"/>
        </w:rPr>
        <w:t xml:space="preserve">ARTICLE </w:t>
      </w:r>
      <w:r>
        <w:rPr>
          <w:rFonts w:asciiTheme="majorBidi" w:eastAsia="Calibri" w:hAnsiTheme="majorBidi" w:cstheme="majorBidi"/>
          <w:sz w:val="28"/>
          <w:szCs w:val="28"/>
        </w:rPr>
        <w:t>29</w:t>
      </w:r>
      <w:r w:rsidRPr="001A4D3B">
        <w:rPr>
          <w:rFonts w:asciiTheme="majorBidi" w:eastAsia="Calibri" w:hAnsiTheme="majorBidi" w:cstheme="majorBidi"/>
          <w:sz w:val="28"/>
          <w:szCs w:val="28"/>
        </w:rPr>
        <w:t xml:space="preserve"> : </w:t>
      </w:r>
      <w:r w:rsidRPr="009B4597">
        <w:rPr>
          <w:rFonts w:asciiTheme="majorBidi" w:eastAsia="Calibri" w:hAnsiTheme="majorBidi" w:cstheme="majorBidi"/>
          <w:sz w:val="28"/>
          <w:szCs w:val="28"/>
        </w:rPr>
        <w:t>RÈGLEMENT DES DIFFERENDS ET DES LITIGES ET PENALITES</w:t>
      </w:r>
    </w:p>
    <w:p w14:paraId="417E42E1" w14:textId="77777777" w:rsidR="00242A92" w:rsidRDefault="00242A92" w:rsidP="005F368A">
      <w:pPr>
        <w:widowControl/>
        <w:adjustRightInd w:val="0"/>
        <w:rPr>
          <w:rFonts w:asciiTheme="majorBidi" w:eastAsia="Calibri" w:hAnsiTheme="majorBidi" w:cstheme="majorBidi"/>
          <w:sz w:val="28"/>
          <w:szCs w:val="28"/>
          <w:rtl/>
        </w:rPr>
      </w:pPr>
    </w:p>
    <w:p w14:paraId="23D899BE" w14:textId="37C1A6B4" w:rsidR="00242A92" w:rsidRPr="005E2187" w:rsidRDefault="00AC2CEE" w:rsidP="00242A92">
      <w:pPr>
        <w:widowControl/>
        <w:adjustRightInd w:val="0"/>
        <w:rPr>
          <w:rFonts w:asciiTheme="majorBidi" w:eastAsiaTheme="minorHAnsi" w:hAnsiTheme="majorBidi" w:cstheme="majorBidi"/>
          <w:sz w:val="28"/>
          <w:szCs w:val="28"/>
        </w:rPr>
      </w:pPr>
      <w:bookmarkStart w:id="1" w:name="_Hlk176648807"/>
      <w:bookmarkStart w:id="2" w:name="_Hlk176648573"/>
      <w:r w:rsidRPr="005E2187">
        <w:rPr>
          <w:rFonts w:asciiTheme="majorBidi" w:eastAsia="Calibri" w:hAnsiTheme="majorBidi" w:cstheme="majorBidi"/>
          <w:sz w:val="28"/>
          <w:szCs w:val="28"/>
        </w:rPr>
        <w:t>ARTICLE 30 :</w:t>
      </w:r>
      <w:bookmarkEnd w:id="1"/>
      <w:r w:rsidRPr="005E2187">
        <w:rPr>
          <w:rFonts w:asciiTheme="majorBidi" w:eastAsia="Calibri" w:hAnsiTheme="majorBidi" w:cstheme="majorBidi"/>
          <w:sz w:val="28"/>
          <w:szCs w:val="28"/>
        </w:rPr>
        <w:t xml:space="preserve"> </w:t>
      </w:r>
      <w:r w:rsidRPr="005E2187">
        <w:rPr>
          <w:rFonts w:asciiTheme="majorBidi" w:eastAsiaTheme="minorHAnsi" w:hAnsiTheme="majorBidi" w:cstheme="majorBidi"/>
          <w:sz w:val="28"/>
          <w:szCs w:val="28"/>
        </w:rPr>
        <w:t xml:space="preserve"> OCTROI D'AVANCE</w:t>
      </w:r>
    </w:p>
    <w:p w14:paraId="478EC5FF" w14:textId="77777777" w:rsidR="00242A92" w:rsidRPr="005E2187" w:rsidRDefault="00242A92" w:rsidP="00242A92">
      <w:pPr>
        <w:widowControl/>
        <w:adjustRightInd w:val="0"/>
        <w:rPr>
          <w:rFonts w:asciiTheme="majorBidi" w:eastAsiaTheme="minorHAnsi" w:hAnsiTheme="majorBidi" w:cstheme="majorBidi"/>
          <w:sz w:val="28"/>
          <w:szCs w:val="28"/>
        </w:rPr>
      </w:pPr>
    </w:p>
    <w:p w14:paraId="4B4E9569" w14:textId="7052E900" w:rsidR="00242A92" w:rsidRPr="005E2187" w:rsidRDefault="00AC2CEE" w:rsidP="00242A92">
      <w:pPr>
        <w:widowControl/>
        <w:adjustRightInd w:val="0"/>
        <w:rPr>
          <w:sz w:val="28"/>
          <w:szCs w:val="28"/>
        </w:rPr>
      </w:pPr>
      <w:bookmarkStart w:id="3" w:name="_Hlk176650241"/>
      <w:r w:rsidRPr="005E2187">
        <w:rPr>
          <w:rFonts w:asciiTheme="majorBidi" w:eastAsia="Calibri" w:hAnsiTheme="majorBidi" w:cstheme="majorBidi"/>
          <w:sz w:val="28"/>
          <w:szCs w:val="28"/>
        </w:rPr>
        <w:t>ARTICLE 31 </w:t>
      </w:r>
      <w:bookmarkEnd w:id="3"/>
      <w:r w:rsidRPr="005E2187">
        <w:rPr>
          <w:rFonts w:asciiTheme="majorBidi" w:eastAsia="Calibri" w:hAnsiTheme="majorBidi" w:cstheme="majorBidi"/>
          <w:sz w:val="28"/>
          <w:szCs w:val="28"/>
        </w:rPr>
        <w:t>:</w:t>
      </w:r>
      <w:r w:rsidRPr="005E2187">
        <w:rPr>
          <w:sz w:val="28"/>
          <w:szCs w:val="28"/>
        </w:rPr>
        <w:t xml:space="preserve">  PROMOTION DE L’EMPLOI LOCAL  </w:t>
      </w:r>
    </w:p>
    <w:p w14:paraId="20C6CBD1" w14:textId="77777777" w:rsidR="006D548E" w:rsidRPr="005E2187" w:rsidRDefault="006D548E" w:rsidP="00242A92">
      <w:pPr>
        <w:widowControl/>
        <w:adjustRightInd w:val="0"/>
        <w:rPr>
          <w:sz w:val="28"/>
          <w:szCs w:val="28"/>
        </w:rPr>
      </w:pPr>
    </w:p>
    <w:p w14:paraId="0585CF45" w14:textId="41302D9E" w:rsidR="006D548E" w:rsidRPr="00E54184" w:rsidRDefault="00AC2CEE" w:rsidP="00242A92">
      <w:pPr>
        <w:widowControl/>
        <w:adjustRightInd w:val="0"/>
        <w:rPr>
          <w:rFonts w:asciiTheme="majorBidi" w:eastAsiaTheme="minorHAnsi" w:hAnsiTheme="majorBidi" w:cstheme="majorBidi"/>
          <w:sz w:val="28"/>
          <w:szCs w:val="28"/>
        </w:rPr>
      </w:pPr>
      <w:bookmarkStart w:id="4" w:name="_Hlk176650367"/>
      <w:r w:rsidRPr="005E2187">
        <w:rPr>
          <w:rFonts w:asciiTheme="majorBidi" w:eastAsia="Calibri" w:hAnsiTheme="majorBidi" w:cstheme="majorBidi"/>
          <w:sz w:val="28"/>
          <w:szCs w:val="28"/>
        </w:rPr>
        <w:t>ARTICLE 32 : CONSISTANCE DES PRESTATIONS</w:t>
      </w:r>
      <w:bookmarkEnd w:id="4"/>
    </w:p>
    <w:p w14:paraId="796D4256" w14:textId="77777777" w:rsidR="00242A92" w:rsidRPr="00242A92" w:rsidRDefault="00242A92" w:rsidP="00242A92">
      <w:pPr>
        <w:widowControl/>
        <w:adjustRightInd w:val="0"/>
        <w:rPr>
          <w:rFonts w:asciiTheme="majorBidi" w:eastAsiaTheme="minorHAnsi" w:hAnsiTheme="majorBidi" w:cstheme="majorBidi"/>
          <w:sz w:val="28"/>
          <w:szCs w:val="28"/>
        </w:rPr>
      </w:pPr>
    </w:p>
    <w:bookmarkEnd w:id="2"/>
    <w:p w14:paraId="1E0ED41C" w14:textId="28CF8A1D" w:rsidR="005F368A" w:rsidRPr="001A4D3B" w:rsidRDefault="00AC2CEE" w:rsidP="006649C9">
      <w:pPr>
        <w:widowControl/>
        <w:adjustRightInd w:val="0"/>
        <w:rPr>
          <w:rFonts w:asciiTheme="majorBidi" w:eastAsia="Calibri" w:hAnsiTheme="majorBidi" w:cstheme="majorBidi"/>
          <w:sz w:val="24"/>
          <w:szCs w:val="24"/>
        </w:rPr>
      </w:pPr>
      <w:r>
        <w:rPr>
          <w:rFonts w:ascii="Arial" w:eastAsiaTheme="minorHAnsi" w:hAnsi="Arial" w:cs="Arial"/>
        </w:rPr>
        <w:t xml:space="preserve"> </w:t>
      </w:r>
    </w:p>
    <w:p w14:paraId="39EC0572" w14:textId="34853C1D" w:rsidR="005F368A" w:rsidRPr="001A4D3B" w:rsidRDefault="00AC2CEE" w:rsidP="005F368A">
      <w:pPr>
        <w:widowControl/>
        <w:adjustRightInd w:val="0"/>
        <w:rPr>
          <w:rFonts w:asciiTheme="majorBidi" w:eastAsia="Calibri" w:hAnsiTheme="majorBidi" w:cstheme="majorBidi"/>
          <w:b/>
          <w:bCs/>
          <w:sz w:val="28"/>
          <w:szCs w:val="26"/>
        </w:rPr>
      </w:pPr>
      <w:r w:rsidRPr="001A4D3B">
        <w:rPr>
          <w:rFonts w:asciiTheme="majorBidi" w:eastAsia="Calibri" w:hAnsiTheme="majorBidi" w:cstheme="majorBidi"/>
          <w:b/>
          <w:bCs/>
          <w:sz w:val="28"/>
          <w:szCs w:val="26"/>
        </w:rPr>
        <w:t>CHAPITRE II : CLAUSES TECHNIQUES ET BORDEREAU DES PRIX-DÉTAIL ESTIMATIF</w:t>
      </w:r>
    </w:p>
    <w:p w14:paraId="2E99C6FF" w14:textId="58F9B9B7" w:rsidR="005F368A" w:rsidRPr="001A4D3B" w:rsidRDefault="00AC2CEE" w:rsidP="005F368A">
      <w:pPr>
        <w:widowControl/>
        <w:adjustRightInd w:val="0"/>
        <w:rPr>
          <w:rFonts w:asciiTheme="majorBidi" w:hAnsiTheme="majorBidi" w:cstheme="majorBidi"/>
          <w:bCs/>
          <w:color w:val="000000"/>
          <w:sz w:val="28"/>
          <w:szCs w:val="28"/>
          <w:lang w:eastAsia="fr-FR" w:bidi="ar-MA"/>
        </w:rPr>
      </w:pPr>
      <w:r w:rsidRPr="001A4D3B">
        <w:rPr>
          <w:rFonts w:asciiTheme="majorBidi" w:hAnsiTheme="majorBidi" w:cstheme="majorBidi"/>
          <w:bCs/>
          <w:color w:val="000000"/>
          <w:sz w:val="28"/>
          <w:szCs w:val="28"/>
          <w:lang w:eastAsia="fr-FR" w:bidi="ar-MA"/>
        </w:rPr>
        <w:t xml:space="preserve"> </w:t>
      </w:r>
    </w:p>
    <w:p w14:paraId="5C7403A5" w14:textId="310FAB6C" w:rsidR="008A0179" w:rsidRPr="001A4D3B" w:rsidRDefault="00AC2CEE" w:rsidP="008A0179">
      <w:pPr>
        <w:widowControl/>
        <w:adjustRightInd w:val="0"/>
        <w:rPr>
          <w:rFonts w:asciiTheme="majorBidi" w:eastAsia="Calibri" w:hAnsiTheme="majorBidi" w:cstheme="majorBidi"/>
          <w:bCs/>
          <w:color w:val="000000"/>
          <w:sz w:val="36"/>
          <w:szCs w:val="30"/>
        </w:rPr>
        <w:sectPr w:rsidR="008A0179" w:rsidRPr="001A4D3B" w:rsidSect="00AC2CEE">
          <w:footerReference w:type="default" r:id="rId8"/>
          <w:headerReference w:type="first" r:id="rId9"/>
          <w:footerReference w:type="first" r:id="rId10"/>
          <w:pgSz w:w="11901" w:h="16817"/>
          <w:pgMar w:top="567" w:right="844" w:bottom="567" w:left="851" w:header="284" w:footer="158" w:gutter="0"/>
          <w:cols w:space="720"/>
          <w:titlePg/>
          <w:docGrid w:linePitch="299"/>
        </w:sectPr>
      </w:pPr>
      <w:r w:rsidRPr="003B3165">
        <w:rPr>
          <w:rFonts w:asciiTheme="majorBidi" w:hAnsiTheme="majorBidi" w:cstheme="majorBidi"/>
          <w:bCs/>
          <w:color w:val="000000"/>
          <w:sz w:val="28"/>
          <w:szCs w:val="28"/>
          <w:lang w:eastAsia="fr-FR" w:bidi="ar-MA"/>
        </w:rPr>
        <w:t xml:space="preserve">ARTICLE </w:t>
      </w:r>
      <w:r w:rsidRPr="001A4D3B">
        <w:rPr>
          <w:rFonts w:asciiTheme="majorBidi" w:hAnsiTheme="majorBidi" w:cstheme="majorBidi"/>
          <w:bCs/>
          <w:color w:val="000000"/>
          <w:sz w:val="28"/>
          <w:szCs w:val="28"/>
          <w:lang w:eastAsia="fr-FR" w:bidi="ar-MA"/>
        </w:rPr>
        <w:t>3</w:t>
      </w:r>
      <w:r>
        <w:rPr>
          <w:rFonts w:asciiTheme="majorBidi" w:hAnsiTheme="majorBidi" w:cstheme="majorBidi"/>
          <w:bCs/>
          <w:color w:val="000000"/>
          <w:sz w:val="28"/>
          <w:szCs w:val="28"/>
          <w:lang w:eastAsia="fr-FR" w:bidi="ar-MA"/>
        </w:rPr>
        <w:t>3</w:t>
      </w:r>
      <w:r w:rsidRPr="001A4D3B">
        <w:rPr>
          <w:rFonts w:asciiTheme="majorBidi" w:hAnsiTheme="majorBidi" w:cstheme="majorBidi"/>
          <w:bCs/>
          <w:color w:val="000000"/>
          <w:sz w:val="28"/>
          <w:szCs w:val="28"/>
          <w:lang w:eastAsia="fr-FR" w:bidi="ar-MA"/>
        </w:rPr>
        <w:t xml:space="preserve"> : BORDEREAU DES P</w:t>
      </w:r>
      <w:r w:rsidR="005F368A" w:rsidRPr="001A4D3B">
        <w:rPr>
          <w:rFonts w:asciiTheme="majorBidi" w:hAnsiTheme="majorBidi" w:cstheme="majorBidi"/>
          <w:bCs/>
          <w:color w:val="000000"/>
          <w:sz w:val="28"/>
          <w:szCs w:val="28"/>
          <w:lang w:eastAsia="fr-FR" w:bidi="ar-MA"/>
        </w:rPr>
        <w:t>RIX -DETAIL ESTIMATIF</w:t>
      </w:r>
    </w:p>
    <w:p w14:paraId="69BCB711" w14:textId="77777777" w:rsidR="009B1B15" w:rsidRPr="001A4D3B" w:rsidRDefault="009B1B15" w:rsidP="008A0179">
      <w:pPr>
        <w:pStyle w:val="Titre1"/>
        <w:ind w:left="0" w:firstLine="0"/>
        <w:jc w:val="left"/>
        <w:rPr>
          <w:rFonts w:asciiTheme="majorBidi" w:hAnsiTheme="majorBidi" w:cstheme="majorBidi"/>
          <w:color w:val="C00000"/>
        </w:rPr>
      </w:pPr>
    </w:p>
    <w:p w14:paraId="07C7F71F" w14:textId="77777777" w:rsidR="009B1B15" w:rsidRPr="001A4D3B" w:rsidRDefault="009B1B15" w:rsidP="00034650">
      <w:pPr>
        <w:pStyle w:val="Titre1"/>
        <w:ind w:left="0" w:firstLine="0"/>
        <w:rPr>
          <w:rFonts w:asciiTheme="majorBidi" w:hAnsiTheme="majorBidi" w:cstheme="majorBidi"/>
          <w:color w:val="C00000"/>
        </w:rPr>
      </w:pPr>
    </w:p>
    <w:p w14:paraId="1D6021FA" w14:textId="77777777" w:rsidR="009B1B15" w:rsidRDefault="009B1B15" w:rsidP="009B1B15">
      <w:pPr>
        <w:spacing w:before="82"/>
        <w:jc w:val="both"/>
        <w:rPr>
          <w:rFonts w:asciiTheme="majorBidi" w:eastAsia="Arial" w:hAnsiTheme="majorBidi" w:cstheme="majorBidi"/>
          <w:b/>
          <w:color w:val="C00000"/>
          <w:sz w:val="28"/>
          <w:lang w:eastAsia="fr-FR" w:bidi="fr-FR"/>
        </w:rPr>
      </w:pPr>
    </w:p>
    <w:p w14:paraId="0C0432C3" w14:textId="77777777" w:rsidR="003B3165" w:rsidRDefault="003B3165" w:rsidP="009B1B15">
      <w:pPr>
        <w:spacing w:before="82"/>
        <w:jc w:val="both"/>
        <w:rPr>
          <w:rFonts w:asciiTheme="majorBidi" w:eastAsia="Arial" w:hAnsiTheme="majorBidi" w:cstheme="majorBidi"/>
          <w:b/>
          <w:color w:val="C00000"/>
          <w:sz w:val="28"/>
          <w:lang w:eastAsia="fr-FR" w:bidi="fr-FR"/>
        </w:rPr>
      </w:pPr>
    </w:p>
    <w:p w14:paraId="181C2C7F" w14:textId="77777777" w:rsidR="003B3165" w:rsidRDefault="003B3165" w:rsidP="009B1B15">
      <w:pPr>
        <w:spacing w:before="82"/>
        <w:jc w:val="both"/>
        <w:rPr>
          <w:rFonts w:asciiTheme="majorBidi" w:eastAsia="Arial" w:hAnsiTheme="majorBidi" w:cstheme="majorBidi"/>
          <w:b/>
          <w:color w:val="C00000"/>
          <w:sz w:val="28"/>
          <w:lang w:eastAsia="fr-FR" w:bidi="fr-FR"/>
        </w:rPr>
      </w:pPr>
    </w:p>
    <w:p w14:paraId="0BE3CCD2" w14:textId="77777777" w:rsidR="003B3165" w:rsidRDefault="003B3165" w:rsidP="009B1B15">
      <w:pPr>
        <w:spacing w:before="82"/>
        <w:jc w:val="both"/>
        <w:rPr>
          <w:rFonts w:asciiTheme="majorBidi" w:eastAsia="Arial" w:hAnsiTheme="majorBidi" w:cstheme="majorBidi"/>
          <w:b/>
          <w:color w:val="C00000"/>
          <w:sz w:val="28"/>
          <w:lang w:eastAsia="fr-FR" w:bidi="fr-FR"/>
        </w:rPr>
      </w:pPr>
    </w:p>
    <w:p w14:paraId="3D354F1C" w14:textId="77777777" w:rsidR="003B3165" w:rsidRDefault="003B3165" w:rsidP="009B1B15">
      <w:pPr>
        <w:spacing w:before="82"/>
        <w:jc w:val="both"/>
        <w:rPr>
          <w:rFonts w:asciiTheme="majorBidi" w:eastAsia="Arial" w:hAnsiTheme="majorBidi" w:cstheme="majorBidi"/>
          <w:b/>
          <w:color w:val="C00000"/>
          <w:sz w:val="28"/>
          <w:lang w:eastAsia="fr-FR" w:bidi="fr-FR"/>
        </w:rPr>
      </w:pPr>
    </w:p>
    <w:p w14:paraId="4128AF34" w14:textId="77777777" w:rsidR="003B3165" w:rsidRDefault="003B3165" w:rsidP="009B1B15">
      <w:pPr>
        <w:spacing w:before="82"/>
        <w:jc w:val="both"/>
        <w:rPr>
          <w:rFonts w:asciiTheme="majorBidi" w:eastAsia="Arial" w:hAnsiTheme="majorBidi" w:cstheme="majorBidi"/>
          <w:b/>
          <w:color w:val="C00000"/>
          <w:sz w:val="28"/>
          <w:lang w:eastAsia="fr-FR" w:bidi="fr-FR"/>
        </w:rPr>
      </w:pPr>
    </w:p>
    <w:p w14:paraId="50D6230C" w14:textId="77777777" w:rsidR="003B3165" w:rsidRDefault="003B3165" w:rsidP="009B1B15">
      <w:pPr>
        <w:spacing w:before="82"/>
        <w:jc w:val="both"/>
        <w:rPr>
          <w:rFonts w:asciiTheme="majorBidi" w:eastAsia="Arial" w:hAnsiTheme="majorBidi" w:cstheme="majorBidi"/>
          <w:b/>
          <w:color w:val="C00000"/>
          <w:sz w:val="28"/>
          <w:lang w:eastAsia="fr-FR" w:bidi="fr-FR"/>
        </w:rPr>
      </w:pPr>
    </w:p>
    <w:p w14:paraId="420B764D" w14:textId="77777777" w:rsidR="003B3165" w:rsidRDefault="003B3165" w:rsidP="009B1B15">
      <w:pPr>
        <w:spacing w:before="82"/>
        <w:jc w:val="both"/>
        <w:rPr>
          <w:rFonts w:asciiTheme="majorBidi" w:eastAsia="Arial" w:hAnsiTheme="majorBidi" w:cstheme="majorBidi"/>
          <w:b/>
          <w:color w:val="C00000"/>
          <w:sz w:val="28"/>
          <w:lang w:eastAsia="fr-FR" w:bidi="fr-FR"/>
        </w:rPr>
      </w:pPr>
    </w:p>
    <w:p w14:paraId="4CC633E0" w14:textId="77777777" w:rsidR="003B3165" w:rsidRPr="001A4D3B" w:rsidRDefault="003B3165" w:rsidP="009B1B15">
      <w:pPr>
        <w:spacing w:before="82"/>
        <w:jc w:val="both"/>
        <w:rPr>
          <w:rFonts w:asciiTheme="majorBidi" w:eastAsia="Arial" w:hAnsiTheme="majorBidi" w:cstheme="majorBidi"/>
          <w:b/>
          <w:color w:val="C00000"/>
          <w:sz w:val="28"/>
          <w:lang w:eastAsia="fr-FR" w:bidi="fr-FR"/>
        </w:rPr>
      </w:pPr>
    </w:p>
    <w:p w14:paraId="6AC0F249" w14:textId="77777777" w:rsidR="009B1B15" w:rsidRPr="001A4D3B" w:rsidRDefault="009B1B15" w:rsidP="009B1B15">
      <w:pPr>
        <w:spacing w:before="82"/>
        <w:jc w:val="both"/>
        <w:rPr>
          <w:rFonts w:asciiTheme="majorBidi" w:eastAsia="Arial" w:hAnsiTheme="majorBidi" w:cstheme="majorBidi"/>
          <w:b/>
          <w:color w:val="C00000"/>
          <w:sz w:val="28"/>
          <w:lang w:eastAsia="fr-FR" w:bidi="fr-FR"/>
        </w:rPr>
      </w:pPr>
    </w:p>
    <w:p w14:paraId="071BD987" w14:textId="77777777" w:rsidR="009B1B15" w:rsidRPr="001A4D3B" w:rsidRDefault="008A0179" w:rsidP="008A0179">
      <w:pPr>
        <w:pStyle w:val="Style2"/>
        <w:pBdr>
          <w:bottom w:val="thinThickThinSmallGap" w:sz="24" w:space="0" w:color="auto"/>
        </w:pBdr>
        <w:jc w:val="left"/>
        <w:rPr>
          <w:rFonts w:asciiTheme="majorBidi" w:eastAsia="Times New Roman" w:hAnsiTheme="majorBidi" w:cstheme="majorBidi"/>
          <w:b/>
          <w:bCs/>
          <w:color w:val="8DB3E2" w:themeColor="text2" w:themeTint="66"/>
          <w:sz w:val="48"/>
          <w:szCs w:val="48"/>
          <w:lang w:eastAsia="en-US"/>
        </w:rPr>
      </w:pPr>
      <w:bookmarkStart w:id="6" w:name="_Toc120126373"/>
      <w:bookmarkStart w:id="7" w:name="_Toc135629477"/>
      <w:bookmarkStart w:id="8" w:name="_Toc160453793"/>
      <w:bookmarkStart w:id="9" w:name="_Toc532377277"/>
      <w:bookmarkStart w:id="10" w:name="_Toc536523323"/>
      <w:r w:rsidRPr="001A4D3B">
        <w:rPr>
          <w:rFonts w:asciiTheme="majorBidi" w:eastAsia="Times New Roman" w:hAnsiTheme="majorBidi" w:cstheme="majorBidi"/>
          <w:b/>
          <w:bCs/>
          <w:color w:val="8DB3E2" w:themeColor="text2" w:themeTint="66"/>
          <w:sz w:val="48"/>
          <w:szCs w:val="48"/>
          <w:lang w:eastAsia="en-US"/>
        </w:rPr>
        <w:t xml:space="preserve">                           CHAPITRE </w:t>
      </w:r>
      <w:r w:rsidR="009B1B15" w:rsidRPr="001A4D3B">
        <w:rPr>
          <w:rFonts w:asciiTheme="majorBidi" w:eastAsia="Times New Roman" w:hAnsiTheme="majorBidi" w:cstheme="majorBidi"/>
          <w:b/>
          <w:bCs/>
          <w:color w:val="8DB3E2" w:themeColor="text2" w:themeTint="66"/>
          <w:sz w:val="48"/>
          <w:szCs w:val="48"/>
          <w:lang w:eastAsia="en-US"/>
        </w:rPr>
        <w:t>I :</w:t>
      </w:r>
      <w:bookmarkEnd w:id="6"/>
      <w:bookmarkEnd w:id="7"/>
      <w:bookmarkEnd w:id="8"/>
    </w:p>
    <w:p w14:paraId="5274BEF3" w14:textId="77777777" w:rsidR="0054468B" w:rsidRPr="001A4D3B" w:rsidRDefault="009B1B15" w:rsidP="008A0179">
      <w:pPr>
        <w:pStyle w:val="Style2"/>
        <w:pBdr>
          <w:bottom w:val="thinThickThinSmallGap" w:sz="24" w:space="0" w:color="auto"/>
        </w:pBdr>
        <w:rPr>
          <w:rFonts w:asciiTheme="majorBidi" w:eastAsia="Times New Roman" w:hAnsiTheme="majorBidi" w:cstheme="majorBidi"/>
          <w:b/>
          <w:bCs/>
          <w:color w:val="8DB3E2" w:themeColor="text2" w:themeTint="66"/>
          <w:sz w:val="44"/>
          <w:szCs w:val="44"/>
          <w:lang w:eastAsia="en-US"/>
        </w:rPr>
      </w:pPr>
      <w:bookmarkStart w:id="11" w:name="_Toc120126374"/>
      <w:bookmarkStart w:id="12" w:name="_Toc135629478"/>
      <w:bookmarkStart w:id="13" w:name="_Toc160453794"/>
      <w:r w:rsidRPr="001A4D3B">
        <w:rPr>
          <w:rFonts w:asciiTheme="majorBidi" w:eastAsia="Times New Roman" w:hAnsiTheme="majorBidi" w:cstheme="majorBidi"/>
          <w:b/>
          <w:bCs/>
          <w:color w:val="8DB3E2" w:themeColor="text2" w:themeTint="66"/>
          <w:sz w:val="48"/>
          <w:szCs w:val="48"/>
          <w:lang w:eastAsia="en-US"/>
        </w:rPr>
        <w:t xml:space="preserve"> </w:t>
      </w:r>
      <w:r w:rsidR="008A0179" w:rsidRPr="001A4D3B">
        <w:rPr>
          <w:rFonts w:asciiTheme="majorBidi" w:eastAsia="Times New Roman" w:hAnsiTheme="majorBidi" w:cstheme="majorBidi"/>
          <w:b/>
          <w:bCs/>
          <w:color w:val="8DB3E2" w:themeColor="text2" w:themeTint="66"/>
          <w:sz w:val="44"/>
          <w:szCs w:val="44"/>
          <w:lang w:eastAsia="en-US"/>
        </w:rPr>
        <w:t>CLAUSE</w:t>
      </w:r>
      <w:r w:rsidRPr="001A4D3B">
        <w:rPr>
          <w:rFonts w:asciiTheme="majorBidi" w:eastAsia="Times New Roman" w:hAnsiTheme="majorBidi" w:cstheme="majorBidi"/>
          <w:b/>
          <w:bCs/>
          <w:color w:val="8DB3E2" w:themeColor="text2" w:themeTint="66"/>
          <w:sz w:val="44"/>
          <w:szCs w:val="44"/>
          <w:lang w:eastAsia="en-US"/>
        </w:rPr>
        <w:t>S</w:t>
      </w:r>
      <w:bookmarkEnd w:id="9"/>
      <w:bookmarkEnd w:id="10"/>
      <w:bookmarkEnd w:id="11"/>
      <w:bookmarkEnd w:id="12"/>
      <w:bookmarkEnd w:id="13"/>
      <w:r w:rsidR="008A0179" w:rsidRPr="001A4D3B">
        <w:rPr>
          <w:rFonts w:asciiTheme="majorBidi" w:eastAsia="Times New Roman" w:hAnsiTheme="majorBidi" w:cstheme="majorBidi"/>
          <w:b/>
          <w:bCs/>
          <w:color w:val="8DB3E2" w:themeColor="text2" w:themeTint="66"/>
          <w:sz w:val="44"/>
          <w:szCs w:val="44"/>
          <w:lang w:eastAsia="en-US"/>
        </w:rPr>
        <w:t xml:space="preserve"> ADMINISTRATIVES ET FINANCIERS</w:t>
      </w:r>
    </w:p>
    <w:p w14:paraId="63CE3EE0" w14:textId="77777777" w:rsidR="0054468B" w:rsidRPr="001A4D3B" w:rsidRDefault="0054468B" w:rsidP="00053FC2">
      <w:pPr>
        <w:rPr>
          <w:rFonts w:asciiTheme="majorBidi" w:hAnsiTheme="majorBidi" w:cstheme="majorBidi"/>
          <w:b/>
          <w:bCs/>
          <w:color w:val="C00000"/>
          <w:sz w:val="28"/>
          <w:szCs w:val="28"/>
          <w:u w:val="single"/>
        </w:rPr>
      </w:pPr>
    </w:p>
    <w:p w14:paraId="7A4F05F7" w14:textId="77777777" w:rsidR="00B14DE3" w:rsidRPr="001A4D3B" w:rsidRDefault="00B14DE3" w:rsidP="00053FC2">
      <w:pPr>
        <w:rPr>
          <w:rFonts w:asciiTheme="majorBidi" w:hAnsiTheme="majorBidi" w:cstheme="majorBidi"/>
          <w:b/>
          <w:bCs/>
          <w:color w:val="C00000"/>
          <w:sz w:val="28"/>
          <w:szCs w:val="28"/>
          <w:u w:val="single"/>
        </w:rPr>
      </w:pPr>
    </w:p>
    <w:p w14:paraId="44A4D8D4" w14:textId="77777777" w:rsidR="008A0179" w:rsidRPr="001A4D3B" w:rsidRDefault="008A0179" w:rsidP="00053FC2">
      <w:pPr>
        <w:rPr>
          <w:rFonts w:asciiTheme="majorBidi" w:hAnsiTheme="majorBidi" w:cstheme="majorBidi"/>
          <w:b/>
          <w:bCs/>
          <w:color w:val="C00000"/>
          <w:sz w:val="28"/>
          <w:szCs w:val="28"/>
          <w:u w:val="single"/>
        </w:rPr>
      </w:pPr>
    </w:p>
    <w:p w14:paraId="031F1FDA" w14:textId="77777777" w:rsidR="008A0179" w:rsidRPr="001A4D3B" w:rsidRDefault="008A0179" w:rsidP="00053FC2">
      <w:pPr>
        <w:rPr>
          <w:rFonts w:asciiTheme="majorBidi" w:hAnsiTheme="majorBidi" w:cstheme="majorBidi"/>
          <w:b/>
          <w:bCs/>
          <w:color w:val="C00000"/>
          <w:sz w:val="28"/>
          <w:szCs w:val="28"/>
          <w:u w:val="single"/>
        </w:rPr>
      </w:pPr>
    </w:p>
    <w:p w14:paraId="5C1591B6" w14:textId="77777777" w:rsidR="008A0179" w:rsidRPr="001A4D3B" w:rsidRDefault="008A0179" w:rsidP="00053FC2">
      <w:pPr>
        <w:rPr>
          <w:rFonts w:asciiTheme="majorBidi" w:hAnsiTheme="majorBidi" w:cstheme="majorBidi"/>
          <w:b/>
          <w:bCs/>
          <w:color w:val="C00000"/>
          <w:sz w:val="28"/>
          <w:szCs w:val="28"/>
          <w:u w:val="single"/>
        </w:rPr>
      </w:pPr>
    </w:p>
    <w:p w14:paraId="4283D0B5" w14:textId="77777777" w:rsidR="008A0179" w:rsidRPr="001A4D3B" w:rsidRDefault="008A0179" w:rsidP="00053FC2">
      <w:pPr>
        <w:rPr>
          <w:rFonts w:asciiTheme="majorBidi" w:hAnsiTheme="majorBidi" w:cstheme="majorBidi"/>
          <w:b/>
          <w:bCs/>
          <w:color w:val="C00000"/>
          <w:sz w:val="28"/>
          <w:szCs w:val="28"/>
          <w:u w:val="single"/>
        </w:rPr>
      </w:pPr>
    </w:p>
    <w:p w14:paraId="55EA7536" w14:textId="77777777" w:rsidR="008A0179" w:rsidRPr="001A4D3B" w:rsidRDefault="008A0179" w:rsidP="00053FC2">
      <w:pPr>
        <w:rPr>
          <w:rFonts w:asciiTheme="majorBidi" w:hAnsiTheme="majorBidi" w:cstheme="majorBidi"/>
          <w:b/>
          <w:bCs/>
          <w:color w:val="C00000"/>
          <w:sz w:val="28"/>
          <w:szCs w:val="28"/>
          <w:u w:val="single"/>
        </w:rPr>
      </w:pPr>
    </w:p>
    <w:p w14:paraId="1E9F8112" w14:textId="77777777" w:rsidR="008A0179" w:rsidRPr="001A4D3B" w:rsidRDefault="008A0179" w:rsidP="00053FC2">
      <w:pPr>
        <w:rPr>
          <w:rFonts w:asciiTheme="majorBidi" w:hAnsiTheme="majorBidi" w:cstheme="majorBidi"/>
          <w:b/>
          <w:bCs/>
          <w:color w:val="C00000"/>
          <w:sz w:val="28"/>
          <w:szCs w:val="28"/>
          <w:u w:val="single"/>
        </w:rPr>
      </w:pPr>
    </w:p>
    <w:p w14:paraId="68274AF4" w14:textId="77777777" w:rsidR="008A0179" w:rsidRPr="001A4D3B" w:rsidRDefault="008A0179" w:rsidP="00053FC2">
      <w:pPr>
        <w:rPr>
          <w:rFonts w:asciiTheme="majorBidi" w:hAnsiTheme="majorBidi" w:cstheme="majorBidi"/>
          <w:b/>
          <w:bCs/>
          <w:color w:val="C00000"/>
          <w:sz w:val="28"/>
          <w:szCs w:val="28"/>
          <w:u w:val="single"/>
        </w:rPr>
      </w:pPr>
    </w:p>
    <w:p w14:paraId="4673746B" w14:textId="77777777" w:rsidR="008A0179" w:rsidRPr="001A4D3B" w:rsidRDefault="008A0179" w:rsidP="00053FC2">
      <w:pPr>
        <w:rPr>
          <w:rFonts w:asciiTheme="majorBidi" w:hAnsiTheme="majorBidi" w:cstheme="majorBidi"/>
          <w:b/>
          <w:bCs/>
          <w:color w:val="C00000"/>
          <w:sz w:val="28"/>
          <w:szCs w:val="28"/>
          <w:u w:val="single"/>
        </w:rPr>
      </w:pPr>
    </w:p>
    <w:p w14:paraId="5645F76C" w14:textId="77777777" w:rsidR="008A0179" w:rsidRPr="001A4D3B" w:rsidRDefault="008A0179" w:rsidP="00053FC2">
      <w:pPr>
        <w:rPr>
          <w:rFonts w:asciiTheme="majorBidi" w:hAnsiTheme="majorBidi" w:cstheme="majorBidi"/>
          <w:b/>
          <w:bCs/>
          <w:color w:val="C00000"/>
          <w:sz w:val="28"/>
          <w:szCs w:val="28"/>
          <w:u w:val="single"/>
        </w:rPr>
      </w:pPr>
    </w:p>
    <w:p w14:paraId="5531E02C" w14:textId="77777777" w:rsidR="008A0179" w:rsidRPr="001A4D3B" w:rsidRDefault="008A0179" w:rsidP="00053FC2">
      <w:pPr>
        <w:rPr>
          <w:rFonts w:asciiTheme="majorBidi" w:hAnsiTheme="majorBidi" w:cstheme="majorBidi"/>
          <w:b/>
          <w:bCs/>
          <w:color w:val="C00000"/>
          <w:sz w:val="28"/>
          <w:szCs w:val="28"/>
          <w:u w:val="single"/>
        </w:rPr>
      </w:pPr>
    </w:p>
    <w:p w14:paraId="7571CE13" w14:textId="77777777" w:rsidR="008A0179" w:rsidRPr="001A4D3B" w:rsidRDefault="008A0179" w:rsidP="00053FC2">
      <w:pPr>
        <w:rPr>
          <w:rFonts w:asciiTheme="majorBidi" w:hAnsiTheme="majorBidi" w:cstheme="majorBidi"/>
          <w:b/>
          <w:bCs/>
          <w:color w:val="C00000"/>
          <w:sz w:val="28"/>
          <w:szCs w:val="28"/>
          <w:u w:val="single"/>
        </w:rPr>
      </w:pPr>
    </w:p>
    <w:p w14:paraId="29FBA3CB" w14:textId="77777777" w:rsidR="008A0179" w:rsidRPr="001A4D3B" w:rsidRDefault="008A0179" w:rsidP="00053FC2">
      <w:pPr>
        <w:rPr>
          <w:rFonts w:asciiTheme="majorBidi" w:hAnsiTheme="majorBidi" w:cstheme="majorBidi"/>
          <w:b/>
          <w:bCs/>
          <w:color w:val="C00000"/>
          <w:sz w:val="28"/>
          <w:szCs w:val="28"/>
          <w:u w:val="single"/>
        </w:rPr>
      </w:pPr>
    </w:p>
    <w:p w14:paraId="35C76402" w14:textId="77777777" w:rsidR="008A0179" w:rsidRPr="001A4D3B" w:rsidRDefault="008A0179" w:rsidP="00053FC2">
      <w:pPr>
        <w:rPr>
          <w:rFonts w:asciiTheme="majorBidi" w:hAnsiTheme="majorBidi" w:cstheme="majorBidi"/>
          <w:b/>
          <w:bCs/>
          <w:color w:val="C00000"/>
          <w:sz w:val="28"/>
          <w:szCs w:val="28"/>
          <w:u w:val="single"/>
        </w:rPr>
      </w:pPr>
    </w:p>
    <w:p w14:paraId="3D548295" w14:textId="77777777" w:rsidR="008A0179" w:rsidRPr="001A4D3B" w:rsidRDefault="008A0179" w:rsidP="00053FC2">
      <w:pPr>
        <w:rPr>
          <w:rFonts w:asciiTheme="majorBidi" w:hAnsiTheme="majorBidi" w:cstheme="majorBidi"/>
          <w:b/>
          <w:bCs/>
          <w:color w:val="C00000"/>
          <w:sz w:val="28"/>
          <w:szCs w:val="28"/>
          <w:u w:val="single"/>
        </w:rPr>
      </w:pPr>
    </w:p>
    <w:p w14:paraId="6E227082" w14:textId="77777777" w:rsidR="008A0179" w:rsidRPr="001A4D3B" w:rsidRDefault="008A0179" w:rsidP="00053FC2">
      <w:pPr>
        <w:rPr>
          <w:rFonts w:asciiTheme="majorBidi" w:hAnsiTheme="majorBidi" w:cstheme="majorBidi"/>
          <w:b/>
          <w:bCs/>
          <w:color w:val="C00000"/>
          <w:sz w:val="28"/>
          <w:szCs w:val="28"/>
          <w:u w:val="single"/>
        </w:rPr>
      </w:pPr>
    </w:p>
    <w:p w14:paraId="3A431806" w14:textId="77777777" w:rsidR="008A0179" w:rsidRDefault="008A0179" w:rsidP="00053FC2">
      <w:pPr>
        <w:rPr>
          <w:rFonts w:asciiTheme="majorBidi" w:hAnsiTheme="majorBidi" w:cstheme="majorBidi"/>
          <w:b/>
          <w:bCs/>
          <w:color w:val="C00000"/>
          <w:sz w:val="28"/>
          <w:szCs w:val="28"/>
          <w:u w:val="single"/>
        </w:rPr>
      </w:pPr>
    </w:p>
    <w:p w14:paraId="3AFD6E21" w14:textId="77777777" w:rsidR="00FF2106" w:rsidRDefault="00FF2106" w:rsidP="00053FC2">
      <w:pPr>
        <w:rPr>
          <w:rFonts w:asciiTheme="majorBidi" w:hAnsiTheme="majorBidi" w:cstheme="majorBidi"/>
          <w:b/>
          <w:bCs/>
          <w:color w:val="C00000"/>
          <w:sz w:val="28"/>
          <w:szCs w:val="28"/>
          <w:u w:val="single"/>
        </w:rPr>
      </w:pPr>
    </w:p>
    <w:p w14:paraId="2776BA90" w14:textId="77777777" w:rsidR="00FF2106" w:rsidRDefault="00FF2106" w:rsidP="00053FC2">
      <w:pPr>
        <w:rPr>
          <w:rFonts w:asciiTheme="majorBidi" w:hAnsiTheme="majorBidi" w:cstheme="majorBidi"/>
          <w:b/>
          <w:bCs/>
          <w:color w:val="C00000"/>
          <w:sz w:val="28"/>
          <w:szCs w:val="28"/>
          <w:u w:val="single"/>
        </w:rPr>
      </w:pPr>
    </w:p>
    <w:p w14:paraId="10DFE03C" w14:textId="77777777" w:rsidR="00FF2106" w:rsidRDefault="00FF2106" w:rsidP="00053FC2">
      <w:pPr>
        <w:rPr>
          <w:rFonts w:asciiTheme="majorBidi" w:hAnsiTheme="majorBidi" w:cstheme="majorBidi"/>
          <w:b/>
          <w:bCs/>
          <w:color w:val="C00000"/>
          <w:sz w:val="28"/>
          <w:szCs w:val="28"/>
          <w:u w:val="single"/>
        </w:rPr>
      </w:pPr>
    </w:p>
    <w:p w14:paraId="77AA20EE" w14:textId="77777777" w:rsidR="00FF2106" w:rsidRDefault="00FF2106" w:rsidP="00053FC2">
      <w:pPr>
        <w:rPr>
          <w:rFonts w:asciiTheme="majorBidi" w:hAnsiTheme="majorBidi" w:cstheme="majorBidi"/>
          <w:b/>
          <w:bCs/>
          <w:color w:val="C00000"/>
          <w:sz w:val="28"/>
          <w:szCs w:val="28"/>
          <w:u w:val="single"/>
        </w:rPr>
      </w:pPr>
    </w:p>
    <w:p w14:paraId="54BE4112" w14:textId="77777777" w:rsidR="00FF2106" w:rsidRDefault="00FF2106" w:rsidP="00053FC2">
      <w:pPr>
        <w:rPr>
          <w:rFonts w:asciiTheme="majorBidi" w:hAnsiTheme="majorBidi" w:cstheme="majorBidi"/>
          <w:b/>
          <w:bCs/>
          <w:color w:val="C00000"/>
          <w:sz w:val="28"/>
          <w:szCs w:val="28"/>
          <w:u w:val="single"/>
        </w:rPr>
      </w:pPr>
    </w:p>
    <w:p w14:paraId="21D33E0F" w14:textId="77777777" w:rsidR="00FF2106" w:rsidRPr="001A4D3B" w:rsidRDefault="00FF2106" w:rsidP="00053FC2">
      <w:pPr>
        <w:rPr>
          <w:rFonts w:asciiTheme="majorBidi" w:hAnsiTheme="majorBidi" w:cstheme="majorBidi"/>
          <w:b/>
          <w:bCs/>
          <w:color w:val="C00000"/>
          <w:sz w:val="28"/>
          <w:szCs w:val="28"/>
          <w:u w:val="single"/>
        </w:rPr>
      </w:pPr>
    </w:p>
    <w:p w14:paraId="40009C37" w14:textId="77777777" w:rsidR="00DC47CE" w:rsidRPr="001A4D3B" w:rsidRDefault="00DC47CE" w:rsidP="00D20E32">
      <w:pPr>
        <w:widowControl/>
        <w:adjustRightInd w:val="0"/>
        <w:rPr>
          <w:rFonts w:asciiTheme="majorBidi" w:hAnsiTheme="majorBidi" w:cstheme="majorBidi"/>
          <w:b/>
          <w:bCs/>
          <w:color w:val="C00000"/>
          <w:sz w:val="28"/>
          <w:szCs w:val="28"/>
          <w:u w:val="single"/>
        </w:rPr>
      </w:pPr>
    </w:p>
    <w:p w14:paraId="7275D0DB" w14:textId="77777777" w:rsidR="00D20E32" w:rsidRPr="001A4D3B" w:rsidRDefault="00D20E32" w:rsidP="005D5EF8">
      <w:pPr>
        <w:widowControl/>
        <w:adjustRightInd w:val="0"/>
        <w:jc w:val="both"/>
        <w:rPr>
          <w:rFonts w:asciiTheme="majorBidi" w:eastAsiaTheme="minorHAnsi" w:hAnsiTheme="majorBidi" w:cstheme="majorBidi"/>
          <w:sz w:val="24"/>
          <w:szCs w:val="24"/>
        </w:rPr>
      </w:pPr>
      <w:r w:rsidRPr="00AC2CEE">
        <w:rPr>
          <w:rFonts w:asciiTheme="majorBidi" w:eastAsiaTheme="minorHAnsi" w:hAnsiTheme="majorBidi" w:cstheme="majorBidi"/>
          <w:b/>
          <w:bCs/>
          <w:sz w:val="28"/>
          <w:szCs w:val="28"/>
        </w:rPr>
        <w:lastRenderedPageBreak/>
        <w:t>A</w:t>
      </w:r>
      <w:r w:rsidRPr="00AC2CEE">
        <w:rPr>
          <w:rFonts w:asciiTheme="majorBidi" w:eastAsiaTheme="minorHAnsi" w:hAnsiTheme="majorBidi" w:cstheme="majorBidi"/>
          <w:sz w:val="24"/>
          <w:szCs w:val="24"/>
        </w:rPr>
        <w:t>p</w:t>
      </w:r>
      <w:r w:rsidRPr="001A4D3B">
        <w:rPr>
          <w:rFonts w:asciiTheme="majorBidi" w:eastAsiaTheme="minorHAnsi" w:hAnsiTheme="majorBidi" w:cstheme="majorBidi"/>
          <w:sz w:val="24"/>
          <w:szCs w:val="24"/>
        </w:rPr>
        <w:t xml:space="preserve">pel d’offre ouvert </w:t>
      </w:r>
      <w:r w:rsidR="00754683">
        <w:rPr>
          <w:rFonts w:asciiTheme="majorBidi" w:eastAsiaTheme="minorHAnsi" w:hAnsiTheme="majorBidi" w:cstheme="majorBidi"/>
          <w:sz w:val="24"/>
          <w:szCs w:val="24"/>
        </w:rPr>
        <w:t xml:space="preserve">simplifié </w:t>
      </w:r>
      <w:r w:rsidRPr="001A4D3B">
        <w:rPr>
          <w:rFonts w:asciiTheme="majorBidi" w:eastAsiaTheme="minorHAnsi" w:hAnsiTheme="majorBidi" w:cstheme="majorBidi"/>
          <w:sz w:val="24"/>
          <w:szCs w:val="24"/>
        </w:rPr>
        <w:t>sur offres de prix passé en application les dispositions de</w:t>
      </w:r>
      <w:r w:rsidR="00DD44B8">
        <w:rPr>
          <w:rFonts w:asciiTheme="majorBidi" w:eastAsiaTheme="minorHAnsi" w:hAnsiTheme="majorBidi" w:cstheme="majorBidi"/>
          <w:sz w:val="24"/>
          <w:szCs w:val="24"/>
        </w:rPr>
        <w:t xml:space="preserve"> </w:t>
      </w:r>
      <w:r w:rsidRPr="001A4D3B">
        <w:rPr>
          <w:rFonts w:asciiTheme="majorBidi" w:eastAsiaTheme="minorHAnsi" w:hAnsiTheme="majorBidi" w:cstheme="majorBidi"/>
          <w:sz w:val="24"/>
          <w:szCs w:val="24"/>
        </w:rPr>
        <w:t>l’article 7, l’alinéa 2 du paragraphe 1 de l’article 19 et l'alinéa b du paragraphe 3 de l'article 20 du</w:t>
      </w:r>
    </w:p>
    <w:p w14:paraId="2CDA4A76" w14:textId="0CF9146E" w:rsidR="008A0179" w:rsidRPr="001A4D3B" w:rsidRDefault="00D20E32" w:rsidP="005D5EF8">
      <w:pPr>
        <w:jc w:val="both"/>
        <w:rPr>
          <w:rFonts w:asciiTheme="majorBidi" w:eastAsiaTheme="minorHAnsi" w:hAnsiTheme="majorBidi" w:cstheme="majorBidi"/>
          <w:sz w:val="24"/>
          <w:szCs w:val="24"/>
        </w:rPr>
      </w:pPr>
      <w:r w:rsidRPr="001A4D3B">
        <w:rPr>
          <w:rFonts w:asciiTheme="majorBidi" w:eastAsiaTheme="minorHAnsi" w:hAnsiTheme="majorBidi" w:cstheme="majorBidi"/>
          <w:sz w:val="24"/>
          <w:szCs w:val="24"/>
        </w:rPr>
        <w:t xml:space="preserve">Décret n° 2-22-431 du 15 </w:t>
      </w:r>
      <w:proofErr w:type="spellStart"/>
      <w:r w:rsidRPr="001A4D3B">
        <w:rPr>
          <w:rFonts w:asciiTheme="majorBidi" w:eastAsiaTheme="minorHAnsi" w:hAnsiTheme="majorBidi" w:cstheme="majorBidi"/>
          <w:sz w:val="24"/>
          <w:szCs w:val="24"/>
        </w:rPr>
        <w:t>ch</w:t>
      </w:r>
      <w:r w:rsidR="00AC2CEE">
        <w:rPr>
          <w:rFonts w:asciiTheme="majorBidi" w:eastAsiaTheme="minorHAnsi" w:hAnsiTheme="majorBidi" w:cstheme="majorBidi"/>
          <w:sz w:val="24"/>
          <w:szCs w:val="24"/>
        </w:rPr>
        <w:t>aâ</w:t>
      </w:r>
      <w:r w:rsidRPr="001A4D3B">
        <w:rPr>
          <w:rFonts w:asciiTheme="majorBidi" w:eastAsiaTheme="minorHAnsi" w:hAnsiTheme="majorBidi" w:cstheme="majorBidi"/>
          <w:sz w:val="24"/>
          <w:szCs w:val="24"/>
        </w:rPr>
        <w:t>bane</w:t>
      </w:r>
      <w:proofErr w:type="spellEnd"/>
      <w:r w:rsidRPr="001A4D3B">
        <w:rPr>
          <w:rFonts w:asciiTheme="majorBidi" w:eastAsiaTheme="minorHAnsi" w:hAnsiTheme="majorBidi" w:cstheme="majorBidi"/>
          <w:sz w:val="24"/>
          <w:szCs w:val="24"/>
        </w:rPr>
        <w:t xml:space="preserve"> 1444 (8 mars 2023) relatif aux marchés publics.</w:t>
      </w:r>
    </w:p>
    <w:p w14:paraId="4D674FBB" w14:textId="77777777" w:rsidR="00164C44" w:rsidRPr="001A4D3B" w:rsidRDefault="00164C44" w:rsidP="008A0179">
      <w:pPr>
        <w:rPr>
          <w:rFonts w:asciiTheme="majorBidi" w:eastAsiaTheme="minorHAnsi" w:hAnsiTheme="majorBidi" w:cstheme="majorBidi"/>
          <w:sz w:val="24"/>
          <w:szCs w:val="24"/>
        </w:rPr>
      </w:pPr>
    </w:p>
    <w:p w14:paraId="0F6AA1FD" w14:textId="77777777" w:rsidR="008A0179" w:rsidRPr="001A4D3B" w:rsidRDefault="008A0179" w:rsidP="008A0179">
      <w:pPr>
        <w:adjustRightInd w:val="0"/>
        <w:rPr>
          <w:rFonts w:asciiTheme="majorBidi" w:eastAsia="Calibri" w:hAnsiTheme="majorBidi" w:cstheme="majorBidi"/>
        </w:rPr>
      </w:pPr>
      <w:r w:rsidRPr="001A4D3B">
        <w:rPr>
          <w:rFonts w:asciiTheme="majorBidi" w:eastAsia="Calibri" w:hAnsiTheme="majorBidi" w:cstheme="majorBidi"/>
        </w:rPr>
        <w:t>Entre : ………………………………………………. Représenté par………………, Désigné ci-après par le terme "Maître d’Ouvrage",</w:t>
      </w:r>
    </w:p>
    <w:p w14:paraId="08D50D5A" w14:textId="77777777" w:rsidR="008A0179" w:rsidRPr="001A4D3B" w:rsidRDefault="008A0179" w:rsidP="008A0179">
      <w:pPr>
        <w:adjustRightInd w:val="0"/>
        <w:rPr>
          <w:rFonts w:asciiTheme="majorBidi" w:eastAsia="Calibri" w:hAnsiTheme="majorBidi" w:cstheme="majorBidi"/>
        </w:rPr>
      </w:pPr>
      <w:r w:rsidRPr="001A4D3B">
        <w:rPr>
          <w:rFonts w:asciiTheme="majorBidi" w:eastAsia="Calibri" w:hAnsiTheme="majorBidi" w:cstheme="majorBidi"/>
        </w:rPr>
        <w:t>D’une part</w:t>
      </w:r>
    </w:p>
    <w:p w14:paraId="706DF023" w14:textId="77777777" w:rsidR="008A0179" w:rsidRPr="001A4D3B" w:rsidRDefault="008A0179" w:rsidP="008A0179">
      <w:pPr>
        <w:adjustRightInd w:val="0"/>
        <w:rPr>
          <w:rFonts w:asciiTheme="majorBidi" w:eastAsia="Calibri" w:hAnsiTheme="majorBidi" w:cstheme="majorBidi"/>
        </w:rPr>
      </w:pPr>
      <w:r w:rsidRPr="001A4D3B">
        <w:rPr>
          <w:rFonts w:asciiTheme="majorBidi" w:eastAsia="Calibri" w:hAnsiTheme="majorBidi" w:cstheme="majorBidi"/>
        </w:rPr>
        <w:t>Et</w:t>
      </w:r>
    </w:p>
    <w:p w14:paraId="44A262A1" w14:textId="77777777" w:rsidR="008A0179" w:rsidRPr="001A4D3B" w:rsidRDefault="008A0179" w:rsidP="008A0179">
      <w:pPr>
        <w:adjustRightInd w:val="0"/>
        <w:rPr>
          <w:rFonts w:asciiTheme="majorBidi" w:eastAsia="Calibri" w:hAnsiTheme="majorBidi" w:cstheme="majorBidi"/>
        </w:rPr>
      </w:pPr>
      <w:r w:rsidRPr="001A4D3B">
        <w:rPr>
          <w:rFonts w:asciiTheme="majorBidi" w:eastAsia="Calibri" w:hAnsiTheme="majorBidi" w:cstheme="majorBidi"/>
        </w:rPr>
        <w:t>1- Cas d’une personne morale</w:t>
      </w:r>
    </w:p>
    <w:p w14:paraId="24AE9454" w14:textId="77777777" w:rsidR="008A0179" w:rsidRPr="001A4D3B" w:rsidRDefault="008A0179" w:rsidP="008A0179">
      <w:pPr>
        <w:adjustRightInd w:val="0"/>
        <w:rPr>
          <w:rFonts w:asciiTheme="majorBidi" w:eastAsia="Calibri" w:hAnsiTheme="majorBidi" w:cstheme="majorBidi"/>
        </w:rPr>
      </w:pPr>
      <w:r w:rsidRPr="001A4D3B">
        <w:rPr>
          <w:rFonts w:asciiTheme="majorBidi" w:eastAsia="Calibri" w:hAnsiTheme="majorBidi" w:cstheme="majorBidi"/>
        </w:rPr>
        <w:t>M. ……………………</w:t>
      </w:r>
      <w:proofErr w:type="gramStart"/>
      <w:r w:rsidRPr="001A4D3B">
        <w:rPr>
          <w:rFonts w:asciiTheme="majorBidi" w:eastAsia="Calibri" w:hAnsiTheme="majorBidi" w:cstheme="majorBidi"/>
        </w:rPr>
        <w:t>…….</w:t>
      </w:r>
      <w:proofErr w:type="gramEnd"/>
      <w:r w:rsidRPr="001A4D3B">
        <w:rPr>
          <w:rFonts w:asciiTheme="majorBidi" w:eastAsia="Calibri" w:hAnsiTheme="majorBidi" w:cstheme="majorBidi"/>
        </w:rPr>
        <w:t>. Qualité…………………………………………………</w:t>
      </w:r>
    </w:p>
    <w:p w14:paraId="587D2C30" w14:textId="77777777" w:rsidR="008A0179" w:rsidRPr="001A4D3B" w:rsidRDefault="008A0179" w:rsidP="008A0179">
      <w:pPr>
        <w:adjustRightInd w:val="0"/>
        <w:rPr>
          <w:rFonts w:asciiTheme="majorBidi" w:eastAsia="Calibri" w:hAnsiTheme="majorBidi" w:cstheme="majorBidi"/>
        </w:rPr>
      </w:pPr>
      <w:r w:rsidRPr="001A4D3B">
        <w:rPr>
          <w:rFonts w:asciiTheme="majorBidi" w:eastAsia="Calibri" w:hAnsiTheme="majorBidi" w:cstheme="majorBidi"/>
        </w:rPr>
        <w:t>Agissant au nom et pour le compte de ………………</w:t>
      </w:r>
      <w:proofErr w:type="gramStart"/>
      <w:r w:rsidRPr="001A4D3B">
        <w:rPr>
          <w:rFonts w:asciiTheme="majorBidi" w:eastAsia="Calibri" w:hAnsiTheme="majorBidi" w:cstheme="majorBidi"/>
        </w:rPr>
        <w:t>…….</w:t>
      </w:r>
      <w:proofErr w:type="gramEnd"/>
      <w:r w:rsidRPr="001A4D3B">
        <w:rPr>
          <w:rFonts w:asciiTheme="majorBidi" w:eastAsia="Calibri" w:hAnsiTheme="majorBidi" w:cstheme="majorBidi"/>
        </w:rPr>
        <w:t>…… (Raison sociale et forme juridique de la société)</w:t>
      </w:r>
    </w:p>
    <w:p w14:paraId="551506D3" w14:textId="77777777" w:rsidR="008A0179" w:rsidRPr="001A4D3B" w:rsidRDefault="008A0179" w:rsidP="008A0179">
      <w:pPr>
        <w:adjustRightInd w:val="0"/>
        <w:rPr>
          <w:rFonts w:asciiTheme="majorBidi" w:eastAsia="Calibri" w:hAnsiTheme="majorBidi" w:cstheme="majorBidi"/>
        </w:rPr>
      </w:pPr>
      <w:r w:rsidRPr="001A4D3B">
        <w:rPr>
          <w:rFonts w:asciiTheme="majorBidi" w:eastAsia="Calibri" w:hAnsiTheme="majorBidi" w:cstheme="majorBidi"/>
        </w:rPr>
        <w:t xml:space="preserve">En vertu des pouvoirs qui lui sont conférés. </w:t>
      </w:r>
    </w:p>
    <w:p w14:paraId="22B3C13E" w14:textId="77777777" w:rsidR="008A0179" w:rsidRPr="001A4D3B" w:rsidRDefault="008A0179" w:rsidP="008A0179">
      <w:pPr>
        <w:adjustRightInd w:val="0"/>
        <w:rPr>
          <w:rFonts w:asciiTheme="majorBidi" w:eastAsia="Calibri" w:hAnsiTheme="majorBidi" w:cstheme="majorBidi"/>
        </w:rPr>
      </w:pPr>
      <w:r w:rsidRPr="001A4D3B">
        <w:rPr>
          <w:rFonts w:asciiTheme="majorBidi" w:eastAsia="Calibri" w:hAnsiTheme="majorBidi" w:cstheme="majorBidi"/>
        </w:rPr>
        <w:t>Au capital social ………………………………………</w:t>
      </w:r>
      <w:proofErr w:type="gramStart"/>
      <w:r w:rsidRPr="001A4D3B">
        <w:rPr>
          <w:rFonts w:asciiTheme="majorBidi" w:eastAsia="Calibri" w:hAnsiTheme="majorBidi" w:cstheme="majorBidi"/>
        </w:rPr>
        <w:t>…….</w:t>
      </w:r>
      <w:proofErr w:type="gramEnd"/>
      <w:r w:rsidRPr="001A4D3B">
        <w:rPr>
          <w:rFonts w:asciiTheme="majorBidi" w:eastAsia="Calibri" w:hAnsiTheme="majorBidi" w:cstheme="majorBidi"/>
        </w:rPr>
        <w:t>.………….. Patente N° …………</w:t>
      </w:r>
      <w:proofErr w:type="gramStart"/>
      <w:r w:rsidRPr="001A4D3B">
        <w:rPr>
          <w:rFonts w:asciiTheme="majorBidi" w:eastAsia="Calibri" w:hAnsiTheme="majorBidi" w:cstheme="majorBidi"/>
        </w:rPr>
        <w:t>…….</w:t>
      </w:r>
      <w:proofErr w:type="gramEnd"/>
      <w:r w:rsidRPr="001A4D3B">
        <w:rPr>
          <w:rFonts w:asciiTheme="majorBidi" w:eastAsia="Calibri" w:hAnsiTheme="majorBidi" w:cstheme="majorBidi"/>
        </w:rPr>
        <w:t>.</w:t>
      </w:r>
    </w:p>
    <w:p w14:paraId="65093346" w14:textId="77777777" w:rsidR="008A0179" w:rsidRPr="001A4D3B" w:rsidRDefault="008A0179" w:rsidP="008A0179">
      <w:pPr>
        <w:adjustRightInd w:val="0"/>
        <w:rPr>
          <w:rFonts w:asciiTheme="majorBidi" w:eastAsia="Calibri" w:hAnsiTheme="majorBidi" w:cstheme="majorBidi"/>
        </w:rPr>
      </w:pPr>
      <w:r w:rsidRPr="001A4D3B">
        <w:rPr>
          <w:rFonts w:asciiTheme="majorBidi" w:eastAsia="Calibri" w:hAnsiTheme="majorBidi" w:cstheme="majorBidi"/>
        </w:rPr>
        <w:t>Registre de commerce de</w:t>
      </w:r>
      <w:proofErr w:type="gramStart"/>
      <w:r w:rsidRPr="001A4D3B">
        <w:rPr>
          <w:rFonts w:asciiTheme="majorBidi" w:eastAsia="Calibri" w:hAnsiTheme="majorBidi" w:cstheme="majorBidi"/>
        </w:rPr>
        <w:t xml:space="preserve"> ….</w:t>
      </w:r>
      <w:proofErr w:type="gramEnd"/>
      <w:r w:rsidRPr="001A4D3B">
        <w:rPr>
          <w:rFonts w:asciiTheme="majorBidi" w:eastAsia="Calibri" w:hAnsiTheme="majorBidi" w:cstheme="majorBidi"/>
        </w:rPr>
        <w:t>.………………………………………. Sous le N°………………………………</w:t>
      </w:r>
      <w:proofErr w:type="gramStart"/>
      <w:r w:rsidRPr="001A4D3B">
        <w:rPr>
          <w:rFonts w:asciiTheme="majorBidi" w:eastAsia="Calibri" w:hAnsiTheme="majorBidi" w:cstheme="majorBidi"/>
        </w:rPr>
        <w:t>…….</w:t>
      </w:r>
      <w:proofErr w:type="gramEnd"/>
      <w:r w:rsidRPr="001A4D3B">
        <w:rPr>
          <w:rFonts w:asciiTheme="majorBidi" w:eastAsia="Calibri" w:hAnsiTheme="majorBidi" w:cstheme="majorBidi"/>
        </w:rPr>
        <w:t>…</w:t>
      </w:r>
    </w:p>
    <w:p w14:paraId="2D00F6C6" w14:textId="77777777" w:rsidR="008A0179" w:rsidRPr="001A4D3B" w:rsidRDefault="008A0179" w:rsidP="008A0179">
      <w:pPr>
        <w:adjustRightInd w:val="0"/>
        <w:rPr>
          <w:rFonts w:asciiTheme="majorBidi" w:eastAsia="Calibri" w:hAnsiTheme="majorBidi" w:cstheme="majorBidi"/>
        </w:rPr>
      </w:pPr>
      <w:r w:rsidRPr="001A4D3B">
        <w:rPr>
          <w:rFonts w:asciiTheme="majorBidi" w:eastAsia="Calibri" w:hAnsiTheme="majorBidi" w:cstheme="majorBidi"/>
        </w:rPr>
        <w:t>Affilié à la CNSS sous N° ……………………………</w:t>
      </w:r>
    </w:p>
    <w:p w14:paraId="1907C474" w14:textId="77777777" w:rsidR="008A0179" w:rsidRPr="001A4D3B" w:rsidRDefault="008A0179" w:rsidP="008A0179">
      <w:pPr>
        <w:outlineLvl w:val="0"/>
        <w:rPr>
          <w:rFonts w:asciiTheme="majorBidi" w:hAnsiTheme="majorBidi" w:cstheme="majorBidi"/>
          <w:bCs/>
          <w:color w:val="000000"/>
        </w:rPr>
      </w:pPr>
      <w:r w:rsidRPr="001A4D3B">
        <w:rPr>
          <w:rFonts w:asciiTheme="majorBidi" w:hAnsiTheme="majorBidi" w:cstheme="majorBidi"/>
          <w:bCs/>
          <w:color w:val="000000"/>
        </w:rPr>
        <w:t>Faisant élection de domicile au …………………………………………………………</w:t>
      </w:r>
      <w:proofErr w:type="gramStart"/>
      <w:r w:rsidRPr="001A4D3B">
        <w:rPr>
          <w:rFonts w:asciiTheme="majorBidi" w:hAnsiTheme="majorBidi" w:cstheme="majorBidi"/>
          <w:bCs/>
          <w:color w:val="000000"/>
        </w:rPr>
        <w:t>…….</w:t>
      </w:r>
      <w:proofErr w:type="gramEnd"/>
      <w:r w:rsidRPr="001A4D3B">
        <w:rPr>
          <w:rFonts w:asciiTheme="majorBidi" w:hAnsiTheme="majorBidi" w:cstheme="majorBidi"/>
          <w:bCs/>
          <w:color w:val="000000"/>
        </w:rPr>
        <w:t>.………………………</w:t>
      </w:r>
    </w:p>
    <w:p w14:paraId="5A08444C" w14:textId="77777777" w:rsidR="008A0179" w:rsidRPr="001A4D3B" w:rsidRDefault="008A0179" w:rsidP="008A0179">
      <w:pPr>
        <w:outlineLvl w:val="0"/>
        <w:rPr>
          <w:rFonts w:asciiTheme="majorBidi" w:hAnsiTheme="majorBidi" w:cstheme="majorBidi"/>
          <w:bCs/>
          <w:color w:val="000000"/>
        </w:rPr>
      </w:pPr>
      <w:r w:rsidRPr="001A4D3B">
        <w:rPr>
          <w:rFonts w:asciiTheme="majorBidi" w:hAnsiTheme="majorBidi" w:cstheme="majorBidi"/>
          <w:bCs/>
          <w:color w:val="000000"/>
        </w:rPr>
        <w:t>Compte bancaire N° (RIB sur 24 positions) …………………………………………</w:t>
      </w:r>
      <w:proofErr w:type="gramStart"/>
      <w:r w:rsidRPr="001A4D3B">
        <w:rPr>
          <w:rFonts w:asciiTheme="majorBidi" w:hAnsiTheme="majorBidi" w:cstheme="majorBidi"/>
          <w:bCs/>
          <w:color w:val="000000"/>
        </w:rPr>
        <w:t>…….</w:t>
      </w:r>
      <w:proofErr w:type="gramEnd"/>
      <w:r w:rsidRPr="001A4D3B">
        <w:rPr>
          <w:rFonts w:asciiTheme="majorBidi" w:hAnsiTheme="majorBidi" w:cstheme="majorBidi"/>
          <w:bCs/>
          <w:color w:val="000000"/>
        </w:rPr>
        <w:t>.………………………………</w:t>
      </w:r>
    </w:p>
    <w:p w14:paraId="0A30ED42" w14:textId="77777777" w:rsidR="008A0179" w:rsidRPr="001A4D3B" w:rsidRDefault="008A0179" w:rsidP="008A0179">
      <w:pPr>
        <w:outlineLvl w:val="0"/>
        <w:rPr>
          <w:rFonts w:asciiTheme="majorBidi" w:hAnsiTheme="majorBidi" w:cstheme="majorBidi"/>
          <w:bCs/>
          <w:color w:val="000000"/>
        </w:rPr>
      </w:pPr>
      <w:r w:rsidRPr="001A4D3B">
        <w:rPr>
          <w:rFonts w:asciiTheme="majorBidi" w:hAnsiTheme="majorBidi" w:cstheme="majorBidi"/>
          <w:bCs/>
          <w:color w:val="000000"/>
        </w:rPr>
        <w:t>Ouvert auprès de …………………………………………………………………………………………………………………</w:t>
      </w:r>
    </w:p>
    <w:p w14:paraId="120AA1B2" w14:textId="77777777" w:rsidR="008A0179" w:rsidRPr="001A4D3B" w:rsidRDefault="008A0179" w:rsidP="008A0179">
      <w:pPr>
        <w:jc w:val="both"/>
        <w:rPr>
          <w:rFonts w:asciiTheme="majorBidi" w:hAnsiTheme="majorBidi" w:cstheme="majorBidi"/>
          <w:b/>
          <w:color w:val="000000"/>
          <w:u w:val="single"/>
        </w:rPr>
      </w:pPr>
      <w:r w:rsidRPr="001A4D3B">
        <w:rPr>
          <w:rFonts w:asciiTheme="majorBidi" w:hAnsiTheme="majorBidi" w:cstheme="majorBidi"/>
          <w:b/>
          <w:color w:val="000000"/>
          <w:u w:val="single"/>
        </w:rPr>
        <w:t>Désigné ci-après par le terme « Titulaire ».</w:t>
      </w:r>
    </w:p>
    <w:p w14:paraId="3CE9DD4A" w14:textId="77777777" w:rsidR="008A0179" w:rsidRPr="001A4D3B" w:rsidRDefault="008A0179" w:rsidP="008A0179">
      <w:pPr>
        <w:jc w:val="right"/>
        <w:rPr>
          <w:rFonts w:asciiTheme="majorBidi" w:hAnsiTheme="majorBidi" w:cstheme="majorBidi"/>
          <w:b/>
          <w:color w:val="000000"/>
          <w:u w:val="single"/>
        </w:rPr>
      </w:pPr>
      <w:r w:rsidRPr="001A4D3B">
        <w:rPr>
          <w:rFonts w:asciiTheme="majorBidi" w:hAnsiTheme="majorBidi" w:cstheme="majorBidi"/>
          <w:b/>
          <w:color w:val="000000"/>
          <w:u w:val="single"/>
        </w:rPr>
        <w:t>D’autre part</w:t>
      </w:r>
    </w:p>
    <w:p w14:paraId="72DB3F7D" w14:textId="77777777" w:rsidR="008A0179" w:rsidRPr="001A4D3B" w:rsidRDefault="008A0179" w:rsidP="007C523F">
      <w:pPr>
        <w:rPr>
          <w:rFonts w:asciiTheme="majorBidi" w:hAnsiTheme="majorBidi" w:cstheme="majorBidi"/>
          <w:b/>
          <w:bCs/>
          <w:color w:val="000000"/>
          <w:u w:val="double"/>
        </w:rPr>
      </w:pPr>
      <w:r w:rsidRPr="001A4D3B">
        <w:rPr>
          <w:rFonts w:asciiTheme="majorBidi" w:hAnsiTheme="majorBidi" w:cstheme="majorBidi"/>
          <w:b/>
          <w:bCs/>
          <w:color w:val="000000"/>
          <w:u w:val="double"/>
        </w:rPr>
        <w:t>Il a été arrêté et convenu ce qui suit</w:t>
      </w:r>
    </w:p>
    <w:p w14:paraId="601F95EB" w14:textId="77777777" w:rsidR="008A0179" w:rsidRPr="001A4D3B" w:rsidRDefault="008A0179" w:rsidP="007C523F">
      <w:pPr>
        <w:outlineLvl w:val="0"/>
        <w:rPr>
          <w:rFonts w:asciiTheme="majorBidi" w:hAnsiTheme="majorBidi" w:cstheme="majorBidi"/>
          <w:b/>
          <w:color w:val="000000"/>
          <w:u w:val="single"/>
        </w:rPr>
      </w:pPr>
      <w:r w:rsidRPr="001A4D3B">
        <w:rPr>
          <w:rFonts w:asciiTheme="majorBidi" w:hAnsiTheme="majorBidi" w:cstheme="majorBidi"/>
          <w:b/>
          <w:color w:val="000000"/>
          <w:u w:val="single"/>
        </w:rPr>
        <w:t>2- Cas d’une personne physique</w:t>
      </w:r>
    </w:p>
    <w:p w14:paraId="36C74DC9" w14:textId="77777777" w:rsidR="008A0179" w:rsidRPr="001A4D3B" w:rsidRDefault="008A0179" w:rsidP="007C523F">
      <w:pPr>
        <w:outlineLvl w:val="0"/>
        <w:rPr>
          <w:rFonts w:asciiTheme="majorBidi" w:hAnsiTheme="majorBidi" w:cstheme="majorBidi"/>
          <w:bCs/>
          <w:color w:val="000000"/>
        </w:rPr>
      </w:pPr>
      <w:r w:rsidRPr="001A4D3B">
        <w:rPr>
          <w:rFonts w:asciiTheme="majorBidi" w:hAnsiTheme="majorBidi" w:cstheme="majorBidi"/>
          <w:bCs/>
          <w:color w:val="000000"/>
        </w:rPr>
        <w:t>M ……………………………</w:t>
      </w:r>
    </w:p>
    <w:p w14:paraId="16FFE3B3" w14:textId="77777777" w:rsidR="008A0179" w:rsidRPr="001A4D3B" w:rsidRDefault="008A0179" w:rsidP="007C523F">
      <w:pPr>
        <w:outlineLvl w:val="0"/>
        <w:rPr>
          <w:rFonts w:asciiTheme="majorBidi" w:hAnsiTheme="majorBidi" w:cstheme="majorBidi"/>
          <w:bCs/>
          <w:color w:val="000000"/>
        </w:rPr>
      </w:pPr>
      <w:r w:rsidRPr="001A4D3B">
        <w:rPr>
          <w:rFonts w:asciiTheme="majorBidi" w:hAnsiTheme="majorBidi" w:cstheme="majorBidi"/>
          <w:bCs/>
          <w:color w:val="000000"/>
        </w:rPr>
        <w:t>Agissant en son nom et pour son propre compte. </w:t>
      </w:r>
    </w:p>
    <w:p w14:paraId="71CF0F09" w14:textId="77777777" w:rsidR="008A0179" w:rsidRPr="001A4D3B" w:rsidRDefault="008A0179" w:rsidP="007C523F">
      <w:pPr>
        <w:outlineLvl w:val="0"/>
        <w:rPr>
          <w:rFonts w:asciiTheme="majorBidi" w:hAnsiTheme="majorBidi" w:cstheme="majorBidi"/>
          <w:bCs/>
          <w:color w:val="000000"/>
        </w:rPr>
      </w:pPr>
      <w:r w:rsidRPr="001A4D3B">
        <w:rPr>
          <w:rFonts w:asciiTheme="majorBidi" w:hAnsiTheme="majorBidi" w:cstheme="majorBidi"/>
          <w:bCs/>
          <w:color w:val="000000"/>
        </w:rPr>
        <w:t>Registre de commerce de ……………………………………</w:t>
      </w:r>
      <w:proofErr w:type="gramStart"/>
      <w:r w:rsidRPr="001A4D3B">
        <w:rPr>
          <w:rFonts w:asciiTheme="majorBidi" w:hAnsiTheme="majorBidi" w:cstheme="majorBidi"/>
          <w:bCs/>
          <w:color w:val="000000"/>
        </w:rPr>
        <w:t>…….</w:t>
      </w:r>
      <w:proofErr w:type="gramEnd"/>
      <w:r w:rsidRPr="001A4D3B">
        <w:rPr>
          <w:rFonts w:asciiTheme="majorBidi" w:hAnsiTheme="majorBidi" w:cstheme="majorBidi"/>
          <w:bCs/>
          <w:color w:val="000000"/>
        </w:rPr>
        <w:t>.sous le n°…………………………………………</w:t>
      </w:r>
    </w:p>
    <w:p w14:paraId="2F80B146" w14:textId="77777777" w:rsidR="008A0179" w:rsidRPr="001A4D3B" w:rsidRDefault="008A0179" w:rsidP="007C523F">
      <w:pPr>
        <w:outlineLvl w:val="0"/>
        <w:rPr>
          <w:rFonts w:asciiTheme="majorBidi" w:hAnsiTheme="majorBidi" w:cstheme="majorBidi"/>
          <w:bCs/>
          <w:color w:val="000000"/>
        </w:rPr>
      </w:pPr>
      <w:r w:rsidRPr="001A4D3B">
        <w:rPr>
          <w:rFonts w:asciiTheme="majorBidi" w:hAnsiTheme="majorBidi" w:cstheme="majorBidi"/>
          <w:bCs/>
          <w:color w:val="000000"/>
        </w:rPr>
        <w:t>Patente n° ……………………………………</w:t>
      </w:r>
      <w:proofErr w:type="gramStart"/>
      <w:r w:rsidRPr="001A4D3B">
        <w:rPr>
          <w:rFonts w:asciiTheme="majorBidi" w:hAnsiTheme="majorBidi" w:cstheme="majorBidi"/>
          <w:bCs/>
          <w:color w:val="000000"/>
        </w:rPr>
        <w:t>…….</w:t>
      </w:r>
      <w:proofErr w:type="gramEnd"/>
      <w:r w:rsidRPr="001A4D3B">
        <w:rPr>
          <w:rFonts w:asciiTheme="majorBidi" w:hAnsiTheme="majorBidi" w:cstheme="majorBidi"/>
          <w:bCs/>
          <w:color w:val="000000"/>
        </w:rPr>
        <w:t>… Affilié à la CNSS sous n° …………………………………</w:t>
      </w:r>
      <w:proofErr w:type="gramStart"/>
      <w:r w:rsidRPr="001A4D3B">
        <w:rPr>
          <w:rFonts w:asciiTheme="majorBidi" w:hAnsiTheme="majorBidi" w:cstheme="majorBidi"/>
          <w:bCs/>
          <w:color w:val="000000"/>
        </w:rPr>
        <w:t>…….</w:t>
      </w:r>
      <w:proofErr w:type="gramEnd"/>
      <w:r w:rsidRPr="001A4D3B">
        <w:rPr>
          <w:rFonts w:asciiTheme="majorBidi" w:hAnsiTheme="majorBidi" w:cstheme="majorBidi"/>
          <w:bCs/>
          <w:color w:val="000000"/>
        </w:rPr>
        <w:t>.</w:t>
      </w:r>
    </w:p>
    <w:p w14:paraId="771D9E92" w14:textId="77777777" w:rsidR="008A0179" w:rsidRPr="001A4D3B" w:rsidRDefault="008A0179" w:rsidP="007C523F">
      <w:pPr>
        <w:outlineLvl w:val="0"/>
        <w:rPr>
          <w:rFonts w:asciiTheme="majorBidi" w:hAnsiTheme="majorBidi" w:cstheme="majorBidi"/>
          <w:bCs/>
          <w:color w:val="000000"/>
        </w:rPr>
      </w:pPr>
      <w:r w:rsidRPr="001A4D3B">
        <w:rPr>
          <w:rFonts w:asciiTheme="majorBidi" w:hAnsiTheme="majorBidi" w:cstheme="majorBidi"/>
          <w:bCs/>
          <w:color w:val="000000"/>
        </w:rPr>
        <w:t>Faisant élection de domicile au ……………………………………………………………………………...................</w:t>
      </w:r>
    </w:p>
    <w:p w14:paraId="46594691" w14:textId="77777777" w:rsidR="008A0179" w:rsidRPr="001A4D3B" w:rsidRDefault="008A0179" w:rsidP="007C523F">
      <w:pPr>
        <w:rPr>
          <w:rFonts w:asciiTheme="majorBidi" w:hAnsiTheme="majorBidi" w:cstheme="majorBidi"/>
          <w:bCs/>
          <w:color w:val="000000"/>
        </w:rPr>
      </w:pPr>
      <w:bookmarkStart w:id="14" w:name="OLE_LINK3"/>
      <w:bookmarkStart w:id="15" w:name="OLE_LINK4"/>
      <w:r w:rsidRPr="001A4D3B">
        <w:rPr>
          <w:rFonts w:asciiTheme="majorBidi" w:hAnsiTheme="majorBidi" w:cstheme="majorBidi"/>
          <w:bCs/>
          <w:color w:val="000000"/>
        </w:rPr>
        <w:t xml:space="preserve">Compte bancaire (RIB 24 </w:t>
      </w:r>
      <w:proofErr w:type="gramStart"/>
      <w:r w:rsidRPr="001A4D3B">
        <w:rPr>
          <w:rFonts w:asciiTheme="majorBidi" w:hAnsiTheme="majorBidi" w:cstheme="majorBidi"/>
          <w:bCs/>
          <w:color w:val="000000"/>
        </w:rPr>
        <w:t>positions)</w:t>
      </w:r>
      <w:bookmarkEnd w:id="14"/>
      <w:bookmarkEnd w:id="15"/>
      <w:r w:rsidRPr="001A4D3B">
        <w:rPr>
          <w:rFonts w:asciiTheme="majorBidi" w:hAnsiTheme="majorBidi" w:cstheme="majorBidi"/>
          <w:bCs/>
          <w:color w:val="000000"/>
        </w:rPr>
        <w:t>…</w:t>
      </w:r>
      <w:proofErr w:type="gramEnd"/>
      <w:r w:rsidRPr="001A4D3B">
        <w:rPr>
          <w:rFonts w:asciiTheme="majorBidi" w:hAnsiTheme="majorBidi" w:cstheme="majorBidi"/>
          <w:bCs/>
          <w:color w:val="000000"/>
        </w:rPr>
        <w:t>…………………………………..ouvert auprès de………………………</w:t>
      </w:r>
    </w:p>
    <w:p w14:paraId="69F50882" w14:textId="77777777" w:rsidR="008A0179" w:rsidRPr="001A4D3B" w:rsidRDefault="008A0179" w:rsidP="008A0179">
      <w:pPr>
        <w:jc w:val="both"/>
        <w:rPr>
          <w:rFonts w:asciiTheme="majorBidi" w:hAnsiTheme="majorBidi" w:cstheme="majorBidi"/>
          <w:b/>
          <w:color w:val="000000"/>
          <w:u w:val="single"/>
        </w:rPr>
      </w:pPr>
      <w:r w:rsidRPr="001A4D3B">
        <w:rPr>
          <w:rFonts w:asciiTheme="majorBidi" w:hAnsiTheme="majorBidi" w:cstheme="majorBidi"/>
          <w:b/>
          <w:color w:val="000000"/>
          <w:u w:val="single"/>
        </w:rPr>
        <w:t>Désigné ci-après par le terme « </w:t>
      </w:r>
      <w:proofErr w:type="gramStart"/>
      <w:r w:rsidRPr="001A4D3B">
        <w:rPr>
          <w:rFonts w:asciiTheme="majorBidi" w:hAnsiTheme="majorBidi" w:cstheme="majorBidi"/>
          <w:b/>
          <w:color w:val="000000"/>
          <w:u w:val="single"/>
        </w:rPr>
        <w:t>Titulaire  »</w:t>
      </w:r>
      <w:proofErr w:type="gramEnd"/>
      <w:r w:rsidRPr="001A4D3B">
        <w:rPr>
          <w:rFonts w:asciiTheme="majorBidi" w:hAnsiTheme="majorBidi" w:cstheme="majorBidi"/>
          <w:b/>
          <w:color w:val="000000"/>
          <w:u w:val="single"/>
        </w:rPr>
        <w:t>.</w:t>
      </w:r>
    </w:p>
    <w:p w14:paraId="78544947" w14:textId="77777777" w:rsidR="008A0179" w:rsidRPr="001A4D3B" w:rsidRDefault="008A0179" w:rsidP="008A0179">
      <w:pPr>
        <w:jc w:val="right"/>
        <w:rPr>
          <w:rFonts w:asciiTheme="majorBidi" w:hAnsiTheme="majorBidi" w:cstheme="majorBidi"/>
          <w:b/>
          <w:color w:val="000000"/>
          <w:u w:val="single"/>
        </w:rPr>
      </w:pPr>
      <w:r w:rsidRPr="001A4D3B">
        <w:rPr>
          <w:rFonts w:asciiTheme="majorBidi" w:hAnsiTheme="majorBidi" w:cstheme="majorBidi"/>
          <w:b/>
          <w:color w:val="000000"/>
          <w:u w:val="single"/>
        </w:rPr>
        <w:t>D’autre part</w:t>
      </w:r>
    </w:p>
    <w:p w14:paraId="548C11C4" w14:textId="77777777" w:rsidR="008A0179" w:rsidRPr="001A4D3B" w:rsidRDefault="008A0179" w:rsidP="008A0179">
      <w:pPr>
        <w:jc w:val="center"/>
        <w:rPr>
          <w:rFonts w:asciiTheme="majorBidi" w:hAnsiTheme="majorBidi" w:cstheme="majorBidi"/>
          <w:b/>
          <w:bCs/>
          <w:color w:val="000000"/>
          <w:u w:val="double"/>
        </w:rPr>
      </w:pPr>
      <w:r w:rsidRPr="001A4D3B">
        <w:rPr>
          <w:rFonts w:asciiTheme="majorBidi" w:hAnsiTheme="majorBidi" w:cstheme="majorBidi"/>
          <w:b/>
          <w:bCs/>
          <w:color w:val="000000"/>
          <w:u w:val="double"/>
        </w:rPr>
        <w:t>Il a été arrêté et convenu ce qui suit</w:t>
      </w:r>
    </w:p>
    <w:p w14:paraId="1C92787A" w14:textId="77777777" w:rsidR="008A0179" w:rsidRPr="001A4D3B" w:rsidRDefault="008A0179" w:rsidP="008A0179">
      <w:pPr>
        <w:rPr>
          <w:rFonts w:asciiTheme="majorBidi" w:hAnsiTheme="majorBidi" w:cstheme="majorBidi"/>
          <w:b/>
          <w:color w:val="000000"/>
          <w:u w:val="single"/>
        </w:rPr>
      </w:pPr>
      <w:r w:rsidRPr="001A4D3B">
        <w:rPr>
          <w:rFonts w:asciiTheme="majorBidi" w:hAnsiTheme="majorBidi" w:cstheme="majorBidi"/>
          <w:b/>
          <w:color w:val="000000"/>
          <w:u w:val="single"/>
        </w:rPr>
        <w:t>3- Cas d’un groupement</w:t>
      </w:r>
    </w:p>
    <w:p w14:paraId="3A24A5DB" w14:textId="77777777" w:rsidR="008A0179" w:rsidRPr="001A4D3B" w:rsidRDefault="008A0179" w:rsidP="007C523F">
      <w:pPr>
        <w:outlineLvl w:val="0"/>
        <w:rPr>
          <w:rFonts w:asciiTheme="majorBidi" w:hAnsiTheme="majorBidi" w:cstheme="majorBidi"/>
          <w:bCs/>
          <w:color w:val="000000"/>
        </w:rPr>
      </w:pPr>
      <w:r w:rsidRPr="001A4D3B">
        <w:rPr>
          <w:rFonts w:asciiTheme="majorBidi" w:hAnsiTheme="majorBidi" w:cstheme="majorBidi"/>
          <w:bCs/>
          <w:color w:val="000000"/>
        </w:rPr>
        <w:t>Les membres du groupement constitué aux termes de la convention ………………………………</w:t>
      </w:r>
      <w:proofErr w:type="gramStart"/>
      <w:r w:rsidRPr="001A4D3B">
        <w:rPr>
          <w:rFonts w:asciiTheme="majorBidi" w:hAnsiTheme="majorBidi" w:cstheme="majorBidi"/>
          <w:bCs/>
          <w:color w:val="000000"/>
        </w:rPr>
        <w:t>…(</w:t>
      </w:r>
      <w:proofErr w:type="gramEnd"/>
      <w:r w:rsidRPr="001A4D3B">
        <w:rPr>
          <w:rFonts w:asciiTheme="majorBidi" w:hAnsiTheme="majorBidi" w:cstheme="majorBidi"/>
          <w:bCs/>
          <w:color w:val="000000"/>
        </w:rPr>
        <w:t>les références de la convention) soussigné :</w:t>
      </w:r>
    </w:p>
    <w:p w14:paraId="2AFB8B9E" w14:textId="77777777" w:rsidR="008A0179" w:rsidRPr="001A4D3B" w:rsidRDefault="008A0179" w:rsidP="007C523F">
      <w:pPr>
        <w:widowControl/>
        <w:numPr>
          <w:ilvl w:val="0"/>
          <w:numId w:val="44"/>
        </w:numPr>
        <w:autoSpaceDE/>
        <w:autoSpaceDN/>
        <w:rPr>
          <w:rFonts w:asciiTheme="majorBidi" w:hAnsiTheme="majorBidi" w:cstheme="majorBidi"/>
          <w:bCs/>
          <w:color w:val="000000"/>
        </w:rPr>
      </w:pPr>
      <w:r w:rsidRPr="001A4D3B">
        <w:rPr>
          <w:rFonts w:asciiTheme="majorBidi" w:hAnsiTheme="majorBidi" w:cstheme="majorBidi"/>
          <w:bCs/>
          <w:color w:val="000000"/>
        </w:rPr>
        <w:t>Membre 1 :</w:t>
      </w:r>
    </w:p>
    <w:p w14:paraId="0F27E3B3" w14:textId="77777777" w:rsidR="008A0179" w:rsidRPr="001A4D3B" w:rsidRDefault="008A0179" w:rsidP="007C523F">
      <w:pPr>
        <w:outlineLvl w:val="0"/>
        <w:rPr>
          <w:rFonts w:asciiTheme="majorBidi" w:hAnsiTheme="majorBidi" w:cstheme="majorBidi"/>
          <w:bCs/>
          <w:color w:val="000000"/>
        </w:rPr>
      </w:pPr>
      <w:r w:rsidRPr="001A4D3B">
        <w:rPr>
          <w:rFonts w:asciiTheme="majorBidi" w:hAnsiTheme="majorBidi" w:cstheme="majorBidi"/>
          <w:bCs/>
          <w:color w:val="000000"/>
        </w:rPr>
        <w:t>M …………………………………………qualité ………………………………….</w:t>
      </w:r>
    </w:p>
    <w:p w14:paraId="0856FF74" w14:textId="77777777" w:rsidR="008A0179" w:rsidRPr="001A4D3B" w:rsidRDefault="008A0179" w:rsidP="007C523F">
      <w:pPr>
        <w:outlineLvl w:val="0"/>
        <w:rPr>
          <w:rFonts w:asciiTheme="majorBidi" w:hAnsiTheme="majorBidi" w:cstheme="majorBidi"/>
          <w:bCs/>
          <w:color w:val="000000"/>
        </w:rPr>
      </w:pPr>
      <w:r w:rsidRPr="001A4D3B">
        <w:rPr>
          <w:rFonts w:asciiTheme="majorBidi" w:hAnsiTheme="majorBidi" w:cstheme="majorBidi"/>
          <w:bCs/>
          <w:color w:val="000000"/>
        </w:rPr>
        <w:t>Agissant au nom et pour le compte de……………………………………………</w:t>
      </w:r>
      <w:proofErr w:type="gramStart"/>
      <w:r w:rsidRPr="001A4D3B">
        <w:rPr>
          <w:rFonts w:asciiTheme="majorBidi" w:hAnsiTheme="majorBidi" w:cstheme="majorBidi"/>
          <w:bCs/>
          <w:color w:val="000000"/>
        </w:rPr>
        <w:t>…….</w:t>
      </w:r>
      <w:proofErr w:type="gramEnd"/>
      <w:r w:rsidRPr="001A4D3B">
        <w:rPr>
          <w:rFonts w:asciiTheme="majorBidi" w:hAnsiTheme="majorBidi" w:cstheme="majorBidi"/>
          <w:bCs/>
          <w:color w:val="000000"/>
        </w:rPr>
        <w:t xml:space="preserve">en vertu des pouvoirs qui lui sont conférés. </w:t>
      </w:r>
    </w:p>
    <w:p w14:paraId="0C92CC2D" w14:textId="77777777" w:rsidR="008A0179" w:rsidRPr="001A4D3B" w:rsidRDefault="008A0179" w:rsidP="007C523F">
      <w:pPr>
        <w:outlineLvl w:val="0"/>
        <w:rPr>
          <w:rFonts w:asciiTheme="majorBidi" w:hAnsiTheme="majorBidi" w:cstheme="majorBidi"/>
          <w:bCs/>
          <w:color w:val="000000"/>
        </w:rPr>
      </w:pPr>
      <w:r w:rsidRPr="001A4D3B">
        <w:rPr>
          <w:rFonts w:asciiTheme="majorBidi" w:hAnsiTheme="majorBidi" w:cstheme="majorBidi"/>
          <w:bCs/>
          <w:color w:val="000000"/>
        </w:rPr>
        <w:t>Au capital social ……………………………………………</w:t>
      </w:r>
      <w:proofErr w:type="gramStart"/>
      <w:r w:rsidRPr="001A4D3B">
        <w:rPr>
          <w:rFonts w:asciiTheme="majorBidi" w:hAnsiTheme="majorBidi" w:cstheme="majorBidi"/>
          <w:bCs/>
          <w:color w:val="000000"/>
        </w:rPr>
        <w:t>…….</w:t>
      </w:r>
      <w:proofErr w:type="gramEnd"/>
      <w:r w:rsidRPr="001A4D3B">
        <w:rPr>
          <w:rFonts w:asciiTheme="majorBidi" w:hAnsiTheme="majorBidi" w:cstheme="majorBidi"/>
          <w:bCs/>
          <w:color w:val="000000"/>
        </w:rPr>
        <w:t>. Patente n° ……………………………………</w:t>
      </w:r>
      <w:proofErr w:type="gramStart"/>
      <w:r w:rsidRPr="001A4D3B">
        <w:rPr>
          <w:rFonts w:asciiTheme="majorBidi" w:hAnsiTheme="majorBidi" w:cstheme="majorBidi"/>
          <w:bCs/>
          <w:color w:val="000000"/>
        </w:rPr>
        <w:t>…….</w:t>
      </w:r>
      <w:proofErr w:type="gramEnd"/>
      <w:r w:rsidRPr="001A4D3B">
        <w:rPr>
          <w:rFonts w:asciiTheme="majorBidi" w:hAnsiTheme="majorBidi" w:cstheme="majorBidi"/>
          <w:bCs/>
          <w:color w:val="000000"/>
        </w:rPr>
        <w:t>…..</w:t>
      </w:r>
    </w:p>
    <w:p w14:paraId="76AF9550" w14:textId="77777777" w:rsidR="008A0179" w:rsidRPr="001A4D3B" w:rsidRDefault="008A0179" w:rsidP="007C523F">
      <w:pPr>
        <w:outlineLvl w:val="0"/>
        <w:rPr>
          <w:rFonts w:asciiTheme="majorBidi" w:hAnsiTheme="majorBidi" w:cstheme="majorBidi"/>
          <w:bCs/>
          <w:color w:val="000000"/>
        </w:rPr>
      </w:pPr>
      <w:r w:rsidRPr="001A4D3B">
        <w:rPr>
          <w:rFonts w:asciiTheme="majorBidi" w:hAnsiTheme="majorBidi" w:cstheme="majorBidi"/>
          <w:bCs/>
          <w:color w:val="000000"/>
        </w:rPr>
        <w:t>Registre de commerce de ……………………………………Sous le n°………………………………………….</w:t>
      </w:r>
    </w:p>
    <w:p w14:paraId="49001C64" w14:textId="77777777" w:rsidR="008A0179" w:rsidRPr="001A4D3B" w:rsidRDefault="008A0179" w:rsidP="007C523F">
      <w:pPr>
        <w:outlineLvl w:val="0"/>
        <w:rPr>
          <w:rFonts w:asciiTheme="majorBidi" w:hAnsiTheme="majorBidi" w:cstheme="majorBidi"/>
          <w:bCs/>
          <w:color w:val="000000"/>
        </w:rPr>
      </w:pPr>
      <w:r w:rsidRPr="001A4D3B">
        <w:rPr>
          <w:rFonts w:asciiTheme="majorBidi" w:hAnsiTheme="majorBidi" w:cstheme="majorBidi"/>
          <w:bCs/>
          <w:color w:val="000000"/>
        </w:rPr>
        <w:t>Affilié à la CNSS sous n° ………………………………………………………………………………………………</w:t>
      </w:r>
      <w:proofErr w:type="gramStart"/>
      <w:r w:rsidRPr="001A4D3B">
        <w:rPr>
          <w:rFonts w:asciiTheme="majorBidi" w:hAnsiTheme="majorBidi" w:cstheme="majorBidi"/>
          <w:bCs/>
          <w:color w:val="000000"/>
        </w:rPr>
        <w:t>…….</w:t>
      </w:r>
      <w:proofErr w:type="gramEnd"/>
      <w:r w:rsidRPr="001A4D3B">
        <w:rPr>
          <w:rFonts w:asciiTheme="majorBidi" w:hAnsiTheme="majorBidi" w:cstheme="majorBidi"/>
          <w:bCs/>
          <w:color w:val="000000"/>
        </w:rPr>
        <w:t>….</w:t>
      </w:r>
    </w:p>
    <w:p w14:paraId="244E0BC3" w14:textId="77777777" w:rsidR="008A0179" w:rsidRPr="001A4D3B" w:rsidRDefault="008A0179" w:rsidP="007C523F">
      <w:pPr>
        <w:outlineLvl w:val="0"/>
        <w:rPr>
          <w:rFonts w:asciiTheme="majorBidi" w:hAnsiTheme="majorBidi" w:cstheme="majorBidi"/>
          <w:bCs/>
          <w:color w:val="000000"/>
        </w:rPr>
      </w:pPr>
      <w:r w:rsidRPr="001A4D3B">
        <w:rPr>
          <w:rFonts w:asciiTheme="majorBidi" w:hAnsiTheme="majorBidi" w:cstheme="majorBidi"/>
          <w:bCs/>
          <w:color w:val="000000"/>
        </w:rPr>
        <w:t>Faisant élection de domicile au ……………………………………………………………………………...................</w:t>
      </w:r>
    </w:p>
    <w:p w14:paraId="6125ECBD" w14:textId="77777777" w:rsidR="008A0179" w:rsidRPr="001A4D3B" w:rsidRDefault="008A0179" w:rsidP="007C523F">
      <w:pPr>
        <w:rPr>
          <w:rFonts w:asciiTheme="majorBidi" w:hAnsiTheme="majorBidi" w:cstheme="majorBidi"/>
          <w:bCs/>
          <w:color w:val="000000"/>
        </w:rPr>
      </w:pPr>
      <w:r w:rsidRPr="001A4D3B">
        <w:rPr>
          <w:rFonts w:asciiTheme="majorBidi" w:hAnsiTheme="majorBidi" w:cstheme="majorBidi"/>
          <w:bCs/>
          <w:color w:val="000000"/>
        </w:rPr>
        <w:t xml:space="preserve">Compte bancaire (RIB 24 </w:t>
      </w:r>
      <w:proofErr w:type="gramStart"/>
      <w:r w:rsidRPr="001A4D3B">
        <w:rPr>
          <w:rFonts w:asciiTheme="majorBidi" w:hAnsiTheme="majorBidi" w:cstheme="majorBidi"/>
          <w:bCs/>
          <w:color w:val="000000"/>
        </w:rPr>
        <w:t>positions)…</w:t>
      </w:r>
      <w:proofErr w:type="gramEnd"/>
      <w:r w:rsidRPr="001A4D3B">
        <w:rPr>
          <w:rFonts w:asciiTheme="majorBidi" w:hAnsiTheme="majorBidi" w:cstheme="majorBidi"/>
          <w:bCs/>
          <w:color w:val="000000"/>
        </w:rPr>
        <w:t>………………………………………………..………………………………….</w:t>
      </w:r>
    </w:p>
    <w:p w14:paraId="06F7F1A5" w14:textId="77777777" w:rsidR="008A0179" w:rsidRPr="001A4D3B" w:rsidRDefault="008A0179" w:rsidP="007C523F">
      <w:pPr>
        <w:adjustRightInd w:val="0"/>
        <w:rPr>
          <w:rFonts w:asciiTheme="majorBidi" w:hAnsiTheme="majorBidi" w:cstheme="majorBidi"/>
          <w:bCs/>
          <w:color w:val="000000"/>
        </w:rPr>
      </w:pPr>
      <w:proofErr w:type="gramStart"/>
      <w:r w:rsidRPr="001A4D3B">
        <w:rPr>
          <w:rFonts w:asciiTheme="majorBidi" w:hAnsiTheme="majorBidi" w:cstheme="majorBidi"/>
          <w:bCs/>
          <w:color w:val="000000"/>
        </w:rPr>
        <w:t>ouvert</w:t>
      </w:r>
      <w:proofErr w:type="gramEnd"/>
      <w:r w:rsidRPr="001A4D3B">
        <w:rPr>
          <w:rFonts w:asciiTheme="majorBidi" w:hAnsiTheme="majorBidi" w:cstheme="majorBidi"/>
          <w:bCs/>
          <w:color w:val="000000"/>
        </w:rPr>
        <w:t xml:space="preserve"> auprès de…………………………………………………………….</w:t>
      </w:r>
    </w:p>
    <w:p w14:paraId="70FDF864" w14:textId="77777777" w:rsidR="008A0179" w:rsidRPr="001A4D3B" w:rsidRDefault="008A0179" w:rsidP="008A0179">
      <w:pPr>
        <w:widowControl/>
        <w:numPr>
          <w:ilvl w:val="0"/>
          <w:numId w:val="44"/>
        </w:numPr>
        <w:autoSpaceDE/>
        <w:autoSpaceDN/>
        <w:rPr>
          <w:rFonts w:asciiTheme="majorBidi" w:hAnsiTheme="majorBidi" w:cstheme="majorBidi"/>
          <w:bCs/>
          <w:color w:val="000000"/>
        </w:rPr>
      </w:pPr>
      <w:r w:rsidRPr="001A4D3B">
        <w:rPr>
          <w:rFonts w:asciiTheme="majorBidi" w:hAnsiTheme="majorBidi" w:cstheme="majorBidi"/>
          <w:bCs/>
          <w:color w:val="000000"/>
        </w:rPr>
        <w:lastRenderedPageBreak/>
        <w:t xml:space="preserve">Membre 2 : </w:t>
      </w:r>
    </w:p>
    <w:p w14:paraId="5A2F1009" w14:textId="77777777" w:rsidR="008A0179" w:rsidRPr="001A4D3B" w:rsidRDefault="008A0179" w:rsidP="008A0179">
      <w:pPr>
        <w:rPr>
          <w:rFonts w:asciiTheme="majorBidi" w:hAnsiTheme="majorBidi" w:cstheme="majorBidi"/>
          <w:bCs/>
          <w:color w:val="000000"/>
        </w:rPr>
      </w:pPr>
      <w:r w:rsidRPr="001A4D3B">
        <w:rPr>
          <w:rFonts w:asciiTheme="majorBidi" w:hAnsiTheme="majorBidi" w:cstheme="majorBidi"/>
          <w:bCs/>
          <w:color w:val="000000"/>
        </w:rPr>
        <w:t xml:space="preserve">(Servir les renseignements le concernant) </w:t>
      </w:r>
    </w:p>
    <w:p w14:paraId="5A86FEE9" w14:textId="77777777" w:rsidR="008A0179" w:rsidRPr="001A4D3B" w:rsidRDefault="008A0179" w:rsidP="008A0179">
      <w:pPr>
        <w:widowControl/>
        <w:numPr>
          <w:ilvl w:val="0"/>
          <w:numId w:val="44"/>
        </w:numPr>
        <w:autoSpaceDE/>
        <w:autoSpaceDN/>
        <w:rPr>
          <w:rFonts w:asciiTheme="majorBidi" w:hAnsiTheme="majorBidi" w:cstheme="majorBidi"/>
          <w:bCs/>
          <w:color w:val="000000"/>
        </w:rPr>
      </w:pPr>
      <w:r w:rsidRPr="001A4D3B">
        <w:rPr>
          <w:rFonts w:asciiTheme="majorBidi" w:hAnsiTheme="majorBidi" w:cstheme="majorBidi"/>
          <w:bCs/>
          <w:color w:val="000000"/>
        </w:rPr>
        <w:t xml:space="preserve">Membre n : </w:t>
      </w:r>
    </w:p>
    <w:p w14:paraId="07EE2217" w14:textId="77777777" w:rsidR="008A0179" w:rsidRPr="001A4D3B" w:rsidRDefault="008A0179" w:rsidP="008A0179">
      <w:pPr>
        <w:widowControl/>
        <w:numPr>
          <w:ilvl w:val="0"/>
          <w:numId w:val="44"/>
        </w:numPr>
        <w:autoSpaceDE/>
        <w:autoSpaceDN/>
        <w:rPr>
          <w:rFonts w:asciiTheme="majorBidi" w:hAnsiTheme="majorBidi" w:cstheme="majorBidi"/>
          <w:bCs/>
          <w:color w:val="000000"/>
        </w:rPr>
      </w:pPr>
      <w:r w:rsidRPr="001A4D3B">
        <w:rPr>
          <w:rFonts w:asciiTheme="majorBidi" w:hAnsiTheme="majorBidi" w:cstheme="majorBidi"/>
          <w:bCs/>
          <w:color w:val="000000"/>
        </w:rPr>
        <w:t>…………………………………………………………………………………………….</w:t>
      </w:r>
    </w:p>
    <w:p w14:paraId="559E7FFB" w14:textId="77777777" w:rsidR="008A0179" w:rsidRPr="001A4D3B" w:rsidRDefault="008A0179" w:rsidP="008A0179">
      <w:pPr>
        <w:jc w:val="both"/>
        <w:rPr>
          <w:rFonts w:asciiTheme="majorBidi" w:hAnsiTheme="majorBidi" w:cstheme="majorBidi"/>
          <w:bCs/>
          <w:color w:val="000000"/>
        </w:rPr>
      </w:pPr>
      <w:r w:rsidRPr="001A4D3B">
        <w:rPr>
          <w:rFonts w:asciiTheme="majorBidi" w:hAnsiTheme="majorBidi" w:cstheme="majorBidi"/>
          <w:bCs/>
          <w:color w:val="000000"/>
        </w:rPr>
        <w:t>Nous nous obligeons (conjointement ou solidairement, selon la nature du groupement) ayant M……………</w:t>
      </w:r>
      <w:proofErr w:type="gramStart"/>
      <w:r w:rsidRPr="001A4D3B">
        <w:rPr>
          <w:rFonts w:asciiTheme="majorBidi" w:hAnsiTheme="majorBidi" w:cstheme="majorBidi"/>
          <w:bCs/>
          <w:color w:val="000000"/>
        </w:rPr>
        <w:t>…(</w:t>
      </w:r>
      <w:proofErr w:type="gramEnd"/>
      <w:r w:rsidRPr="001A4D3B">
        <w:rPr>
          <w:rFonts w:asciiTheme="majorBidi" w:hAnsiTheme="majorBidi" w:cstheme="majorBidi"/>
          <w:bCs/>
          <w:color w:val="000000"/>
        </w:rPr>
        <w:t>prénom, nom et qualité) en tant que mandataire du groupement et coordonnateur de la réalisation des fournitures, ayant un compte bancaire commun (RIB 24 positions)………..……………..……</w:t>
      </w:r>
    </w:p>
    <w:p w14:paraId="3CA09FCB" w14:textId="77777777" w:rsidR="008A0179" w:rsidRPr="001A4D3B" w:rsidRDefault="008A0179" w:rsidP="008A0179">
      <w:pPr>
        <w:jc w:val="both"/>
        <w:rPr>
          <w:rFonts w:asciiTheme="majorBidi" w:hAnsiTheme="majorBidi" w:cstheme="majorBidi"/>
          <w:bCs/>
          <w:color w:val="000000"/>
        </w:rPr>
      </w:pPr>
      <w:r w:rsidRPr="001A4D3B">
        <w:rPr>
          <w:rFonts w:asciiTheme="majorBidi" w:hAnsiTheme="majorBidi" w:cstheme="majorBidi"/>
          <w:bCs/>
          <w:color w:val="000000"/>
        </w:rPr>
        <w:t>Ouvert auprès de……………………………………………………………………………….</w:t>
      </w:r>
    </w:p>
    <w:p w14:paraId="791EFFE4" w14:textId="77777777" w:rsidR="008A0179" w:rsidRPr="001A4D3B" w:rsidRDefault="008A0179" w:rsidP="008A0179">
      <w:pPr>
        <w:jc w:val="both"/>
        <w:rPr>
          <w:rFonts w:asciiTheme="majorBidi" w:hAnsiTheme="majorBidi" w:cstheme="majorBidi"/>
          <w:b/>
          <w:color w:val="000000"/>
          <w:u w:val="single"/>
        </w:rPr>
      </w:pPr>
      <w:r w:rsidRPr="001A4D3B">
        <w:rPr>
          <w:rFonts w:asciiTheme="majorBidi" w:hAnsiTheme="majorBidi" w:cstheme="majorBidi"/>
          <w:b/>
          <w:color w:val="000000"/>
          <w:u w:val="single"/>
        </w:rPr>
        <w:t>Désigné ci-après par le terme « Titulaire ».</w:t>
      </w:r>
    </w:p>
    <w:p w14:paraId="354BC32B" w14:textId="77777777" w:rsidR="008A0179" w:rsidRPr="001A4D3B" w:rsidRDefault="008A0179" w:rsidP="008A0179">
      <w:pPr>
        <w:jc w:val="right"/>
        <w:rPr>
          <w:rFonts w:asciiTheme="majorBidi" w:hAnsiTheme="majorBidi" w:cstheme="majorBidi"/>
          <w:b/>
          <w:color w:val="000000"/>
          <w:u w:val="single"/>
        </w:rPr>
      </w:pPr>
      <w:r w:rsidRPr="001A4D3B">
        <w:rPr>
          <w:rFonts w:asciiTheme="majorBidi" w:hAnsiTheme="majorBidi" w:cstheme="majorBidi"/>
          <w:b/>
          <w:color w:val="000000"/>
          <w:u w:val="single"/>
        </w:rPr>
        <w:t>D’autre part</w:t>
      </w:r>
    </w:p>
    <w:p w14:paraId="368B0D7B" w14:textId="77777777" w:rsidR="008A0179" w:rsidRPr="001A4D3B" w:rsidRDefault="008A0179" w:rsidP="008A0179">
      <w:pPr>
        <w:jc w:val="right"/>
        <w:rPr>
          <w:rFonts w:asciiTheme="majorBidi" w:hAnsiTheme="majorBidi" w:cstheme="majorBidi"/>
          <w:b/>
          <w:color w:val="000000"/>
          <w:u w:val="single"/>
        </w:rPr>
      </w:pPr>
    </w:p>
    <w:p w14:paraId="0F90FEC1" w14:textId="77777777" w:rsidR="008A0179" w:rsidRPr="001A4D3B" w:rsidRDefault="008A0179" w:rsidP="008A0179">
      <w:pPr>
        <w:jc w:val="center"/>
        <w:rPr>
          <w:rFonts w:asciiTheme="majorBidi" w:hAnsiTheme="majorBidi" w:cstheme="majorBidi"/>
          <w:b/>
          <w:bCs/>
          <w:color w:val="000000"/>
          <w:u w:val="double"/>
        </w:rPr>
      </w:pPr>
      <w:r w:rsidRPr="001A4D3B">
        <w:rPr>
          <w:rFonts w:asciiTheme="majorBidi" w:hAnsiTheme="majorBidi" w:cstheme="majorBidi"/>
          <w:b/>
          <w:bCs/>
          <w:color w:val="000000"/>
          <w:u w:val="double"/>
        </w:rPr>
        <w:t>Il a été arrêté et convenu ce qui suit</w:t>
      </w:r>
    </w:p>
    <w:p w14:paraId="4889E823" w14:textId="77777777" w:rsidR="008A0179" w:rsidRPr="001A4D3B" w:rsidRDefault="008A0179" w:rsidP="003F75FD">
      <w:pPr>
        <w:rPr>
          <w:rFonts w:asciiTheme="majorBidi" w:hAnsiTheme="majorBidi" w:cstheme="majorBidi"/>
          <w:b/>
          <w:bCs/>
          <w:color w:val="C00000"/>
          <w:sz w:val="28"/>
          <w:szCs w:val="28"/>
          <w:u w:val="single"/>
        </w:rPr>
      </w:pPr>
    </w:p>
    <w:p w14:paraId="6D9B5F21" w14:textId="77777777" w:rsidR="008A0179" w:rsidRDefault="008A0179" w:rsidP="003F75FD">
      <w:pPr>
        <w:rPr>
          <w:rFonts w:asciiTheme="majorBidi" w:hAnsiTheme="majorBidi" w:cstheme="majorBidi"/>
          <w:b/>
          <w:bCs/>
          <w:color w:val="C00000"/>
          <w:sz w:val="28"/>
          <w:szCs w:val="28"/>
          <w:u w:val="single"/>
        </w:rPr>
      </w:pPr>
    </w:p>
    <w:p w14:paraId="7C9D5BB6" w14:textId="77777777" w:rsidR="00FF2106" w:rsidRDefault="00FF2106" w:rsidP="003F75FD">
      <w:pPr>
        <w:rPr>
          <w:rFonts w:asciiTheme="majorBidi" w:hAnsiTheme="majorBidi" w:cstheme="majorBidi"/>
          <w:b/>
          <w:bCs/>
          <w:color w:val="C00000"/>
          <w:sz w:val="28"/>
          <w:szCs w:val="28"/>
          <w:u w:val="single"/>
        </w:rPr>
      </w:pPr>
    </w:p>
    <w:p w14:paraId="3BD45685" w14:textId="77777777" w:rsidR="00FF2106" w:rsidRDefault="00FF2106" w:rsidP="003F75FD">
      <w:pPr>
        <w:rPr>
          <w:rFonts w:asciiTheme="majorBidi" w:hAnsiTheme="majorBidi" w:cstheme="majorBidi"/>
          <w:b/>
          <w:bCs/>
          <w:color w:val="C00000"/>
          <w:sz w:val="28"/>
          <w:szCs w:val="28"/>
          <w:u w:val="single"/>
        </w:rPr>
      </w:pPr>
    </w:p>
    <w:p w14:paraId="5C07FA77" w14:textId="77777777" w:rsidR="00FF2106" w:rsidRDefault="00FF2106" w:rsidP="003F75FD">
      <w:pPr>
        <w:rPr>
          <w:rFonts w:asciiTheme="majorBidi" w:hAnsiTheme="majorBidi" w:cstheme="majorBidi"/>
          <w:b/>
          <w:bCs/>
          <w:color w:val="C00000"/>
          <w:sz w:val="28"/>
          <w:szCs w:val="28"/>
          <w:u w:val="single"/>
        </w:rPr>
      </w:pPr>
    </w:p>
    <w:p w14:paraId="39209261" w14:textId="77777777" w:rsidR="00FF2106" w:rsidRDefault="00FF2106" w:rsidP="003F75FD">
      <w:pPr>
        <w:rPr>
          <w:rFonts w:asciiTheme="majorBidi" w:hAnsiTheme="majorBidi" w:cstheme="majorBidi"/>
          <w:b/>
          <w:bCs/>
          <w:color w:val="C00000"/>
          <w:sz w:val="28"/>
          <w:szCs w:val="28"/>
          <w:u w:val="single"/>
        </w:rPr>
      </w:pPr>
    </w:p>
    <w:p w14:paraId="319C6356" w14:textId="77777777" w:rsidR="00FF2106" w:rsidRDefault="00FF2106" w:rsidP="003F75FD">
      <w:pPr>
        <w:rPr>
          <w:rFonts w:asciiTheme="majorBidi" w:hAnsiTheme="majorBidi" w:cstheme="majorBidi"/>
          <w:b/>
          <w:bCs/>
          <w:color w:val="C00000"/>
          <w:sz w:val="28"/>
          <w:szCs w:val="28"/>
          <w:u w:val="single"/>
        </w:rPr>
      </w:pPr>
    </w:p>
    <w:p w14:paraId="579BBAC0" w14:textId="77777777" w:rsidR="00FF2106" w:rsidRDefault="00FF2106" w:rsidP="003F75FD">
      <w:pPr>
        <w:rPr>
          <w:rFonts w:asciiTheme="majorBidi" w:hAnsiTheme="majorBidi" w:cstheme="majorBidi"/>
          <w:b/>
          <w:bCs/>
          <w:color w:val="C00000"/>
          <w:sz w:val="28"/>
          <w:szCs w:val="28"/>
          <w:u w:val="single"/>
        </w:rPr>
      </w:pPr>
    </w:p>
    <w:p w14:paraId="0C582FCB" w14:textId="77777777" w:rsidR="00FF2106" w:rsidRDefault="00FF2106" w:rsidP="003F75FD">
      <w:pPr>
        <w:rPr>
          <w:rFonts w:asciiTheme="majorBidi" w:hAnsiTheme="majorBidi" w:cstheme="majorBidi"/>
          <w:b/>
          <w:bCs/>
          <w:color w:val="C00000"/>
          <w:sz w:val="28"/>
          <w:szCs w:val="28"/>
          <w:u w:val="single"/>
        </w:rPr>
      </w:pPr>
    </w:p>
    <w:p w14:paraId="2E2E42A2" w14:textId="77777777" w:rsidR="00FF2106" w:rsidRDefault="00FF2106" w:rsidP="003F75FD">
      <w:pPr>
        <w:rPr>
          <w:rFonts w:asciiTheme="majorBidi" w:hAnsiTheme="majorBidi" w:cstheme="majorBidi"/>
          <w:b/>
          <w:bCs/>
          <w:color w:val="C00000"/>
          <w:sz w:val="28"/>
          <w:szCs w:val="28"/>
          <w:u w:val="single"/>
        </w:rPr>
      </w:pPr>
    </w:p>
    <w:p w14:paraId="3FBF0A0F" w14:textId="77777777" w:rsidR="00FF2106" w:rsidRDefault="00FF2106" w:rsidP="003F75FD">
      <w:pPr>
        <w:rPr>
          <w:rFonts w:asciiTheme="majorBidi" w:hAnsiTheme="majorBidi" w:cstheme="majorBidi"/>
          <w:b/>
          <w:bCs/>
          <w:color w:val="C00000"/>
          <w:sz w:val="28"/>
          <w:szCs w:val="28"/>
          <w:u w:val="single"/>
        </w:rPr>
      </w:pPr>
    </w:p>
    <w:p w14:paraId="1EF1A6AF" w14:textId="77777777" w:rsidR="00FF2106" w:rsidRDefault="00FF2106" w:rsidP="003F75FD">
      <w:pPr>
        <w:rPr>
          <w:rFonts w:asciiTheme="majorBidi" w:hAnsiTheme="majorBidi" w:cstheme="majorBidi"/>
          <w:b/>
          <w:bCs/>
          <w:color w:val="C00000"/>
          <w:sz w:val="28"/>
          <w:szCs w:val="28"/>
          <w:u w:val="single"/>
        </w:rPr>
      </w:pPr>
    </w:p>
    <w:p w14:paraId="37945B1F" w14:textId="77777777" w:rsidR="00FF2106" w:rsidRDefault="00FF2106" w:rsidP="003F75FD">
      <w:pPr>
        <w:rPr>
          <w:rFonts w:asciiTheme="majorBidi" w:hAnsiTheme="majorBidi" w:cstheme="majorBidi"/>
          <w:b/>
          <w:bCs/>
          <w:color w:val="C00000"/>
          <w:sz w:val="28"/>
          <w:szCs w:val="28"/>
          <w:u w:val="single"/>
        </w:rPr>
      </w:pPr>
    </w:p>
    <w:p w14:paraId="51787C0B" w14:textId="77777777" w:rsidR="00FF2106" w:rsidRDefault="00FF2106" w:rsidP="003F75FD">
      <w:pPr>
        <w:rPr>
          <w:rFonts w:asciiTheme="majorBidi" w:hAnsiTheme="majorBidi" w:cstheme="majorBidi"/>
          <w:b/>
          <w:bCs/>
          <w:color w:val="C00000"/>
          <w:sz w:val="28"/>
          <w:szCs w:val="28"/>
          <w:u w:val="single"/>
        </w:rPr>
      </w:pPr>
    </w:p>
    <w:p w14:paraId="163B8C4A" w14:textId="77777777" w:rsidR="00FF2106" w:rsidRDefault="00FF2106" w:rsidP="003F75FD">
      <w:pPr>
        <w:rPr>
          <w:rFonts w:asciiTheme="majorBidi" w:hAnsiTheme="majorBidi" w:cstheme="majorBidi"/>
          <w:b/>
          <w:bCs/>
          <w:color w:val="C00000"/>
          <w:sz w:val="28"/>
          <w:szCs w:val="28"/>
          <w:u w:val="single"/>
        </w:rPr>
      </w:pPr>
    </w:p>
    <w:p w14:paraId="0581A1A4" w14:textId="77777777" w:rsidR="00FF2106" w:rsidRDefault="00FF2106" w:rsidP="003F75FD">
      <w:pPr>
        <w:rPr>
          <w:rFonts w:asciiTheme="majorBidi" w:hAnsiTheme="majorBidi" w:cstheme="majorBidi"/>
          <w:b/>
          <w:bCs/>
          <w:color w:val="C00000"/>
          <w:sz w:val="28"/>
          <w:szCs w:val="28"/>
          <w:u w:val="single"/>
        </w:rPr>
      </w:pPr>
    </w:p>
    <w:p w14:paraId="5922D13D" w14:textId="77777777" w:rsidR="00FF2106" w:rsidRDefault="00FF2106" w:rsidP="003F75FD">
      <w:pPr>
        <w:rPr>
          <w:rFonts w:asciiTheme="majorBidi" w:hAnsiTheme="majorBidi" w:cstheme="majorBidi"/>
          <w:b/>
          <w:bCs/>
          <w:color w:val="C00000"/>
          <w:sz w:val="28"/>
          <w:szCs w:val="28"/>
          <w:u w:val="single"/>
        </w:rPr>
      </w:pPr>
    </w:p>
    <w:p w14:paraId="27C20800" w14:textId="77777777" w:rsidR="00FF2106" w:rsidRDefault="00FF2106" w:rsidP="003F75FD">
      <w:pPr>
        <w:rPr>
          <w:rFonts w:asciiTheme="majorBidi" w:hAnsiTheme="majorBidi" w:cstheme="majorBidi"/>
          <w:b/>
          <w:bCs/>
          <w:color w:val="C00000"/>
          <w:sz w:val="28"/>
          <w:szCs w:val="28"/>
          <w:u w:val="single"/>
        </w:rPr>
      </w:pPr>
    </w:p>
    <w:p w14:paraId="59B99E9F" w14:textId="77777777" w:rsidR="00FF2106" w:rsidRDefault="00FF2106" w:rsidP="003F75FD">
      <w:pPr>
        <w:rPr>
          <w:rFonts w:asciiTheme="majorBidi" w:hAnsiTheme="majorBidi" w:cstheme="majorBidi"/>
          <w:b/>
          <w:bCs/>
          <w:color w:val="C00000"/>
          <w:sz w:val="28"/>
          <w:szCs w:val="28"/>
          <w:u w:val="single"/>
        </w:rPr>
      </w:pPr>
    </w:p>
    <w:p w14:paraId="41072390" w14:textId="77777777" w:rsidR="00FF2106" w:rsidRDefault="00FF2106" w:rsidP="003F75FD">
      <w:pPr>
        <w:rPr>
          <w:rFonts w:asciiTheme="majorBidi" w:hAnsiTheme="majorBidi" w:cstheme="majorBidi"/>
          <w:b/>
          <w:bCs/>
          <w:color w:val="C00000"/>
          <w:sz w:val="28"/>
          <w:szCs w:val="28"/>
          <w:u w:val="single"/>
        </w:rPr>
      </w:pPr>
    </w:p>
    <w:p w14:paraId="49EC1112" w14:textId="77777777" w:rsidR="00FF2106" w:rsidRDefault="00FF2106" w:rsidP="003F75FD">
      <w:pPr>
        <w:rPr>
          <w:rFonts w:asciiTheme="majorBidi" w:hAnsiTheme="majorBidi" w:cstheme="majorBidi"/>
          <w:b/>
          <w:bCs/>
          <w:color w:val="C00000"/>
          <w:sz w:val="28"/>
          <w:szCs w:val="28"/>
          <w:u w:val="single"/>
        </w:rPr>
      </w:pPr>
    </w:p>
    <w:p w14:paraId="0057BD81" w14:textId="77777777" w:rsidR="00FF2106" w:rsidRDefault="00FF2106" w:rsidP="003F75FD">
      <w:pPr>
        <w:rPr>
          <w:rFonts w:asciiTheme="majorBidi" w:hAnsiTheme="majorBidi" w:cstheme="majorBidi"/>
          <w:b/>
          <w:bCs/>
          <w:color w:val="C00000"/>
          <w:sz w:val="28"/>
          <w:szCs w:val="28"/>
          <w:u w:val="single"/>
        </w:rPr>
      </w:pPr>
    </w:p>
    <w:p w14:paraId="410DA8CC" w14:textId="77777777" w:rsidR="00FF2106" w:rsidRDefault="00FF2106" w:rsidP="003F75FD">
      <w:pPr>
        <w:rPr>
          <w:rFonts w:asciiTheme="majorBidi" w:hAnsiTheme="majorBidi" w:cstheme="majorBidi"/>
          <w:b/>
          <w:bCs/>
          <w:color w:val="C00000"/>
          <w:sz w:val="28"/>
          <w:szCs w:val="28"/>
          <w:u w:val="single"/>
        </w:rPr>
      </w:pPr>
    </w:p>
    <w:p w14:paraId="44117706" w14:textId="77777777" w:rsidR="00FF2106" w:rsidRDefault="00FF2106" w:rsidP="003F75FD">
      <w:pPr>
        <w:rPr>
          <w:rFonts w:asciiTheme="majorBidi" w:hAnsiTheme="majorBidi" w:cstheme="majorBidi"/>
          <w:b/>
          <w:bCs/>
          <w:color w:val="C00000"/>
          <w:sz w:val="28"/>
          <w:szCs w:val="28"/>
          <w:u w:val="single"/>
        </w:rPr>
      </w:pPr>
    </w:p>
    <w:p w14:paraId="6D0FEC08" w14:textId="77777777" w:rsidR="00FF2106" w:rsidRDefault="00FF2106" w:rsidP="003F75FD">
      <w:pPr>
        <w:rPr>
          <w:rFonts w:asciiTheme="majorBidi" w:hAnsiTheme="majorBidi" w:cstheme="majorBidi"/>
          <w:b/>
          <w:bCs/>
          <w:color w:val="C00000"/>
          <w:sz w:val="28"/>
          <w:szCs w:val="28"/>
          <w:u w:val="single"/>
        </w:rPr>
      </w:pPr>
    </w:p>
    <w:p w14:paraId="16DEDA5B" w14:textId="77777777" w:rsidR="00FF2106" w:rsidRDefault="00FF2106" w:rsidP="003F75FD">
      <w:pPr>
        <w:rPr>
          <w:rFonts w:asciiTheme="majorBidi" w:hAnsiTheme="majorBidi" w:cstheme="majorBidi"/>
          <w:b/>
          <w:bCs/>
          <w:color w:val="C00000"/>
          <w:sz w:val="28"/>
          <w:szCs w:val="28"/>
          <w:u w:val="single"/>
        </w:rPr>
      </w:pPr>
    </w:p>
    <w:p w14:paraId="7E6B9AD0" w14:textId="77777777" w:rsidR="00FF2106" w:rsidRDefault="00FF2106" w:rsidP="003F75FD">
      <w:pPr>
        <w:rPr>
          <w:rFonts w:asciiTheme="majorBidi" w:hAnsiTheme="majorBidi" w:cstheme="majorBidi"/>
          <w:b/>
          <w:bCs/>
          <w:color w:val="C00000"/>
          <w:sz w:val="28"/>
          <w:szCs w:val="28"/>
          <w:u w:val="single"/>
        </w:rPr>
      </w:pPr>
    </w:p>
    <w:p w14:paraId="011F21E4" w14:textId="77777777" w:rsidR="00FF2106" w:rsidRDefault="00FF2106" w:rsidP="003F75FD">
      <w:pPr>
        <w:rPr>
          <w:rFonts w:asciiTheme="majorBidi" w:hAnsiTheme="majorBidi" w:cstheme="majorBidi"/>
          <w:b/>
          <w:bCs/>
          <w:color w:val="C00000"/>
          <w:sz w:val="28"/>
          <w:szCs w:val="28"/>
          <w:u w:val="single"/>
        </w:rPr>
      </w:pPr>
    </w:p>
    <w:p w14:paraId="2263D2EA" w14:textId="77777777" w:rsidR="00FF2106" w:rsidRDefault="00FF2106" w:rsidP="003F75FD">
      <w:pPr>
        <w:rPr>
          <w:rFonts w:asciiTheme="majorBidi" w:hAnsiTheme="majorBidi" w:cstheme="majorBidi"/>
          <w:b/>
          <w:bCs/>
          <w:color w:val="C00000"/>
          <w:sz w:val="28"/>
          <w:szCs w:val="28"/>
          <w:u w:val="single"/>
        </w:rPr>
      </w:pPr>
    </w:p>
    <w:p w14:paraId="6A9F1F7E" w14:textId="77777777" w:rsidR="00FF2106" w:rsidRDefault="00FF2106" w:rsidP="003F75FD">
      <w:pPr>
        <w:rPr>
          <w:rFonts w:asciiTheme="majorBidi" w:hAnsiTheme="majorBidi" w:cstheme="majorBidi"/>
          <w:b/>
          <w:bCs/>
          <w:color w:val="C00000"/>
          <w:sz w:val="28"/>
          <w:szCs w:val="28"/>
          <w:u w:val="single"/>
        </w:rPr>
      </w:pPr>
    </w:p>
    <w:p w14:paraId="75880ADC" w14:textId="77777777" w:rsidR="00FF2106" w:rsidRDefault="00FF2106" w:rsidP="003F75FD">
      <w:pPr>
        <w:rPr>
          <w:rFonts w:asciiTheme="majorBidi" w:hAnsiTheme="majorBidi" w:cstheme="majorBidi"/>
          <w:b/>
          <w:bCs/>
          <w:color w:val="C00000"/>
          <w:sz w:val="28"/>
          <w:szCs w:val="28"/>
          <w:u w:val="single"/>
        </w:rPr>
      </w:pPr>
    </w:p>
    <w:p w14:paraId="7F159999" w14:textId="77777777" w:rsidR="00FF2106" w:rsidRDefault="00FF2106" w:rsidP="003F75FD">
      <w:pPr>
        <w:rPr>
          <w:rFonts w:asciiTheme="majorBidi" w:hAnsiTheme="majorBidi" w:cstheme="majorBidi"/>
          <w:b/>
          <w:bCs/>
          <w:color w:val="C00000"/>
          <w:sz w:val="28"/>
          <w:szCs w:val="28"/>
          <w:u w:val="single"/>
        </w:rPr>
      </w:pPr>
    </w:p>
    <w:p w14:paraId="7AB27033" w14:textId="77777777" w:rsidR="00FF2106" w:rsidRDefault="00FF2106" w:rsidP="003F75FD">
      <w:pPr>
        <w:rPr>
          <w:rFonts w:asciiTheme="majorBidi" w:hAnsiTheme="majorBidi" w:cstheme="majorBidi"/>
          <w:b/>
          <w:bCs/>
          <w:color w:val="C00000"/>
          <w:sz w:val="28"/>
          <w:szCs w:val="28"/>
          <w:u w:val="single"/>
        </w:rPr>
      </w:pPr>
    </w:p>
    <w:p w14:paraId="2A874AD7" w14:textId="77777777" w:rsidR="00FF2106" w:rsidRDefault="00FF2106" w:rsidP="003F75FD">
      <w:pPr>
        <w:rPr>
          <w:rFonts w:asciiTheme="majorBidi" w:hAnsiTheme="majorBidi" w:cstheme="majorBidi"/>
          <w:b/>
          <w:bCs/>
          <w:color w:val="C00000"/>
          <w:sz w:val="28"/>
          <w:szCs w:val="28"/>
          <w:u w:val="single"/>
        </w:rPr>
      </w:pPr>
    </w:p>
    <w:p w14:paraId="234EECC1" w14:textId="77777777" w:rsidR="00FF2106" w:rsidRDefault="00FF2106" w:rsidP="003F75FD">
      <w:pPr>
        <w:rPr>
          <w:rFonts w:asciiTheme="majorBidi" w:hAnsiTheme="majorBidi" w:cstheme="majorBidi"/>
          <w:b/>
          <w:bCs/>
          <w:color w:val="C00000"/>
          <w:sz w:val="28"/>
          <w:szCs w:val="28"/>
          <w:u w:val="single"/>
        </w:rPr>
      </w:pPr>
    </w:p>
    <w:p w14:paraId="25DD6901" w14:textId="77777777" w:rsidR="00FF2106" w:rsidRPr="001A4D3B" w:rsidRDefault="00FF2106" w:rsidP="003F75FD">
      <w:pPr>
        <w:rPr>
          <w:rFonts w:asciiTheme="majorBidi" w:hAnsiTheme="majorBidi" w:cstheme="majorBidi"/>
          <w:b/>
          <w:bCs/>
          <w:color w:val="C00000"/>
          <w:sz w:val="28"/>
          <w:szCs w:val="28"/>
          <w:u w:val="single"/>
        </w:rPr>
      </w:pPr>
    </w:p>
    <w:p w14:paraId="3A120A61" w14:textId="77777777" w:rsidR="003F75FD" w:rsidRPr="001A4D3B" w:rsidRDefault="00292A7D" w:rsidP="00044548">
      <w:pPr>
        <w:pStyle w:val="Style1"/>
        <w:spacing w:before="120" w:after="120" w:line="276" w:lineRule="auto"/>
        <w:jc w:val="both"/>
        <w:rPr>
          <w:rFonts w:asciiTheme="majorBidi" w:hAnsiTheme="majorBidi" w:cstheme="majorBidi"/>
          <w:sz w:val="24"/>
          <w:szCs w:val="24"/>
          <w:u w:val="single"/>
        </w:rPr>
      </w:pPr>
      <w:bookmarkStart w:id="16" w:name="_Toc150176865"/>
      <w:bookmarkStart w:id="17" w:name="_Toc160453795"/>
      <w:r w:rsidRPr="001A4D3B">
        <w:rPr>
          <w:rFonts w:asciiTheme="majorBidi" w:hAnsiTheme="majorBidi" w:cstheme="majorBidi"/>
          <w:sz w:val="24"/>
          <w:szCs w:val="24"/>
          <w:u w:val="single"/>
        </w:rPr>
        <w:lastRenderedPageBreak/>
        <w:t>ARTICLE</w:t>
      </w:r>
      <w:r w:rsidR="00044548" w:rsidRPr="001A4D3B">
        <w:rPr>
          <w:rFonts w:asciiTheme="majorBidi" w:hAnsiTheme="majorBidi" w:cstheme="majorBidi"/>
          <w:sz w:val="24"/>
          <w:szCs w:val="24"/>
          <w:u w:val="single"/>
        </w:rPr>
        <w:t xml:space="preserve"> 1 : </w:t>
      </w:r>
      <w:r w:rsidR="003F75FD" w:rsidRPr="001A4D3B">
        <w:rPr>
          <w:rFonts w:asciiTheme="majorBidi" w:hAnsiTheme="majorBidi" w:cstheme="majorBidi"/>
          <w:sz w:val="24"/>
          <w:szCs w:val="24"/>
          <w:u w:val="single"/>
        </w:rPr>
        <w:t xml:space="preserve">OBJET </w:t>
      </w:r>
      <w:bookmarkEnd w:id="16"/>
      <w:bookmarkEnd w:id="17"/>
      <w:r w:rsidR="00FA5245" w:rsidRPr="001A4D3B">
        <w:rPr>
          <w:rFonts w:asciiTheme="majorBidi" w:hAnsiTheme="majorBidi" w:cstheme="majorBidi"/>
          <w:sz w:val="24"/>
          <w:szCs w:val="24"/>
          <w:u w:val="single"/>
        </w:rPr>
        <w:t>DE L’APPEL D’OFFRE</w:t>
      </w:r>
      <w:r w:rsidR="007C523F">
        <w:rPr>
          <w:rFonts w:asciiTheme="majorBidi" w:hAnsiTheme="majorBidi" w:cstheme="majorBidi"/>
          <w:sz w:val="24"/>
          <w:szCs w:val="24"/>
          <w:u w:val="single"/>
        </w:rPr>
        <w:t>S</w:t>
      </w:r>
    </w:p>
    <w:p w14:paraId="6124FBDC" w14:textId="0EC3CE7D" w:rsidR="00DC47CE" w:rsidRPr="001A4D3B" w:rsidRDefault="00DC47CE" w:rsidP="005D5EF8">
      <w:pPr>
        <w:jc w:val="both"/>
        <w:rPr>
          <w:rFonts w:asciiTheme="majorBidi" w:hAnsiTheme="majorBidi" w:cstheme="majorBidi"/>
          <w:iCs/>
          <w:sz w:val="24"/>
          <w:szCs w:val="24"/>
        </w:rPr>
      </w:pPr>
      <w:r w:rsidRPr="001A4D3B">
        <w:rPr>
          <w:rFonts w:asciiTheme="majorBidi" w:hAnsiTheme="majorBidi" w:cstheme="majorBidi"/>
          <w:b/>
          <w:bCs/>
          <w:iCs/>
          <w:sz w:val="24"/>
          <w:szCs w:val="24"/>
        </w:rPr>
        <w:t xml:space="preserve">Le présent </w:t>
      </w:r>
      <w:r w:rsidR="005E2187" w:rsidRPr="00AC2CEE">
        <w:rPr>
          <w:rFonts w:asciiTheme="majorBidi" w:hAnsiTheme="majorBidi" w:cstheme="majorBidi"/>
          <w:b/>
          <w:bCs/>
          <w:iCs/>
          <w:sz w:val="24"/>
          <w:szCs w:val="24"/>
        </w:rPr>
        <w:t xml:space="preserve">Appel </w:t>
      </w:r>
      <w:r w:rsidR="00DD44B8" w:rsidRPr="00AC2CEE">
        <w:rPr>
          <w:rFonts w:asciiTheme="majorBidi" w:hAnsiTheme="majorBidi" w:cstheme="majorBidi"/>
          <w:b/>
          <w:bCs/>
          <w:iCs/>
          <w:sz w:val="24"/>
          <w:szCs w:val="24"/>
        </w:rPr>
        <w:t xml:space="preserve">d’offre </w:t>
      </w:r>
      <w:r w:rsidR="00DD44B8" w:rsidRPr="00AC2CEE">
        <w:rPr>
          <w:rFonts w:asciiTheme="majorBidi" w:hAnsiTheme="majorBidi" w:cstheme="majorBidi"/>
          <w:iCs/>
          <w:sz w:val="24"/>
          <w:szCs w:val="24"/>
        </w:rPr>
        <w:t>passé</w:t>
      </w:r>
      <w:r w:rsidRPr="00AC2CEE">
        <w:rPr>
          <w:rFonts w:asciiTheme="majorBidi" w:hAnsiTheme="majorBidi" w:cstheme="majorBidi"/>
          <w:iCs/>
          <w:sz w:val="24"/>
          <w:szCs w:val="24"/>
        </w:rPr>
        <w:t xml:space="preserve"> par appel d'offres ouvert </w:t>
      </w:r>
      <w:r w:rsidR="00754683" w:rsidRPr="00AC2CEE">
        <w:rPr>
          <w:rFonts w:asciiTheme="majorBidi" w:hAnsiTheme="majorBidi" w:cstheme="majorBidi"/>
          <w:iCs/>
          <w:sz w:val="24"/>
          <w:szCs w:val="24"/>
        </w:rPr>
        <w:t xml:space="preserve">simplifié </w:t>
      </w:r>
      <w:r w:rsidRPr="00AC2CEE">
        <w:rPr>
          <w:rFonts w:asciiTheme="majorBidi" w:hAnsiTheme="majorBidi" w:cstheme="majorBidi"/>
          <w:iCs/>
          <w:sz w:val="24"/>
          <w:szCs w:val="24"/>
        </w:rPr>
        <w:t xml:space="preserve">sur offres de prix a pour objet : </w:t>
      </w:r>
      <w:bookmarkStart w:id="18" w:name="_Hlk176650569"/>
      <w:r w:rsidR="00AC2CEE" w:rsidRPr="00AC2CEE">
        <w:rPr>
          <w:rFonts w:asciiTheme="majorBidi" w:hAnsiTheme="majorBidi" w:cstheme="majorBidi"/>
          <w:iCs/>
          <w:sz w:val="24"/>
          <w:szCs w:val="24"/>
        </w:rPr>
        <w:t xml:space="preserve">La </w:t>
      </w:r>
      <w:r w:rsidR="00D44A5C" w:rsidRPr="00AC2CEE">
        <w:rPr>
          <w:rFonts w:asciiTheme="majorBidi" w:hAnsiTheme="majorBidi" w:cstheme="majorBidi"/>
          <w:iCs/>
          <w:sz w:val="24"/>
          <w:szCs w:val="24"/>
        </w:rPr>
        <w:t>P</w:t>
      </w:r>
      <w:r w:rsidRPr="00AC2CEE">
        <w:rPr>
          <w:rFonts w:asciiTheme="majorBidi" w:hAnsiTheme="majorBidi" w:cstheme="majorBidi"/>
          <w:iCs/>
          <w:sz w:val="24"/>
          <w:szCs w:val="24"/>
        </w:rPr>
        <w:t xml:space="preserve">restation </w:t>
      </w:r>
      <w:r w:rsidR="00754683" w:rsidRPr="00AC2CEE">
        <w:rPr>
          <w:rFonts w:asciiTheme="majorBidi" w:hAnsiTheme="majorBidi" w:cstheme="majorBidi"/>
          <w:iCs/>
          <w:sz w:val="24"/>
          <w:szCs w:val="24"/>
        </w:rPr>
        <w:t>de</w:t>
      </w:r>
      <w:r w:rsidRPr="00AC2CEE">
        <w:rPr>
          <w:rFonts w:asciiTheme="majorBidi" w:hAnsiTheme="majorBidi" w:cstheme="majorBidi"/>
          <w:iCs/>
          <w:sz w:val="24"/>
          <w:szCs w:val="24"/>
        </w:rPr>
        <w:t xml:space="preserve"> </w:t>
      </w:r>
      <w:r w:rsidR="00AC2CEE" w:rsidRPr="00AC2CEE">
        <w:rPr>
          <w:rFonts w:asciiTheme="majorBidi" w:hAnsiTheme="majorBidi" w:cstheme="majorBidi"/>
          <w:iCs/>
          <w:sz w:val="24"/>
          <w:szCs w:val="24"/>
        </w:rPr>
        <w:t>R</w:t>
      </w:r>
      <w:r w:rsidRPr="00AC2CEE">
        <w:rPr>
          <w:rFonts w:asciiTheme="majorBidi" w:hAnsiTheme="majorBidi" w:cstheme="majorBidi"/>
          <w:iCs/>
          <w:sz w:val="24"/>
          <w:szCs w:val="24"/>
        </w:rPr>
        <w:t>estauration au profit de</w:t>
      </w:r>
      <w:r w:rsidR="005D5EF8" w:rsidRPr="00AC2CEE">
        <w:rPr>
          <w:rFonts w:asciiTheme="majorBidi" w:hAnsiTheme="majorBidi" w:cstheme="majorBidi"/>
          <w:iCs/>
          <w:sz w:val="24"/>
          <w:szCs w:val="24"/>
        </w:rPr>
        <w:t xml:space="preserve"> la présidence de</w:t>
      </w:r>
      <w:r w:rsidRPr="00AC2CEE">
        <w:rPr>
          <w:rFonts w:asciiTheme="majorBidi" w:hAnsiTheme="majorBidi" w:cstheme="majorBidi"/>
          <w:iCs/>
          <w:sz w:val="24"/>
          <w:szCs w:val="24"/>
        </w:rPr>
        <w:t xml:space="preserve"> l’Université Abdelmalek </w:t>
      </w:r>
      <w:proofErr w:type="spellStart"/>
      <w:r w:rsidRPr="00AC2CEE">
        <w:rPr>
          <w:rFonts w:asciiTheme="majorBidi" w:hAnsiTheme="majorBidi" w:cstheme="majorBidi"/>
          <w:iCs/>
          <w:sz w:val="24"/>
          <w:szCs w:val="24"/>
        </w:rPr>
        <w:t>Essaâdi</w:t>
      </w:r>
      <w:proofErr w:type="spellEnd"/>
      <w:r w:rsidRPr="00AC2CEE">
        <w:rPr>
          <w:rFonts w:asciiTheme="majorBidi" w:hAnsiTheme="majorBidi" w:cstheme="majorBidi"/>
          <w:iCs/>
          <w:sz w:val="24"/>
          <w:szCs w:val="24"/>
        </w:rPr>
        <w:t xml:space="preserve"> de </w:t>
      </w:r>
      <w:bookmarkEnd w:id="18"/>
      <w:r w:rsidR="00FF2106" w:rsidRPr="00AC2CEE">
        <w:rPr>
          <w:rFonts w:asciiTheme="majorBidi" w:hAnsiTheme="majorBidi" w:cstheme="majorBidi"/>
          <w:iCs/>
          <w:sz w:val="24"/>
          <w:szCs w:val="24"/>
        </w:rPr>
        <w:t>Tétouan.</w:t>
      </w:r>
      <w:r w:rsidR="00FF2106">
        <w:rPr>
          <w:rFonts w:asciiTheme="majorBidi" w:hAnsiTheme="majorBidi" w:cstheme="majorBidi"/>
          <w:iCs/>
          <w:sz w:val="24"/>
          <w:szCs w:val="24"/>
        </w:rPr>
        <w:t xml:space="preserve"> </w:t>
      </w:r>
      <w:r w:rsidR="00FF2106" w:rsidRPr="005D5EF8">
        <w:rPr>
          <w:rFonts w:asciiTheme="majorBidi" w:hAnsiTheme="majorBidi" w:cstheme="majorBidi"/>
          <w:b/>
          <w:bCs/>
          <w:iCs/>
          <w:sz w:val="24"/>
          <w:szCs w:val="24"/>
        </w:rPr>
        <w:t>Lot unique.</w:t>
      </w:r>
    </w:p>
    <w:p w14:paraId="62DF11D8" w14:textId="77777777" w:rsidR="00B14DE3" w:rsidRPr="001A4D3B" w:rsidRDefault="00B14DE3" w:rsidP="00DC47CE">
      <w:pPr>
        <w:jc w:val="both"/>
        <w:rPr>
          <w:rFonts w:asciiTheme="majorBidi" w:hAnsiTheme="majorBidi" w:cstheme="majorBidi"/>
          <w:b/>
          <w:bCs/>
          <w:iCs/>
          <w:sz w:val="24"/>
          <w:szCs w:val="24"/>
        </w:rPr>
      </w:pPr>
    </w:p>
    <w:p w14:paraId="22BC6D07" w14:textId="77777777" w:rsidR="00DC47CE" w:rsidRPr="001A4D3B" w:rsidRDefault="00DC47CE" w:rsidP="00044548">
      <w:pPr>
        <w:jc w:val="both"/>
        <w:rPr>
          <w:rFonts w:asciiTheme="majorBidi" w:hAnsiTheme="majorBidi" w:cstheme="majorBidi"/>
          <w:b/>
          <w:bCs/>
          <w:sz w:val="24"/>
          <w:szCs w:val="24"/>
          <w:u w:val="single"/>
        </w:rPr>
      </w:pPr>
      <w:r w:rsidRPr="001A4D3B">
        <w:rPr>
          <w:rFonts w:asciiTheme="majorBidi" w:hAnsiTheme="majorBidi" w:cstheme="majorBidi"/>
          <w:b/>
          <w:bCs/>
          <w:sz w:val="24"/>
          <w:szCs w:val="24"/>
          <w:u w:val="single"/>
        </w:rPr>
        <w:t>ARTICLE 2 : PIECES CONSTITUTIVES DU MARCHE</w:t>
      </w:r>
    </w:p>
    <w:p w14:paraId="31AF6C0D" w14:textId="77777777" w:rsidR="00DC47CE" w:rsidRPr="001A4D3B" w:rsidRDefault="00DC47CE" w:rsidP="00DC47CE">
      <w:pPr>
        <w:pStyle w:val="Style1"/>
        <w:spacing w:before="120" w:after="120" w:line="276" w:lineRule="auto"/>
        <w:jc w:val="both"/>
        <w:rPr>
          <w:rFonts w:asciiTheme="majorBidi" w:hAnsiTheme="majorBidi" w:cstheme="majorBidi"/>
          <w:b w:val="0"/>
          <w:iCs/>
          <w:sz w:val="24"/>
          <w:szCs w:val="24"/>
        </w:rPr>
      </w:pPr>
      <w:bookmarkStart w:id="19" w:name="_Hlk173423780"/>
      <w:bookmarkStart w:id="20" w:name="_Toc150176867"/>
      <w:bookmarkStart w:id="21" w:name="_Toc160453797"/>
      <w:bookmarkStart w:id="22" w:name="_Hlk165972360"/>
      <w:r w:rsidRPr="001A4D3B">
        <w:rPr>
          <w:rFonts w:asciiTheme="majorBidi" w:hAnsiTheme="majorBidi" w:cstheme="majorBidi"/>
          <w:b w:val="0"/>
          <w:iCs/>
          <w:sz w:val="24"/>
          <w:szCs w:val="24"/>
        </w:rPr>
        <w:t xml:space="preserve">Les pièces constitutives du marché sont précisées ci-après : </w:t>
      </w:r>
    </w:p>
    <w:p w14:paraId="31D105A4" w14:textId="77777777" w:rsidR="00DC47CE" w:rsidRPr="001A4D3B" w:rsidRDefault="00DC47CE" w:rsidP="00DC47CE">
      <w:pPr>
        <w:pStyle w:val="Style1"/>
        <w:spacing w:before="120" w:after="120" w:line="276" w:lineRule="auto"/>
        <w:jc w:val="both"/>
        <w:rPr>
          <w:rFonts w:asciiTheme="majorBidi" w:hAnsiTheme="majorBidi" w:cstheme="majorBidi"/>
          <w:b w:val="0"/>
          <w:iCs/>
          <w:sz w:val="24"/>
          <w:szCs w:val="24"/>
        </w:rPr>
      </w:pPr>
      <w:r w:rsidRPr="001A4D3B">
        <w:rPr>
          <w:rFonts w:asciiTheme="majorBidi" w:hAnsiTheme="majorBidi" w:cstheme="majorBidi"/>
          <w:b w:val="0"/>
          <w:iCs/>
          <w:sz w:val="24"/>
          <w:szCs w:val="24"/>
        </w:rPr>
        <w:t>-    L’acte d’engagement ;</w:t>
      </w:r>
    </w:p>
    <w:p w14:paraId="3AD23307" w14:textId="77777777" w:rsidR="00DC47CE" w:rsidRPr="001A4D3B" w:rsidRDefault="00DC47CE" w:rsidP="00DC47CE">
      <w:pPr>
        <w:pStyle w:val="Style1"/>
        <w:spacing w:before="120" w:after="120" w:line="276" w:lineRule="auto"/>
        <w:jc w:val="both"/>
        <w:rPr>
          <w:rFonts w:asciiTheme="majorBidi" w:hAnsiTheme="majorBidi" w:cstheme="majorBidi"/>
          <w:b w:val="0"/>
          <w:iCs/>
          <w:sz w:val="24"/>
          <w:szCs w:val="24"/>
        </w:rPr>
      </w:pPr>
      <w:r w:rsidRPr="001A4D3B">
        <w:rPr>
          <w:rFonts w:asciiTheme="majorBidi" w:hAnsiTheme="majorBidi" w:cstheme="majorBidi"/>
          <w:b w:val="0"/>
          <w:iCs/>
          <w:sz w:val="24"/>
          <w:szCs w:val="24"/>
        </w:rPr>
        <w:t>-    Le présent Cahier des Prescriptions Spéciales ;</w:t>
      </w:r>
    </w:p>
    <w:p w14:paraId="2CFC7434" w14:textId="77777777" w:rsidR="00DC47CE" w:rsidRPr="001A4D3B" w:rsidRDefault="00DC47CE" w:rsidP="00DC47CE">
      <w:pPr>
        <w:pStyle w:val="Style1"/>
        <w:spacing w:before="120" w:after="120" w:line="276" w:lineRule="auto"/>
        <w:jc w:val="both"/>
        <w:rPr>
          <w:rFonts w:asciiTheme="majorBidi" w:hAnsiTheme="majorBidi" w:cstheme="majorBidi"/>
          <w:b w:val="0"/>
          <w:iCs/>
          <w:sz w:val="24"/>
          <w:szCs w:val="24"/>
        </w:rPr>
      </w:pPr>
      <w:r w:rsidRPr="001A4D3B">
        <w:rPr>
          <w:rFonts w:asciiTheme="majorBidi" w:hAnsiTheme="majorBidi" w:cstheme="majorBidi"/>
          <w:b w:val="0"/>
          <w:iCs/>
          <w:sz w:val="24"/>
          <w:szCs w:val="24"/>
        </w:rPr>
        <w:t xml:space="preserve">-    Le Bordereau des prix </w:t>
      </w:r>
    </w:p>
    <w:p w14:paraId="6C02AE81" w14:textId="71C38FFE" w:rsidR="00DC47CE" w:rsidRPr="001A4D3B" w:rsidRDefault="00DC47CE" w:rsidP="00DC47CE">
      <w:pPr>
        <w:pStyle w:val="Style1"/>
        <w:spacing w:before="120" w:after="120" w:line="276" w:lineRule="auto"/>
        <w:jc w:val="both"/>
        <w:rPr>
          <w:rFonts w:asciiTheme="majorBidi" w:hAnsiTheme="majorBidi" w:cstheme="majorBidi"/>
          <w:b w:val="0"/>
          <w:iCs/>
          <w:sz w:val="24"/>
          <w:szCs w:val="24"/>
        </w:rPr>
      </w:pPr>
      <w:r w:rsidRPr="001A4D3B">
        <w:rPr>
          <w:rFonts w:asciiTheme="majorBidi" w:hAnsiTheme="majorBidi" w:cstheme="majorBidi"/>
          <w:b w:val="0"/>
          <w:iCs/>
          <w:sz w:val="24"/>
          <w:szCs w:val="24"/>
        </w:rPr>
        <w:t>-   Le Cahier des clauses administratives générales applicables aux marchés des</w:t>
      </w:r>
      <w:r w:rsidR="005D5EF8">
        <w:rPr>
          <w:rFonts w:asciiTheme="majorBidi" w:hAnsiTheme="majorBidi" w:cstheme="majorBidi"/>
          <w:b w:val="0"/>
          <w:iCs/>
          <w:sz w:val="24"/>
          <w:szCs w:val="24"/>
        </w:rPr>
        <w:t xml:space="preserve"> </w:t>
      </w:r>
      <w:r w:rsidRPr="001A4D3B">
        <w:rPr>
          <w:rFonts w:asciiTheme="majorBidi" w:hAnsiTheme="majorBidi" w:cstheme="majorBidi"/>
          <w:b w:val="0"/>
          <w:iCs/>
          <w:sz w:val="24"/>
          <w:szCs w:val="24"/>
        </w:rPr>
        <w:t>études et de ma</w:t>
      </w:r>
      <w:r w:rsidR="005D5EF8">
        <w:rPr>
          <w:rFonts w:asciiTheme="majorBidi" w:hAnsiTheme="majorBidi" w:cstheme="majorBidi"/>
          <w:b w:val="0"/>
          <w:iCs/>
          <w:sz w:val="24"/>
          <w:szCs w:val="24"/>
        </w:rPr>
        <w:t>î</w:t>
      </w:r>
      <w:r w:rsidRPr="001A4D3B">
        <w:rPr>
          <w:rFonts w:asciiTheme="majorBidi" w:hAnsiTheme="majorBidi" w:cstheme="majorBidi"/>
          <w:b w:val="0"/>
          <w:iCs/>
          <w:sz w:val="24"/>
          <w:szCs w:val="24"/>
        </w:rPr>
        <w:t xml:space="preserve">trise d’œuvre exécutés pour le compte de l’état « CCAG-EMO » approuvé par le Décret n° 02-01-2332 du 22 </w:t>
      </w:r>
      <w:proofErr w:type="spellStart"/>
      <w:r w:rsidRPr="001A4D3B">
        <w:rPr>
          <w:rFonts w:asciiTheme="majorBidi" w:hAnsiTheme="majorBidi" w:cstheme="majorBidi"/>
          <w:b w:val="0"/>
          <w:iCs/>
          <w:sz w:val="24"/>
          <w:szCs w:val="24"/>
        </w:rPr>
        <w:t>Rabiaa</w:t>
      </w:r>
      <w:proofErr w:type="spellEnd"/>
      <w:r w:rsidRPr="001A4D3B">
        <w:rPr>
          <w:rFonts w:asciiTheme="majorBidi" w:hAnsiTheme="majorBidi" w:cstheme="majorBidi"/>
          <w:b w:val="0"/>
          <w:iCs/>
          <w:sz w:val="24"/>
          <w:szCs w:val="24"/>
        </w:rPr>
        <w:t xml:space="preserve"> I 1423 (4 juin 2002).</w:t>
      </w:r>
    </w:p>
    <w:p w14:paraId="3DED6CDF" w14:textId="77777777" w:rsidR="00DC47CE" w:rsidRPr="001A4D3B" w:rsidRDefault="00DC47CE" w:rsidP="00DC47CE">
      <w:pPr>
        <w:pStyle w:val="Style1"/>
        <w:spacing w:before="120" w:after="120" w:line="276" w:lineRule="auto"/>
        <w:jc w:val="both"/>
        <w:rPr>
          <w:rFonts w:asciiTheme="majorBidi" w:hAnsiTheme="majorBidi" w:cstheme="majorBidi"/>
          <w:b w:val="0"/>
          <w:iCs/>
          <w:sz w:val="24"/>
          <w:szCs w:val="24"/>
        </w:rPr>
      </w:pPr>
      <w:r w:rsidRPr="001A4D3B">
        <w:rPr>
          <w:rFonts w:asciiTheme="majorBidi" w:hAnsiTheme="majorBidi" w:cstheme="majorBidi"/>
          <w:b w:val="0"/>
          <w:iCs/>
          <w:sz w:val="24"/>
          <w:szCs w:val="24"/>
        </w:rPr>
        <w:t>En cas de contradiction ou de différence entre les pièces constitutives du marché, ces pièces prévalent dans l’ordre où elles sont ci–dessus énumérées</w:t>
      </w:r>
    </w:p>
    <w:p w14:paraId="587670F7" w14:textId="77777777" w:rsidR="00D20E32" w:rsidRPr="001A4D3B" w:rsidRDefault="00822612" w:rsidP="00DC47CE">
      <w:pPr>
        <w:pStyle w:val="Style1"/>
        <w:spacing w:before="120" w:after="120" w:line="276" w:lineRule="auto"/>
        <w:jc w:val="both"/>
        <w:rPr>
          <w:rFonts w:asciiTheme="majorBidi" w:hAnsiTheme="majorBidi" w:cstheme="majorBidi"/>
          <w:sz w:val="24"/>
          <w:szCs w:val="24"/>
          <w:u w:val="single"/>
        </w:rPr>
      </w:pPr>
      <w:r w:rsidRPr="001A4D3B">
        <w:rPr>
          <w:rFonts w:asciiTheme="majorBidi" w:hAnsiTheme="majorBidi" w:cstheme="majorBidi"/>
          <w:sz w:val="24"/>
          <w:szCs w:val="24"/>
          <w:u w:val="single"/>
        </w:rPr>
        <w:t xml:space="preserve"> </w:t>
      </w:r>
      <w:bookmarkEnd w:id="19"/>
      <w:bookmarkEnd w:id="20"/>
      <w:bookmarkEnd w:id="21"/>
      <w:r w:rsidR="00DC47CE" w:rsidRPr="001A4D3B">
        <w:rPr>
          <w:rFonts w:asciiTheme="majorBidi" w:hAnsiTheme="majorBidi" w:cstheme="majorBidi"/>
          <w:sz w:val="24"/>
          <w:szCs w:val="24"/>
          <w:u w:val="single"/>
        </w:rPr>
        <w:t>PIECES CONTRACTUELLES POSTERIEURES A LA CONCLUSION DU MARCHE</w:t>
      </w:r>
    </w:p>
    <w:bookmarkEnd w:id="22"/>
    <w:p w14:paraId="52D89849" w14:textId="77777777" w:rsidR="00DC47CE" w:rsidRPr="001A4D3B" w:rsidRDefault="00DC47CE" w:rsidP="00DC47CE">
      <w:pPr>
        <w:tabs>
          <w:tab w:val="left" w:pos="2962"/>
        </w:tabs>
        <w:spacing w:before="120" w:after="120" w:line="276" w:lineRule="auto"/>
        <w:ind w:right="-6"/>
        <w:outlineLvl w:val="3"/>
        <w:rPr>
          <w:rFonts w:asciiTheme="majorBidi" w:hAnsiTheme="majorBidi" w:cstheme="majorBidi"/>
          <w:iCs/>
          <w:sz w:val="24"/>
          <w:szCs w:val="24"/>
        </w:rPr>
      </w:pPr>
      <w:r w:rsidRPr="001A4D3B">
        <w:rPr>
          <w:rFonts w:asciiTheme="majorBidi" w:hAnsiTheme="majorBidi" w:cstheme="majorBidi"/>
          <w:iCs/>
          <w:sz w:val="24"/>
          <w:szCs w:val="24"/>
        </w:rPr>
        <w:t>Les pièces contractuelles postérieures à la conclusion du marché comprennent :</w:t>
      </w:r>
    </w:p>
    <w:p w14:paraId="5A56F937" w14:textId="77777777" w:rsidR="00DC47CE" w:rsidRPr="001A4D3B" w:rsidRDefault="00DC47CE" w:rsidP="00DC47CE">
      <w:pPr>
        <w:pStyle w:val="Paragraphedeliste"/>
        <w:numPr>
          <w:ilvl w:val="0"/>
          <w:numId w:val="45"/>
        </w:numPr>
        <w:tabs>
          <w:tab w:val="left" w:pos="2962"/>
        </w:tabs>
        <w:spacing w:before="120" w:after="120" w:line="276" w:lineRule="auto"/>
        <w:ind w:right="-6"/>
        <w:outlineLvl w:val="3"/>
        <w:rPr>
          <w:rFonts w:asciiTheme="majorBidi" w:hAnsiTheme="majorBidi" w:cstheme="majorBidi"/>
          <w:iCs/>
          <w:sz w:val="24"/>
          <w:szCs w:val="24"/>
        </w:rPr>
      </w:pPr>
      <w:r w:rsidRPr="001A4D3B">
        <w:rPr>
          <w:rFonts w:asciiTheme="majorBidi" w:hAnsiTheme="majorBidi" w:cstheme="majorBidi"/>
          <w:iCs/>
          <w:sz w:val="24"/>
          <w:szCs w:val="24"/>
        </w:rPr>
        <w:t>Les ordres de services ;</w:t>
      </w:r>
    </w:p>
    <w:p w14:paraId="55A3A4DF" w14:textId="77777777" w:rsidR="00DC47CE" w:rsidRPr="001A4D3B" w:rsidRDefault="00DC47CE" w:rsidP="00DC47CE">
      <w:pPr>
        <w:pStyle w:val="Paragraphedeliste"/>
        <w:numPr>
          <w:ilvl w:val="0"/>
          <w:numId w:val="45"/>
        </w:numPr>
        <w:tabs>
          <w:tab w:val="left" w:pos="2962"/>
        </w:tabs>
        <w:spacing w:before="120" w:after="120" w:line="276" w:lineRule="auto"/>
        <w:ind w:right="-6"/>
        <w:outlineLvl w:val="3"/>
        <w:rPr>
          <w:rFonts w:asciiTheme="majorBidi" w:hAnsiTheme="majorBidi" w:cstheme="majorBidi"/>
          <w:iCs/>
          <w:sz w:val="24"/>
          <w:szCs w:val="24"/>
        </w:rPr>
      </w:pPr>
      <w:r w:rsidRPr="001A4D3B">
        <w:rPr>
          <w:rFonts w:asciiTheme="majorBidi" w:hAnsiTheme="majorBidi" w:cstheme="majorBidi"/>
          <w:iCs/>
          <w:sz w:val="24"/>
          <w:szCs w:val="24"/>
        </w:rPr>
        <w:t>Les avenants éventuels ;</w:t>
      </w:r>
    </w:p>
    <w:p w14:paraId="01F8DC74" w14:textId="77777777" w:rsidR="00DC47CE" w:rsidRPr="001A4D3B" w:rsidRDefault="00DC47CE" w:rsidP="00DC47CE">
      <w:pPr>
        <w:pStyle w:val="Paragraphedeliste"/>
        <w:numPr>
          <w:ilvl w:val="0"/>
          <w:numId w:val="45"/>
        </w:numPr>
        <w:tabs>
          <w:tab w:val="left" w:pos="2962"/>
        </w:tabs>
        <w:spacing w:before="120" w:after="120" w:line="276" w:lineRule="auto"/>
        <w:ind w:right="-6"/>
        <w:outlineLvl w:val="3"/>
        <w:rPr>
          <w:rFonts w:asciiTheme="majorBidi" w:hAnsiTheme="majorBidi" w:cstheme="majorBidi"/>
          <w:iCs/>
          <w:sz w:val="24"/>
          <w:szCs w:val="24"/>
        </w:rPr>
      </w:pPr>
      <w:r w:rsidRPr="001A4D3B">
        <w:rPr>
          <w:rFonts w:asciiTheme="majorBidi" w:hAnsiTheme="majorBidi" w:cstheme="majorBidi"/>
          <w:iCs/>
          <w:sz w:val="24"/>
          <w:szCs w:val="24"/>
        </w:rPr>
        <w:t>Les décisions de résiliation prévues à l’article 27, ci-après le cas échéant.</w:t>
      </w:r>
    </w:p>
    <w:p w14:paraId="432DEEA9" w14:textId="77777777" w:rsidR="00B14DE3" w:rsidRPr="001A4D3B" w:rsidRDefault="00DC47CE" w:rsidP="00DC47CE">
      <w:pPr>
        <w:tabs>
          <w:tab w:val="left" w:pos="2962"/>
        </w:tabs>
        <w:spacing w:before="120" w:after="120" w:line="276" w:lineRule="auto"/>
        <w:ind w:right="-6"/>
        <w:jc w:val="both"/>
        <w:outlineLvl w:val="3"/>
        <w:rPr>
          <w:rFonts w:asciiTheme="majorBidi" w:hAnsiTheme="majorBidi" w:cstheme="majorBidi"/>
          <w:bCs/>
          <w:sz w:val="24"/>
          <w:szCs w:val="28"/>
        </w:rPr>
      </w:pPr>
      <w:r w:rsidRPr="001A4D3B">
        <w:rPr>
          <w:rFonts w:asciiTheme="majorBidi" w:hAnsiTheme="majorBidi" w:cstheme="majorBidi"/>
          <w:iCs/>
          <w:sz w:val="24"/>
          <w:szCs w:val="24"/>
        </w:rPr>
        <w:t>Les copies des avenants et/ou des décisions doivent accompagner les ordres de services par lesquels ils sont notifiés.</w:t>
      </w:r>
      <w:r w:rsidRPr="001A4D3B">
        <w:rPr>
          <w:rFonts w:asciiTheme="majorBidi" w:hAnsiTheme="majorBidi" w:cstheme="majorBidi"/>
          <w:bCs/>
          <w:sz w:val="24"/>
          <w:szCs w:val="28"/>
        </w:rPr>
        <w:t xml:space="preserve"> </w:t>
      </w:r>
    </w:p>
    <w:p w14:paraId="54299CCB" w14:textId="17106A55" w:rsidR="00B14DE3" w:rsidRPr="00FF2106" w:rsidRDefault="00AC2CEE" w:rsidP="00FF2106">
      <w:pPr>
        <w:spacing w:after="120"/>
        <w:contextualSpacing/>
        <w:jc w:val="both"/>
        <w:rPr>
          <w:rFonts w:asciiTheme="majorBidi" w:hAnsiTheme="majorBidi" w:cstheme="majorBidi"/>
          <w:b/>
          <w:bCs/>
          <w:sz w:val="24"/>
          <w:szCs w:val="24"/>
          <w:u w:val="single"/>
        </w:rPr>
      </w:pPr>
      <w:r w:rsidRPr="001A4D3B">
        <w:rPr>
          <w:rFonts w:asciiTheme="majorBidi" w:hAnsiTheme="majorBidi" w:cstheme="majorBidi"/>
          <w:b/>
          <w:bCs/>
          <w:sz w:val="24"/>
          <w:szCs w:val="24"/>
          <w:u w:val="single"/>
        </w:rPr>
        <w:t>ARTICLE</w:t>
      </w:r>
      <w:r w:rsidR="00DC47CE" w:rsidRPr="001A4D3B">
        <w:rPr>
          <w:rFonts w:asciiTheme="majorBidi" w:hAnsiTheme="majorBidi" w:cstheme="majorBidi"/>
          <w:b/>
          <w:bCs/>
          <w:sz w:val="24"/>
          <w:szCs w:val="24"/>
          <w:u w:val="single"/>
        </w:rPr>
        <w:t xml:space="preserve"> </w:t>
      </w:r>
      <w:r w:rsidR="0015178E" w:rsidRPr="001A4D3B">
        <w:rPr>
          <w:rFonts w:asciiTheme="majorBidi" w:hAnsiTheme="majorBidi" w:cstheme="majorBidi"/>
          <w:b/>
          <w:bCs/>
          <w:sz w:val="24"/>
          <w:szCs w:val="24"/>
          <w:u w:val="single"/>
        </w:rPr>
        <w:t>3 :</w:t>
      </w:r>
      <w:r w:rsidR="00DC47CE" w:rsidRPr="001A4D3B">
        <w:rPr>
          <w:rFonts w:asciiTheme="majorBidi" w:hAnsiTheme="majorBidi" w:cstheme="majorBidi"/>
          <w:b/>
          <w:bCs/>
          <w:sz w:val="24"/>
          <w:szCs w:val="24"/>
          <w:u w:val="single"/>
        </w:rPr>
        <w:t xml:space="preserve"> TEXTES GÉNÉRAUX </w:t>
      </w:r>
    </w:p>
    <w:p w14:paraId="5B70E898" w14:textId="77777777" w:rsidR="006F4B42" w:rsidRPr="001A4D3B" w:rsidRDefault="006F4B42" w:rsidP="005E2187">
      <w:pPr>
        <w:pStyle w:val="Style1"/>
        <w:spacing w:before="120" w:after="120" w:line="276" w:lineRule="auto"/>
        <w:jc w:val="both"/>
        <w:rPr>
          <w:rFonts w:asciiTheme="majorBidi" w:hAnsiTheme="majorBidi" w:cstheme="majorBidi"/>
          <w:b w:val="0"/>
          <w:bCs w:val="0"/>
          <w:sz w:val="24"/>
          <w:szCs w:val="24"/>
        </w:rPr>
      </w:pPr>
      <w:bookmarkStart w:id="23" w:name="_Toc150176869"/>
      <w:bookmarkStart w:id="24" w:name="_Toc160453799"/>
      <w:r w:rsidRPr="001A4D3B">
        <w:rPr>
          <w:rFonts w:asciiTheme="majorBidi" w:hAnsiTheme="majorBidi" w:cstheme="majorBidi"/>
          <w:b w:val="0"/>
          <w:bCs w:val="0"/>
          <w:sz w:val="24"/>
          <w:szCs w:val="24"/>
        </w:rPr>
        <w:t xml:space="preserve">Le titulaire du marché reste soumis aux textes législatifs et réglementaires en vigueur tel qu’ils ont été modifiés ou complétés et notamment : </w:t>
      </w:r>
    </w:p>
    <w:p w14:paraId="1597E8B0" w14:textId="77777777" w:rsidR="006F4B42" w:rsidRPr="001A4D3B" w:rsidRDefault="006F4B42" w:rsidP="005E2187">
      <w:pPr>
        <w:pStyle w:val="Style1"/>
        <w:spacing w:before="120" w:after="120" w:line="276" w:lineRule="auto"/>
        <w:jc w:val="both"/>
        <w:rPr>
          <w:rFonts w:asciiTheme="majorBidi" w:hAnsiTheme="majorBidi" w:cstheme="majorBidi"/>
          <w:b w:val="0"/>
          <w:bCs w:val="0"/>
          <w:sz w:val="24"/>
          <w:szCs w:val="24"/>
        </w:rPr>
      </w:pPr>
      <w:r w:rsidRPr="001A4D3B">
        <w:rPr>
          <w:rFonts w:asciiTheme="majorBidi" w:hAnsiTheme="majorBidi" w:cstheme="majorBidi"/>
          <w:b w:val="0"/>
          <w:bCs w:val="0"/>
          <w:sz w:val="24"/>
          <w:szCs w:val="24"/>
        </w:rPr>
        <w:t xml:space="preserve">-Dahir n° 1-03-195 du 16 ramadan 1424 (11/11/2003) portant promulgation de la loi n° 69.00 </w:t>
      </w:r>
      <w:proofErr w:type="gramStart"/>
      <w:r w:rsidRPr="001A4D3B">
        <w:rPr>
          <w:rFonts w:asciiTheme="majorBidi" w:hAnsiTheme="majorBidi" w:cstheme="majorBidi"/>
          <w:b w:val="0"/>
          <w:bCs w:val="0"/>
          <w:sz w:val="24"/>
          <w:szCs w:val="24"/>
        </w:rPr>
        <w:t>relative</w:t>
      </w:r>
      <w:proofErr w:type="gramEnd"/>
      <w:r w:rsidRPr="001A4D3B">
        <w:rPr>
          <w:rFonts w:asciiTheme="majorBidi" w:hAnsiTheme="majorBidi" w:cstheme="majorBidi"/>
          <w:b w:val="0"/>
          <w:bCs w:val="0"/>
          <w:sz w:val="24"/>
          <w:szCs w:val="24"/>
        </w:rPr>
        <w:t xml:space="preserve"> au contrôle financier de l’Etat sur les entreprises publiques et autres organismes ;</w:t>
      </w:r>
    </w:p>
    <w:p w14:paraId="7FC656C4" w14:textId="77777777" w:rsidR="006F4B42" w:rsidRPr="001A4D3B" w:rsidRDefault="006F4B42" w:rsidP="005E2187">
      <w:pPr>
        <w:pStyle w:val="Style1"/>
        <w:spacing w:before="120" w:after="120" w:line="276" w:lineRule="auto"/>
        <w:jc w:val="both"/>
        <w:rPr>
          <w:rFonts w:asciiTheme="majorBidi" w:hAnsiTheme="majorBidi" w:cstheme="majorBidi"/>
          <w:b w:val="0"/>
          <w:bCs w:val="0"/>
          <w:sz w:val="24"/>
          <w:szCs w:val="24"/>
        </w:rPr>
      </w:pPr>
      <w:r w:rsidRPr="001A4D3B">
        <w:rPr>
          <w:rFonts w:asciiTheme="majorBidi" w:hAnsiTheme="majorBidi" w:cstheme="majorBidi"/>
          <w:b w:val="0"/>
          <w:bCs w:val="0"/>
          <w:sz w:val="24"/>
          <w:szCs w:val="24"/>
        </w:rPr>
        <w:t xml:space="preserve">- Le Dahir n'1-15-05 du 29 </w:t>
      </w:r>
      <w:proofErr w:type="spellStart"/>
      <w:r w:rsidRPr="001A4D3B">
        <w:rPr>
          <w:rFonts w:asciiTheme="majorBidi" w:hAnsiTheme="majorBidi" w:cstheme="majorBidi"/>
          <w:b w:val="0"/>
          <w:bCs w:val="0"/>
          <w:sz w:val="24"/>
          <w:szCs w:val="24"/>
        </w:rPr>
        <w:t>Rabii</w:t>
      </w:r>
      <w:proofErr w:type="spellEnd"/>
      <w:r w:rsidRPr="001A4D3B">
        <w:rPr>
          <w:rFonts w:asciiTheme="majorBidi" w:hAnsiTheme="majorBidi" w:cstheme="majorBidi"/>
          <w:b w:val="0"/>
          <w:bCs w:val="0"/>
          <w:sz w:val="24"/>
          <w:szCs w:val="24"/>
        </w:rPr>
        <w:t xml:space="preserve"> </w:t>
      </w:r>
      <w:proofErr w:type="spellStart"/>
      <w:r w:rsidRPr="001A4D3B">
        <w:rPr>
          <w:rFonts w:asciiTheme="majorBidi" w:hAnsiTheme="majorBidi" w:cstheme="majorBidi"/>
          <w:b w:val="0"/>
          <w:bCs w:val="0"/>
          <w:sz w:val="24"/>
          <w:szCs w:val="24"/>
        </w:rPr>
        <w:t>ll</w:t>
      </w:r>
      <w:proofErr w:type="spellEnd"/>
      <w:r w:rsidRPr="001A4D3B">
        <w:rPr>
          <w:rFonts w:asciiTheme="majorBidi" w:hAnsiTheme="majorBidi" w:cstheme="majorBidi"/>
          <w:b w:val="0"/>
          <w:bCs w:val="0"/>
          <w:sz w:val="24"/>
          <w:szCs w:val="24"/>
        </w:rPr>
        <w:t xml:space="preserve"> 1436 (19 février 2015) portant promulgation de la loi n"112-</w:t>
      </w:r>
    </w:p>
    <w:p w14:paraId="76FB8B32" w14:textId="77777777" w:rsidR="006F4B42" w:rsidRPr="001A4D3B" w:rsidRDefault="006F4B42" w:rsidP="005E2187">
      <w:pPr>
        <w:pStyle w:val="Style1"/>
        <w:spacing w:before="120" w:after="120" w:line="276" w:lineRule="auto"/>
        <w:jc w:val="both"/>
        <w:rPr>
          <w:rFonts w:asciiTheme="majorBidi" w:hAnsiTheme="majorBidi" w:cstheme="majorBidi"/>
          <w:b w:val="0"/>
          <w:bCs w:val="0"/>
          <w:sz w:val="24"/>
          <w:szCs w:val="24"/>
        </w:rPr>
      </w:pPr>
      <w:r w:rsidRPr="001A4D3B">
        <w:rPr>
          <w:rFonts w:asciiTheme="majorBidi" w:hAnsiTheme="majorBidi" w:cstheme="majorBidi"/>
          <w:b w:val="0"/>
          <w:bCs w:val="0"/>
          <w:sz w:val="24"/>
          <w:szCs w:val="24"/>
        </w:rPr>
        <w:t>13 relatives au nantissement des marchés publics ;</w:t>
      </w:r>
    </w:p>
    <w:p w14:paraId="505A682C" w14:textId="5F7E4692" w:rsidR="006F4B42" w:rsidRPr="001A4D3B" w:rsidRDefault="006F4B42" w:rsidP="00C21F35">
      <w:pPr>
        <w:pStyle w:val="Style1"/>
        <w:spacing w:before="120" w:after="120" w:line="276" w:lineRule="auto"/>
        <w:jc w:val="both"/>
        <w:rPr>
          <w:rFonts w:asciiTheme="majorBidi" w:hAnsiTheme="majorBidi" w:cstheme="majorBidi"/>
          <w:b w:val="0"/>
          <w:bCs w:val="0"/>
          <w:sz w:val="24"/>
          <w:szCs w:val="24"/>
        </w:rPr>
      </w:pPr>
      <w:r w:rsidRPr="001A4D3B">
        <w:rPr>
          <w:rFonts w:asciiTheme="majorBidi" w:hAnsiTheme="majorBidi" w:cstheme="majorBidi"/>
          <w:b w:val="0"/>
          <w:bCs w:val="0"/>
          <w:sz w:val="24"/>
          <w:szCs w:val="24"/>
        </w:rPr>
        <w:t>- Le Dahir N’1-55-211 du 8 Joumada I 1376 (11 décembre 1956) relatif aux garanties</w:t>
      </w:r>
      <w:r w:rsidR="00C21F35">
        <w:rPr>
          <w:rFonts w:asciiTheme="majorBidi" w:hAnsiTheme="majorBidi" w:cstheme="majorBidi"/>
          <w:b w:val="0"/>
          <w:bCs w:val="0"/>
          <w:sz w:val="24"/>
          <w:szCs w:val="24"/>
        </w:rPr>
        <w:t xml:space="preserve"> </w:t>
      </w:r>
      <w:r w:rsidRPr="001A4D3B">
        <w:rPr>
          <w:rFonts w:asciiTheme="majorBidi" w:hAnsiTheme="majorBidi" w:cstheme="majorBidi"/>
          <w:b w:val="0"/>
          <w:bCs w:val="0"/>
          <w:sz w:val="24"/>
          <w:szCs w:val="24"/>
        </w:rPr>
        <w:t xml:space="preserve">pécuniaires des soumissionnaires et des adjudicataires aux marchés publics ; </w:t>
      </w:r>
    </w:p>
    <w:p w14:paraId="375B4D3B" w14:textId="77777777" w:rsidR="006F4B42" w:rsidRPr="001A4D3B" w:rsidRDefault="006F4B42" w:rsidP="005E2187">
      <w:pPr>
        <w:pStyle w:val="Style1"/>
        <w:spacing w:before="120" w:after="120" w:line="276" w:lineRule="auto"/>
        <w:jc w:val="both"/>
        <w:rPr>
          <w:rFonts w:asciiTheme="majorBidi" w:hAnsiTheme="majorBidi" w:cstheme="majorBidi"/>
          <w:b w:val="0"/>
          <w:bCs w:val="0"/>
          <w:sz w:val="24"/>
          <w:szCs w:val="24"/>
        </w:rPr>
      </w:pPr>
      <w:r w:rsidRPr="001A4D3B">
        <w:rPr>
          <w:rFonts w:asciiTheme="majorBidi" w:hAnsiTheme="majorBidi" w:cstheme="majorBidi"/>
          <w:b w:val="0"/>
          <w:bCs w:val="0"/>
          <w:sz w:val="24"/>
          <w:szCs w:val="24"/>
        </w:rPr>
        <w:t xml:space="preserve">. Le dahir n° 1-03-194 du 14 </w:t>
      </w:r>
      <w:proofErr w:type="spellStart"/>
      <w:r w:rsidRPr="001A4D3B">
        <w:rPr>
          <w:rFonts w:asciiTheme="majorBidi" w:hAnsiTheme="majorBidi" w:cstheme="majorBidi"/>
          <w:b w:val="0"/>
          <w:bCs w:val="0"/>
          <w:sz w:val="24"/>
          <w:szCs w:val="24"/>
        </w:rPr>
        <w:t>rajeb</w:t>
      </w:r>
      <w:proofErr w:type="spellEnd"/>
      <w:r w:rsidRPr="001A4D3B">
        <w:rPr>
          <w:rFonts w:asciiTheme="majorBidi" w:hAnsiTheme="majorBidi" w:cstheme="majorBidi"/>
          <w:b w:val="0"/>
          <w:bCs w:val="0"/>
          <w:sz w:val="24"/>
          <w:szCs w:val="24"/>
        </w:rPr>
        <w:t xml:space="preserve"> 1424(11 septembre 2003) portant promulgation de la loi n°65-99 relative au code du travail ; </w:t>
      </w:r>
    </w:p>
    <w:p w14:paraId="44AEA3D4" w14:textId="77777777" w:rsidR="006F4B42" w:rsidRPr="001A4D3B" w:rsidRDefault="006F4B42" w:rsidP="005E2187">
      <w:pPr>
        <w:pStyle w:val="Style1"/>
        <w:spacing w:before="120" w:after="120" w:line="276" w:lineRule="auto"/>
        <w:jc w:val="both"/>
        <w:rPr>
          <w:rFonts w:asciiTheme="majorBidi" w:hAnsiTheme="majorBidi" w:cstheme="majorBidi"/>
          <w:b w:val="0"/>
          <w:bCs w:val="0"/>
          <w:sz w:val="24"/>
          <w:szCs w:val="24"/>
        </w:rPr>
      </w:pPr>
      <w:r w:rsidRPr="001A4D3B">
        <w:rPr>
          <w:rFonts w:asciiTheme="majorBidi" w:hAnsiTheme="majorBidi" w:cstheme="majorBidi"/>
          <w:b w:val="0"/>
          <w:bCs w:val="0"/>
          <w:sz w:val="24"/>
          <w:szCs w:val="24"/>
        </w:rPr>
        <w:t xml:space="preserve">. Dahir 1-16-128 du 25 Aout 2016 </w:t>
      </w:r>
      <w:proofErr w:type="spellStart"/>
      <w:r w:rsidRPr="001A4D3B">
        <w:rPr>
          <w:rFonts w:asciiTheme="majorBidi" w:hAnsiTheme="majorBidi" w:cstheme="majorBidi"/>
          <w:b w:val="0"/>
          <w:bCs w:val="0"/>
          <w:sz w:val="24"/>
          <w:szCs w:val="24"/>
        </w:rPr>
        <w:t>promulgant</w:t>
      </w:r>
      <w:proofErr w:type="spellEnd"/>
      <w:r w:rsidRPr="001A4D3B">
        <w:rPr>
          <w:rFonts w:asciiTheme="majorBidi" w:hAnsiTheme="majorBidi" w:cstheme="majorBidi"/>
          <w:b w:val="0"/>
          <w:bCs w:val="0"/>
          <w:sz w:val="24"/>
          <w:szCs w:val="24"/>
        </w:rPr>
        <w:t xml:space="preserve"> la loi 59-13 modifiant et complétant la loi 17-99 portant codes des assurances ;</w:t>
      </w:r>
    </w:p>
    <w:p w14:paraId="7ACFDC38" w14:textId="77777777" w:rsidR="006F4B42" w:rsidRPr="001A4D3B" w:rsidRDefault="006F4B42" w:rsidP="005E2187">
      <w:pPr>
        <w:pStyle w:val="Style1"/>
        <w:spacing w:before="120" w:after="120" w:line="276" w:lineRule="auto"/>
        <w:jc w:val="both"/>
        <w:rPr>
          <w:rFonts w:asciiTheme="majorBidi" w:hAnsiTheme="majorBidi" w:cstheme="majorBidi"/>
          <w:b w:val="0"/>
          <w:bCs w:val="0"/>
          <w:sz w:val="24"/>
          <w:szCs w:val="24"/>
        </w:rPr>
      </w:pPr>
      <w:r w:rsidRPr="001A4D3B">
        <w:rPr>
          <w:rFonts w:asciiTheme="majorBidi" w:hAnsiTheme="majorBidi" w:cstheme="majorBidi"/>
          <w:b w:val="0"/>
          <w:bCs w:val="0"/>
          <w:sz w:val="24"/>
          <w:szCs w:val="24"/>
        </w:rPr>
        <w:t xml:space="preserve">-Dahir n° 1.06.232 du 10 </w:t>
      </w:r>
      <w:proofErr w:type="spellStart"/>
      <w:r w:rsidRPr="001A4D3B">
        <w:rPr>
          <w:rFonts w:asciiTheme="majorBidi" w:hAnsiTheme="majorBidi" w:cstheme="majorBidi"/>
          <w:b w:val="0"/>
          <w:bCs w:val="0"/>
          <w:sz w:val="24"/>
          <w:szCs w:val="24"/>
        </w:rPr>
        <w:t>Hija</w:t>
      </w:r>
      <w:proofErr w:type="spellEnd"/>
      <w:r w:rsidRPr="001A4D3B">
        <w:rPr>
          <w:rFonts w:asciiTheme="majorBidi" w:hAnsiTheme="majorBidi" w:cstheme="majorBidi"/>
          <w:b w:val="0"/>
          <w:bCs w:val="0"/>
          <w:sz w:val="24"/>
          <w:szCs w:val="24"/>
        </w:rPr>
        <w:t xml:space="preserve"> 1427 (31 Décembre 2006) portant Code général des impôts comme il a été modifié et complété.</w:t>
      </w:r>
    </w:p>
    <w:p w14:paraId="1340593E" w14:textId="77777777" w:rsidR="006F4B42" w:rsidRPr="001A4D3B" w:rsidRDefault="006F4B42" w:rsidP="005E2187">
      <w:pPr>
        <w:pStyle w:val="Style1"/>
        <w:spacing w:before="120" w:after="120" w:line="276" w:lineRule="auto"/>
        <w:jc w:val="both"/>
        <w:rPr>
          <w:rFonts w:asciiTheme="majorBidi" w:hAnsiTheme="majorBidi" w:cstheme="majorBidi"/>
          <w:b w:val="0"/>
          <w:bCs w:val="0"/>
          <w:sz w:val="24"/>
          <w:szCs w:val="24"/>
        </w:rPr>
      </w:pPr>
      <w:r w:rsidRPr="001A4D3B">
        <w:rPr>
          <w:rFonts w:asciiTheme="majorBidi" w:hAnsiTheme="majorBidi" w:cstheme="majorBidi"/>
          <w:b w:val="0"/>
          <w:bCs w:val="0"/>
          <w:sz w:val="24"/>
          <w:szCs w:val="24"/>
        </w:rPr>
        <w:t xml:space="preserve">- la loi de finances 50-22 pour l’année 2023 instituant l’obligation de la retenue à la source au titre des services rendues par les contribuables soumis aux régimes de la contribution professionnelle </w:t>
      </w:r>
      <w:r w:rsidRPr="001A4D3B">
        <w:rPr>
          <w:rFonts w:asciiTheme="majorBidi" w:hAnsiTheme="majorBidi" w:cstheme="majorBidi"/>
          <w:b w:val="0"/>
          <w:bCs w:val="0"/>
          <w:sz w:val="24"/>
          <w:szCs w:val="24"/>
        </w:rPr>
        <w:lastRenderedPageBreak/>
        <w:t>unique (CPU) et de l’auto-entrepreneur ;</w:t>
      </w:r>
    </w:p>
    <w:p w14:paraId="26AC4D9B" w14:textId="77777777" w:rsidR="006F4B42" w:rsidRPr="001A4D3B" w:rsidRDefault="006F4B42" w:rsidP="005E2187">
      <w:pPr>
        <w:pStyle w:val="Style1"/>
        <w:spacing w:before="120" w:after="120" w:line="276" w:lineRule="auto"/>
        <w:jc w:val="both"/>
        <w:rPr>
          <w:rFonts w:asciiTheme="majorBidi" w:hAnsiTheme="majorBidi" w:cstheme="majorBidi"/>
          <w:b w:val="0"/>
          <w:bCs w:val="0"/>
          <w:sz w:val="24"/>
          <w:szCs w:val="24"/>
        </w:rPr>
      </w:pPr>
      <w:r w:rsidRPr="001A4D3B">
        <w:rPr>
          <w:rFonts w:asciiTheme="majorBidi" w:hAnsiTheme="majorBidi" w:cstheme="majorBidi"/>
          <w:b w:val="0"/>
          <w:bCs w:val="0"/>
          <w:sz w:val="24"/>
          <w:szCs w:val="24"/>
        </w:rPr>
        <w:t xml:space="preserve"> . Loi n° 53-00 formant charte de la petite et moyenne entreprise ;</w:t>
      </w:r>
    </w:p>
    <w:p w14:paraId="3B2A01FC" w14:textId="77777777" w:rsidR="006F4B42" w:rsidRPr="001A4D3B" w:rsidRDefault="006F4B42" w:rsidP="005E2187">
      <w:pPr>
        <w:pStyle w:val="Style1"/>
        <w:spacing w:before="120" w:after="120" w:line="276" w:lineRule="auto"/>
        <w:jc w:val="both"/>
        <w:rPr>
          <w:rFonts w:asciiTheme="majorBidi" w:hAnsiTheme="majorBidi" w:cstheme="majorBidi"/>
          <w:b w:val="0"/>
          <w:bCs w:val="0"/>
          <w:sz w:val="24"/>
          <w:szCs w:val="24"/>
        </w:rPr>
      </w:pPr>
      <w:r w:rsidRPr="001A4D3B">
        <w:rPr>
          <w:rFonts w:asciiTheme="majorBidi" w:hAnsiTheme="majorBidi" w:cstheme="majorBidi"/>
          <w:b w:val="0"/>
          <w:bCs w:val="0"/>
          <w:sz w:val="24"/>
          <w:szCs w:val="24"/>
        </w:rPr>
        <w:t xml:space="preserve">. Le Décret n° 2.22.431 du 15 </w:t>
      </w:r>
      <w:proofErr w:type="spellStart"/>
      <w:r w:rsidRPr="001A4D3B">
        <w:rPr>
          <w:rFonts w:asciiTheme="majorBidi" w:hAnsiTheme="majorBidi" w:cstheme="majorBidi"/>
          <w:b w:val="0"/>
          <w:bCs w:val="0"/>
          <w:sz w:val="24"/>
          <w:szCs w:val="24"/>
        </w:rPr>
        <w:t>Chaabane</w:t>
      </w:r>
      <w:proofErr w:type="spellEnd"/>
      <w:r w:rsidRPr="001A4D3B">
        <w:rPr>
          <w:rFonts w:asciiTheme="majorBidi" w:hAnsiTheme="majorBidi" w:cstheme="majorBidi"/>
          <w:b w:val="0"/>
          <w:bCs w:val="0"/>
          <w:sz w:val="24"/>
          <w:szCs w:val="24"/>
        </w:rPr>
        <w:t xml:space="preserve"> 1444 (08 Mars 2023) relatif aux Marchés Publics ; </w:t>
      </w:r>
    </w:p>
    <w:p w14:paraId="559AEFBF" w14:textId="275F28F6" w:rsidR="006F4B42" w:rsidRPr="001A4D3B" w:rsidRDefault="006F4B42" w:rsidP="00C21F35">
      <w:pPr>
        <w:pStyle w:val="Style1"/>
        <w:tabs>
          <w:tab w:val="left" w:pos="142"/>
        </w:tabs>
        <w:spacing w:before="120" w:after="120" w:line="276" w:lineRule="auto"/>
        <w:jc w:val="both"/>
        <w:rPr>
          <w:rFonts w:asciiTheme="majorBidi" w:hAnsiTheme="majorBidi" w:cstheme="majorBidi"/>
          <w:b w:val="0"/>
          <w:bCs w:val="0"/>
          <w:sz w:val="24"/>
          <w:szCs w:val="24"/>
        </w:rPr>
      </w:pPr>
      <w:r w:rsidRPr="001A4D3B">
        <w:rPr>
          <w:rFonts w:asciiTheme="majorBidi" w:hAnsiTheme="majorBidi" w:cstheme="majorBidi"/>
          <w:b w:val="0"/>
          <w:bCs w:val="0"/>
          <w:sz w:val="24"/>
          <w:szCs w:val="24"/>
        </w:rPr>
        <w:t>.</w:t>
      </w:r>
      <w:r w:rsidR="00C21F35">
        <w:rPr>
          <w:rFonts w:asciiTheme="majorBidi" w:hAnsiTheme="majorBidi" w:cstheme="majorBidi"/>
          <w:b w:val="0"/>
          <w:bCs w:val="0"/>
          <w:sz w:val="24"/>
          <w:szCs w:val="24"/>
        </w:rPr>
        <w:t xml:space="preserve"> </w:t>
      </w:r>
      <w:r w:rsidRPr="001A4D3B">
        <w:rPr>
          <w:rFonts w:asciiTheme="majorBidi" w:hAnsiTheme="majorBidi" w:cstheme="majorBidi"/>
          <w:b w:val="0"/>
          <w:bCs w:val="0"/>
          <w:sz w:val="24"/>
          <w:szCs w:val="24"/>
        </w:rPr>
        <w:t xml:space="preserve">Le décret 2-01-2332 du 22 </w:t>
      </w:r>
      <w:proofErr w:type="spellStart"/>
      <w:r w:rsidRPr="001A4D3B">
        <w:rPr>
          <w:rFonts w:asciiTheme="majorBidi" w:hAnsiTheme="majorBidi" w:cstheme="majorBidi"/>
          <w:b w:val="0"/>
          <w:bCs w:val="0"/>
          <w:sz w:val="24"/>
          <w:szCs w:val="24"/>
        </w:rPr>
        <w:t>Rabii</w:t>
      </w:r>
      <w:proofErr w:type="spellEnd"/>
      <w:r w:rsidRPr="001A4D3B">
        <w:rPr>
          <w:rFonts w:asciiTheme="majorBidi" w:hAnsiTheme="majorBidi" w:cstheme="majorBidi"/>
          <w:b w:val="0"/>
          <w:bCs w:val="0"/>
          <w:sz w:val="24"/>
          <w:szCs w:val="24"/>
        </w:rPr>
        <w:t xml:space="preserve"> II 1423 (4 Juin 2002)</w:t>
      </w:r>
      <w:r w:rsidR="001A4D3B" w:rsidRPr="001A4D3B">
        <w:rPr>
          <w:rFonts w:asciiTheme="majorBidi" w:hAnsiTheme="majorBidi" w:cstheme="majorBidi"/>
          <w:b w:val="0"/>
          <w:bCs w:val="0"/>
          <w:sz w:val="24"/>
          <w:szCs w:val="24"/>
        </w:rPr>
        <w:t xml:space="preserve"> ; approuvant</w:t>
      </w:r>
      <w:r w:rsidRPr="001A4D3B">
        <w:rPr>
          <w:rFonts w:asciiTheme="majorBidi" w:hAnsiTheme="majorBidi" w:cstheme="majorBidi"/>
          <w:b w:val="0"/>
          <w:bCs w:val="0"/>
          <w:sz w:val="24"/>
          <w:szCs w:val="24"/>
        </w:rPr>
        <w:t xml:space="preserve"> le cahier des clauses administratives générales applicable aux marchés de service portant sur les prestations d’études et de maîtrise </w:t>
      </w:r>
      <w:r w:rsidR="001A4D3B" w:rsidRPr="001A4D3B">
        <w:rPr>
          <w:rFonts w:asciiTheme="majorBidi" w:hAnsiTheme="majorBidi" w:cstheme="majorBidi"/>
          <w:b w:val="0"/>
          <w:bCs w:val="0"/>
          <w:sz w:val="24"/>
          <w:szCs w:val="24"/>
        </w:rPr>
        <w:t>d’</w:t>
      </w:r>
      <w:proofErr w:type="spellStart"/>
      <w:r w:rsidR="001A4D3B" w:rsidRPr="001A4D3B">
        <w:rPr>
          <w:rFonts w:asciiTheme="majorBidi" w:hAnsiTheme="majorBidi" w:cstheme="majorBidi"/>
          <w:b w:val="0"/>
          <w:bCs w:val="0"/>
          <w:sz w:val="24"/>
          <w:szCs w:val="24"/>
        </w:rPr>
        <w:t>oeuvre</w:t>
      </w:r>
      <w:proofErr w:type="spellEnd"/>
      <w:r w:rsidR="001A4D3B" w:rsidRPr="001A4D3B">
        <w:rPr>
          <w:rFonts w:asciiTheme="majorBidi" w:hAnsiTheme="majorBidi" w:cstheme="majorBidi"/>
          <w:b w:val="0"/>
          <w:bCs w:val="0"/>
          <w:sz w:val="24"/>
          <w:szCs w:val="24"/>
        </w:rPr>
        <w:t xml:space="preserve"> passés</w:t>
      </w:r>
      <w:r w:rsidRPr="001A4D3B">
        <w:rPr>
          <w:rFonts w:asciiTheme="majorBidi" w:hAnsiTheme="majorBidi" w:cstheme="majorBidi"/>
          <w:b w:val="0"/>
          <w:bCs w:val="0"/>
          <w:sz w:val="24"/>
          <w:szCs w:val="24"/>
        </w:rPr>
        <w:t xml:space="preserve"> pour le compte de l’État (CCAG-EMO) ; </w:t>
      </w:r>
    </w:p>
    <w:p w14:paraId="33EC4C01" w14:textId="77777777" w:rsidR="006F4B42" w:rsidRPr="001A4D3B" w:rsidRDefault="006F4B42" w:rsidP="005E2187">
      <w:pPr>
        <w:pStyle w:val="Style1"/>
        <w:spacing w:before="120" w:after="120" w:line="276" w:lineRule="auto"/>
        <w:jc w:val="both"/>
        <w:rPr>
          <w:rFonts w:asciiTheme="majorBidi" w:hAnsiTheme="majorBidi" w:cstheme="majorBidi"/>
          <w:b w:val="0"/>
          <w:bCs w:val="0"/>
          <w:sz w:val="24"/>
          <w:szCs w:val="24"/>
        </w:rPr>
      </w:pPr>
      <w:r w:rsidRPr="001A4D3B">
        <w:rPr>
          <w:rFonts w:asciiTheme="majorBidi" w:hAnsiTheme="majorBidi" w:cstheme="majorBidi"/>
          <w:b w:val="0"/>
          <w:bCs w:val="0"/>
          <w:sz w:val="24"/>
          <w:szCs w:val="24"/>
        </w:rPr>
        <w:t xml:space="preserve">. Le Décret 2.17.798 du 15 </w:t>
      </w:r>
      <w:proofErr w:type="spellStart"/>
      <w:r w:rsidRPr="001A4D3B">
        <w:rPr>
          <w:rFonts w:asciiTheme="majorBidi" w:hAnsiTheme="majorBidi" w:cstheme="majorBidi"/>
          <w:b w:val="0"/>
          <w:bCs w:val="0"/>
          <w:sz w:val="24"/>
          <w:szCs w:val="24"/>
        </w:rPr>
        <w:t>Safar</w:t>
      </w:r>
      <w:proofErr w:type="spellEnd"/>
      <w:r w:rsidRPr="001A4D3B">
        <w:rPr>
          <w:rFonts w:asciiTheme="majorBidi" w:hAnsiTheme="majorBidi" w:cstheme="majorBidi"/>
          <w:b w:val="0"/>
          <w:bCs w:val="0"/>
          <w:sz w:val="24"/>
          <w:szCs w:val="24"/>
        </w:rPr>
        <w:t xml:space="preserve"> 1440 (25 Octobre 2018), complétant le Décret Royal n° 330.66 du 10 Moharrem 1387 (21/4/1967) portant règlement général de la comptabilité publique ;</w:t>
      </w:r>
    </w:p>
    <w:p w14:paraId="0B2C7F22" w14:textId="77777777" w:rsidR="006F4B42" w:rsidRPr="001A4D3B" w:rsidRDefault="006F4B42" w:rsidP="005E2187">
      <w:pPr>
        <w:pStyle w:val="Style1"/>
        <w:spacing w:before="120" w:after="120" w:line="276" w:lineRule="auto"/>
        <w:jc w:val="both"/>
        <w:rPr>
          <w:rFonts w:asciiTheme="majorBidi" w:hAnsiTheme="majorBidi" w:cstheme="majorBidi"/>
          <w:b w:val="0"/>
          <w:bCs w:val="0"/>
          <w:sz w:val="24"/>
          <w:szCs w:val="24"/>
        </w:rPr>
      </w:pPr>
      <w:r w:rsidRPr="001A4D3B">
        <w:rPr>
          <w:rFonts w:asciiTheme="majorBidi" w:hAnsiTheme="majorBidi" w:cstheme="majorBidi"/>
          <w:b w:val="0"/>
          <w:bCs w:val="0"/>
          <w:sz w:val="24"/>
          <w:szCs w:val="24"/>
        </w:rPr>
        <w:t xml:space="preserve">. Le décret n° 2-19-184 du 19 </w:t>
      </w:r>
      <w:proofErr w:type="spellStart"/>
      <w:r w:rsidRPr="001A4D3B">
        <w:rPr>
          <w:rFonts w:asciiTheme="majorBidi" w:hAnsiTheme="majorBidi" w:cstheme="majorBidi"/>
          <w:b w:val="0"/>
          <w:bCs w:val="0"/>
          <w:sz w:val="24"/>
          <w:szCs w:val="24"/>
        </w:rPr>
        <w:t>chaâbane</w:t>
      </w:r>
      <w:proofErr w:type="spellEnd"/>
      <w:r w:rsidRPr="001A4D3B">
        <w:rPr>
          <w:rFonts w:asciiTheme="majorBidi" w:hAnsiTheme="majorBidi" w:cstheme="majorBidi"/>
          <w:b w:val="0"/>
          <w:bCs w:val="0"/>
          <w:sz w:val="24"/>
          <w:szCs w:val="24"/>
        </w:rPr>
        <w:t xml:space="preserve"> 1440 (25 avril 2019) modifiant et complétant le décret n° 2-16-344 du 17 </w:t>
      </w:r>
      <w:proofErr w:type="spellStart"/>
      <w:r w:rsidRPr="001A4D3B">
        <w:rPr>
          <w:rFonts w:asciiTheme="majorBidi" w:hAnsiTheme="majorBidi" w:cstheme="majorBidi"/>
          <w:b w:val="0"/>
          <w:bCs w:val="0"/>
          <w:sz w:val="24"/>
          <w:szCs w:val="24"/>
        </w:rPr>
        <w:t>chaoual</w:t>
      </w:r>
      <w:proofErr w:type="spellEnd"/>
      <w:r w:rsidRPr="001A4D3B">
        <w:rPr>
          <w:rFonts w:asciiTheme="majorBidi" w:hAnsiTheme="majorBidi" w:cstheme="majorBidi"/>
          <w:b w:val="0"/>
          <w:bCs w:val="0"/>
          <w:sz w:val="24"/>
          <w:szCs w:val="24"/>
        </w:rPr>
        <w:t xml:space="preserve"> 1437 (22 juillet 2016) fixant les délais de paiement et les intérêts moratoires relatifs aux commandes publiques ;</w:t>
      </w:r>
    </w:p>
    <w:p w14:paraId="4515FABE" w14:textId="77777777" w:rsidR="006F4B42" w:rsidRPr="001A4D3B" w:rsidRDefault="006F4B42" w:rsidP="005E2187">
      <w:pPr>
        <w:pStyle w:val="Style1"/>
        <w:spacing w:before="120" w:after="120" w:line="276" w:lineRule="auto"/>
        <w:jc w:val="both"/>
        <w:rPr>
          <w:rFonts w:asciiTheme="majorBidi" w:hAnsiTheme="majorBidi" w:cstheme="majorBidi"/>
          <w:b w:val="0"/>
          <w:bCs w:val="0"/>
          <w:sz w:val="24"/>
          <w:szCs w:val="24"/>
        </w:rPr>
      </w:pPr>
      <w:r w:rsidRPr="001A4D3B">
        <w:rPr>
          <w:rFonts w:asciiTheme="majorBidi" w:hAnsiTheme="majorBidi" w:cstheme="majorBidi"/>
          <w:b w:val="0"/>
          <w:bCs w:val="0"/>
          <w:sz w:val="24"/>
          <w:szCs w:val="24"/>
        </w:rPr>
        <w:t>- le décret n"2.74.343 (du 24 juin 2014) portant fixation des montants du</w:t>
      </w:r>
      <w:r w:rsidR="001A4D3B">
        <w:rPr>
          <w:rFonts w:asciiTheme="majorBidi" w:hAnsiTheme="majorBidi" w:cstheme="majorBidi"/>
          <w:b w:val="0"/>
          <w:bCs w:val="0"/>
          <w:sz w:val="24"/>
          <w:szCs w:val="24"/>
        </w:rPr>
        <w:t xml:space="preserve"> </w:t>
      </w:r>
      <w:r w:rsidRPr="001A4D3B">
        <w:rPr>
          <w:rFonts w:asciiTheme="majorBidi" w:hAnsiTheme="majorBidi" w:cstheme="majorBidi"/>
          <w:b w:val="0"/>
          <w:bCs w:val="0"/>
          <w:sz w:val="24"/>
          <w:szCs w:val="24"/>
        </w:rPr>
        <w:t>salaire minimum</w:t>
      </w:r>
      <w:r w:rsidR="001A4D3B" w:rsidRPr="001A4D3B">
        <w:rPr>
          <w:rFonts w:asciiTheme="majorBidi" w:hAnsiTheme="majorBidi" w:cstheme="majorBidi"/>
          <w:b w:val="0"/>
          <w:bCs w:val="0"/>
          <w:sz w:val="24"/>
          <w:szCs w:val="24"/>
        </w:rPr>
        <w:t xml:space="preserve"> ; tél</w:t>
      </w:r>
      <w:r w:rsidRPr="001A4D3B">
        <w:rPr>
          <w:rFonts w:asciiTheme="majorBidi" w:hAnsiTheme="majorBidi" w:cstheme="majorBidi"/>
          <w:b w:val="0"/>
          <w:bCs w:val="0"/>
          <w:sz w:val="24"/>
          <w:szCs w:val="24"/>
        </w:rPr>
        <w:t xml:space="preserve"> qu’il a été complété ou modifié ;</w:t>
      </w:r>
    </w:p>
    <w:p w14:paraId="7741181F" w14:textId="77777777" w:rsidR="006F4B42" w:rsidRPr="001A4D3B" w:rsidRDefault="006F4B42" w:rsidP="005E2187">
      <w:pPr>
        <w:pStyle w:val="Style1"/>
        <w:spacing w:before="120" w:after="120" w:line="276" w:lineRule="auto"/>
        <w:jc w:val="both"/>
        <w:rPr>
          <w:rFonts w:asciiTheme="majorBidi" w:hAnsiTheme="majorBidi" w:cstheme="majorBidi"/>
          <w:b w:val="0"/>
          <w:bCs w:val="0"/>
          <w:sz w:val="24"/>
          <w:szCs w:val="24"/>
        </w:rPr>
      </w:pPr>
      <w:r w:rsidRPr="001A4D3B">
        <w:rPr>
          <w:rFonts w:asciiTheme="majorBidi" w:hAnsiTheme="majorBidi" w:cstheme="majorBidi"/>
          <w:b w:val="0"/>
          <w:bCs w:val="0"/>
          <w:sz w:val="24"/>
          <w:szCs w:val="24"/>
        </w:rPr>
        <w:t xml:space="preserve">. Décret n° 2.14.272 du 14-05-2014 relatif aux avances en matière de marchés publics ;  </w:t>
      </w:r>
    </w:p>
    <w:p w14:paraId="174759F2" w14:textId="77777777" w:rsidR="006F4B42" w:rsidRPr="001A4D3B" w:rsidRDefault="006F4B42" w:rsidP="00FF2106">
      <w:pPr>
        <w:pStyle w:val="Style1"/>
        <w:spacing w:before="120" w:after="120" w:line="276" w:lineRule="auto"/>
        <w:jc w:val="both"/>
        <w:rPr>
          <w:rFonts w:asciiTheme="majorBidi" w:hAnsiTheme="majorBidi" w:cstheme="majorBidi"/>
          <w:b w:val="0"/>
          <w:bCs w:val="0"/>
          <w:sz w:val="24"/>
          <w:szCs w:val="24"/>
        </w:rPr>
      </w:pPr>
      <w:r w:rsidRPr="001A4D3B">
        <w:rPr>
          <w:rFonts w:asciiTheme="majorBidi" w:hAnsiTheme="majorBidi" w:cstheme="majorBidi"/>
          <w:b w:val="0"/>
          <w:bCs w:val="0"/>
          <w:sz w:val="24"/>
          <w:szCs w:val="24"/>
        </w:rPr>
        <w:t xml:space="preserve">. L’Arrêté du ministre délégué auprès de la ministre de l'économie et des finances, chargé du budget no 1692-23 du 4 </w:t>
      </w:r>
      <w:proofErr w:type="spellStart"/>
      <w:r w:rsidRPr="001A4D3B">
        <w:rPr>
          <w:rFonts w:asciiTheme="majorBidi" w:hAnsiTheme="majorBidi" w:cstheme="majorBidi"/>
          <w:b w:val="0"/>
          <w:bCs w:val="0"/>
          <w:sz w:val="24"/>
          <w:szCs w:val="24"/>
        </w:rPr>
        <w:t>hija</w:t>
      </w:r>
      <w:proofErr w:type="spellEnd"/>
      <w:r w:rsidRPr="001A4D3B">
        <w:rPr>
          <w:rFonts w:asciiTheme="majorBidi" w:hAnsiTheme="majorBidi" w:cstheme="majorBidi"/>
          <w:b w:val="0"/>
          <w:bCs w:val="0"/>
          <w:sz w:val="24"/>
          <w:szCs w:val="24"/>
        </w:rPr>
        <w:t xml:space="preserve"> 1444 (23 juin 2023) relatif à la dématérialisation des procédures, des documents et des pièces relatives aux marchés publics ;</w:t>
      </w:r>
    </w:p>
    <w:p w14:paraId="275255FC" w14:textId="77777777" w:rsidR="006F4B42" w:rsidRPr="001A4D3B" w:rsidRDefault="006F4B42" w:rsidP="005E2187">
      <w:pPr>
        <w:pStyle w:val="Style1"/>
        <w:spacing w:before="120" w:after="120" w:line="276" w:lineRule="auto"/>
        <w:jc w:val="both"/>
        <w:rPr>
          <w:rFonts w:asciiTheme="majorBidi" w:hAnsiTheme="majorBidi" w:cstheme="majorBidi"/>
          <w:b w:val="0"/>
          <w:bCs w:val="0"/>
          <w:sz w:val="24"/>
          <w:szCs w:val="24"/>
        </w:rPr>
      </w:pPr>
      <w:r w:rsidRPr="001A4D3B">
        <w:rPr>
          <w:rFonts w:asciiTheme="majorBidi" w:hAnsiTheme="majorBidi" w:cstheme="majorBidi"/>
          <w:b w:val="0"/>
          <w:bCs w:val="0"/>
          <w:sz w:val="24"/>
          <w:szCs w:val="24"/>
        </w:rPr>
        <w:t>S’ajoutant à ces documents tous les textes législatifs et règlements en vigueur. Le prestataire devra se procurer ces documents s’il ne les possède pas déjà, il ne pourra en aucun cas exciper de l’ignorance de ceux-ci pour se dérober aux obligations qui y sont contenues.</w:t>
      </w:r>
    </w:p>
    <w:p w14:paraId="1CB95973" w14:textId="77777777" w:rsidR="00B14DE3" w:rsidRPr="00FF2106" w:rsidRDefault="006F4B42" w:rsidP="00FF2106">
      <w:pPr>
        <w:pStyle w:val="Style1"/>
        <w:spacing w:before="120" w:after="120" w:line="276" w:lineRule="auto"/>
        <w:jc w:val="both"/>
        <w:rPr>
          <w:rFonts w:asciiTheme="majorBidi" w:hAnsiTheme="majorBidi" w:cstheme="majorBidi"/>
          <w:b w:val="0"/>
          <w:bCs w:val="0"/>
          <w:sz w:val="24"/>
          <w:szCs w:val="24"/>
        </w:rPr>
      </w:pPr>
      <w:r w:rsidRPr="001A4D3B">
        <w:rPr>
          <w:rFonts w:asciiTheme="majorBidi" w:hAnsiTheme="majorBidi" w:cstheme="majorBidi"/>
          <w:b w:val="0"/>
          <w:bCs w:val="0"/>
          <w:sz w:val="24"/>
          <w:szCs w:val="24"/>
        </w:rPr>
        <w:t xml:space="preserve">Si les textes susvisés prescrivent des clauses contradictoires, le prestataire devra se conformer aux textes les plus </w:t>
      </w:r>
      <w:bookmarkEnd w:id="23"/>
      <w:bookmarkEnd w:id="24"/>
      <w:r w:rsidRPr="001A4D3B">
        <w:rPr>
          <w:rFonts w:asciiTheme="majorBidi" w:hAnsiTheme="majorBidi" w:cstheme="majorBidi"/>
          <w:b w:val="0"/>
          <w:bCs w:val="0"/>
          <w:sz w:val="24"/>
          <w:szCs w:val="24"/>
        </w:rPr>
        <w:t>récents.</w:t>
      </w:r>
    </w:p>
    <w:p w14:paraId="0DA94D66" w14:textId="77777777" w:rsidR="00604AD4" w:rsidRPr="001A4D3B" w:rsidRDefault="00292A7D" w:rsidP="005E2187">
      <w:pPr>
        <w:pStyle w:val="Style1"/>
        <w:spacing w:before="120" w:after="120" w:line="276" w:lineRule="auto"/>
        <w:jc w:val="both"/>
        <w:rPr>
          <w:rFonts w:asciiTheme="majorBidi" w:hAnsiTheme="majorBidi" w:cstheme="majorBidi"/>
          <w:sz w:val="24"/>
          <w:szCs w:val="24"/>
          <w:u w:val="single"/>
        </w:rPr>
      </w:pPr>
      <w:bookmarkStart w:id="25" w:name="_Toc150176870"/>
      <w:bookmarkStart w:id="26" w:name="_Toc160453800"/>
      <w:r w:rsidRPr="001A4D3B">
        <w:rPr>
          <w:rFonts w:asciiTheme="majorBidi" w:hAnsiTheme="majorBidi" w:cstheme="majorBidi"/>
          <w:sz w:val="24"/>
          <w:szCs w:val="24"/>
          <w:u w:val="single"/>
        </w:rPr>
        <w:t>ARTICLE</w:t>
      </w:r>
      <w:r w:rsidR="00604AD4" w:rsidRPr="001A4D3B">
        <w:rPr>
          <w:rFonts w:asciiTheme="majorBidi" w:hAnsiTheme="majorBidi" w:cstheme="majorBidi"/>
          <w:sz w:val="24"/>
          <w:szCs w:val="24"/>
          <w:u w:val="single"/>
        </w:rPr>
        <w:t xml:space="preserve"> </w:t>
      </w:r>
      <w:r w:rsidR="006F4B42" w:rsidRPr="001A4D3B">
        <w:rPr>
          <w:rFonts w:asciiTheme="majorBidi" w:hAnsiTheme="majorBidi" w:cstheme="majorBidi"/>
          <w:sz w:val="24"/>
          <w:szCs w:val="24"/>
          <w:u w:val="single"/>
        </w:rPr>
        <w:t>4</w:t>
      </w:r>
      <w:r w:rsidR="00822612" w:rsidRPr="001A4D3B">
        <w:rPr>
          <w:rFonts w:asciiTheme="majorBidi" w:hAnsiTheme="majorBidi" w:cstheme="majorBidi"/>
          <w:sz w:val="24"/>
          <w:szCs w:val="24"/>
          <w:u w:val="single"/>
        </w:rPr>
        <w:t xml:space="preserve"> : </w:t>
      </w:r>
      <w:bookmarkEnd w:id="25"/>
      <w:bookmarkEnd w:id="26"/>
      <w:r w:rsidR="006F4B42" w:rsidRPr="001A4D3B">
        <w:rPr>
          <w:rFonts w:asciiTheme="majorBidi" w:hAnsiTheme="majorBidi" w:cstheme="majorBidi"/>
          <w:sz w:val="24"/>
          <w:szCs w:val="24"/>
          <w:u w:val="single"/>
        </w:rPr>
        <w:t>PIECES MISES A LA DISPOSITION DU TITULAIRE</w:t>
      </w:r>
    </w:p>
    <w:p w14:paraId="330AF382" w14:textId="77777777" w:rsidR="006F4B42" w:rsidRPr="001A4D3B" w:rsidRDefault="006F4B42" w:rsidP="005E2187">
      <w:pPr>
        <w:jc w:val="both"/>
        <w:rPr>
          <w:rFonts w:asciiTheme="majorBidi" w:hAnsiTheme="majorBidi" w:cstheme="majorBidi"/>
          <w:bCs/>
          <w:iCs/>
          <w:sz w:val="24"/>
          <w:szCs w:val="24"/>
        </w:rPr>
      </w:pPr>
      <w:r w:rsidRPr="001A4D3B">
        <w:rPr>
          <w:rFonts w:asciiTheme="majorBidi" w:hAnsiTheme="majorBidi" w:cstheme="majorBidi"/>
          <w:bCs/>
          <w:iCs/>
          <w:sz w:val="24"/>
          <w:szCs w:val="24"/>
        </w:rPr>
        <w:t>Aussitôt après la notification de l’approbation du marché, le maître d’ouvrage remet gratuitement au prestataire, contre décharge, les copies des documents constitutifs de ce marché en l’occurrence les pièces expressément désignées à l’article 2 du présent Cahier des Prescriptions Spéciales à l’exception du Cahier des Clauses Administratives générales. Le maître d’ouvrage ne peut délivrer ces documents qu’après constitution du cautionnement définitif.</w:t>
      </w:r>
    </w:p>
    <w:p w14:paraId="462C9792" w14:textId="7F81072B" w:rsidR="006F4B42" w:rsidRPr="001A4D3B" w:rsidRDefault="006F4B42" w:rsidP="005E2187">
      <w:pPr>
        <w:pStyle w:val="Style1"/>
        <w:spacing w:before="120" w:after="120" w:line="276" w:lineRule="auto"/>
        <w:jc w:val="both"/>
        <w:rPr>
          <w:rFonts w:asciiTheme="majorBidi" w:hAnsiTheme="majorBidi" w:cstheme="majorBidi"/>
          <w:sz w:val="22"/>
          <w:szCs w:val="22"/>
          <w:u w:val="single"/>
        </w:rPr>
      </w:pPr>
      <w:bookmarkStart w:id="27" w:name="_Toc160453802"/>
      <w:r w:rsidRPr="001A4D3B">
        <w:rPr>
          <w:rFonts w:asciiTheme="majorBidi" w:hAnsiTheme="majorBidi" w:cstheme="majorBidi"/>
          <w:sz w:val="24"/>
          <w:szCs w:val="24"/>
          <w:u w:val="single"/>
        </w:rPr>
        <w:t>ARTICLE 5 : VALIDITE DU MARCHE E</w:t>
      </w:r>
      <w:r w:rsidR="005D5EF8">
        <w:rPr>
          <w:rFonts w:asciiTheme="majorBidi" w:hAnsiTheme="majorBidi" w:cstheme="majorBidi"/>
          <w:sz w:val="24"/>
          <w:szCs w:val="24"/>
          <w:u w:val="single"/>
        </w:rPr>
        <w:t xml:space="preserve">T </w:t>
      </w:r>
      <w:r w:rsidRPr="001A4D3B">
        <w:rPr>
          <w:rFonts w:asciiTheme="majorBidi" w:hAnsiTheme="majorBidi" w:cstheme="majorBidi"/>
          <w:sz w:val="24"/>
          <w:szCs w:val="24"/>
          <w:u w:val="single"/>
        </w:rPr>
        <w:t>APPROBATION DU MARCHE</w:t>
      </w:r>
    </w:p>
    <w:p w14:paraId="37BF919C" w14:textId="77777777" w:rsidR="006F4B42" w:rsidRPr="001A4D3B" w:rsidRDefault="006F4B42" w:rsidP="005E2187">
      <w:pPr>
        <w:pStyle w:val="Style1"/>
        <w:spacing w:before="120" w:after="120" w:line="276" w:lineRule="auto"/>
        <w:jc w:val="both"/>
        <w:rPr>
          <w:rFonts w:asciiTheme="majorBidi" w:hAnsiTheme="majorBidi" w:cstheme="majorBidi"/>
          <w:b w:val="0"/>
          <w:bCs w:val="0"/>
          <w:sz w:val="24"/>
          <w:szCs w:val="24"/>
        </w:rPr>
      </w:pPr>
      <w:r w:rsidRPr="001A4D3B">
        <w:rPr>
          <w:rFonts w:asciiTheme="majorBidi" w:hAnsiTheme="majorBidi" w:cstheme="majorBidi"/>
          <w:b w:val="0"/>
          <w:bCs w:val="0"/>
          <w:sz w:val="24"/>
          <w:szCs w:val="24"/>
        </w:rPr>
        <w:t xml:space="preserve">Le marché ne sera valable et définitif qu’après son approbation par l’Autorité Compétente. </w:t>
      </w:r>
    </w:p>
    <w:p w14:paraId="4B41D1C8" w14:textId="77777777" w:rsidR="006F4B42" w:rsidRPr="001A4D3B" w:rsidRDefault="006F4B42" w:rsidP="005E2187">
      <w:pPr>
        <w:pStyle w:val="Style1"/>
        <w:spacing w:before="120" w:after="120" w:line="276" w:lineRule="auto"/>
        <w:jc w:val="both"/>
        <w:rPr>
          <w:rFonts w:asciiTheme="majorBidi" w:hAnsiTheme="majorBidi" w:cstheme="majorBidi"/>
          <w:b w:val="0"/>
          <w:bCs w:val="0"/>
          <w:sz w:val="24"/>
          <w:szCs w:val="24"/>
        </w:rPr>
      </w:pPr>
      <w:r w:rsidRPr="001A4D3B">
        <w:rPr>
          <w:rFonts w:asciiTheme="majorBidi" w:hAnsiTheme="majorBidi" w:cstheme="majorBidi"/>
          <w:b w:val="0"/>
          <w:bCs w:val="0"/>
          <w:sz w:val="24"/>
          <w:szCs w:val="24"/>
        </w:rPr>
        <w:t>L’approbation du marché doit être notifiée à l’attributaire du marché dans un délai maximum de soixante (60) jours à compter de la date de l’ouverture des plis. Toutefois, ce délai peut être prorogé en application de l’article 36 du Décret n°2-22-431 précité</w:t>
      </w:r>
    </w:p>
    <w:p w14:paraId="3719C3C4" w14:textId="77777777" w:rsidR="006F4B42" w:rsidRPr="001A4D3B" w:rsidRDefault="006F4B42" w:rsidP="005E2187">
      <w:pPr>
        <w:pStyle w:val="Style1"/>
        <w:spacing w:before="120" w:after="120" w:line="276" w:lineRule="auto"/>
        <w:jc w:val="both"/>
        <w:rPr>
          <w:rFonts w:asciiTheme="majorBidi" w:hAnsiTheme="majorBidi" w:cstheme="majorBidi"/>
          <w:b w:val="0"/>
          <w:bCs w:val="0"/>
          <w:sz w:val="24"/>
          <w:szCs w:val="24"/>
        </w:rPr>
      </w:pPr>
      <w:r w:rsidRPr="001A4D3B">
        <w:rPr>
          <w:rFonts w:asciiTheme="majorBidi" w:hAnsiTheme="majorBidi" w:cstheme="majorBidi"/>
          <w:b w:val="0"/>
          <w:bCs w:val="0"/>
          <w:sz w:val="24"/>
          <w:szCs w:val="24"/>
        </w:rPr>
        <w:t>Si la notification de l’approbation n’est pas intervenue dans ce délai, l’attributaire peut être libéré de son engagement vis-à-vis de l’Administration. Dans ce cas, mainlevée lui sera donnée, à sa demande, de son cautionnement provisoire.</w:t>
      </w:r>
    </w:p>
    <w:p w14:paraId="7278156F" w14:textId="532EE6EF" w:rsidR="006F4B42" w:rsidRPr="001A4D3B" w:rsidRDefault="006F4B42" w:rsidP="005E2187">
      <w:pPr>
        <w:pStyle w:val="Style1"/>
        <w:spacing w:before="120" w:after="120" w:line="276" w:lineRule="auto"/>
        <w:jc w:val="both"/>
        <w:rPr>
          <w:rFonts w:asciiTheme="majorBidi" w:hAnsiTheme="majorBidi" w:cstheme="majorBidi"/>
          <w:b w:val="0"/>
          <w:bCs w:val="0"/>
          <w:sz w:val="24"/>
          <w:szCs w:val="24"/>
        </w:rPr>
      </w:pPr>
      <w:r w:rsidRPr="001A4D3B">
        <w:rPr>
          <w:rFonts w:asciiTheme="majorBidi" w:hAnsiTheme="majorBidi" w:cstheme="majorBidi"/>
          <w:b w:val="0"/>
          <w:bCs w:val="0"/>
          <w:sz w:val="24"/>
          <w:szCs w:val="24"/>
        </w:rPr>
        <w:t xml:space="preserve">Les conditions de prolongation de ce délai sont fixées par les dispositions de l’article 143du Décret n° 2-22-431 du 15 </w:t>
      </w:r>
      <w:proofErr w:type="spellStart"/>
      <w:r w:rsidRPr="001A4D3B">
        <w:rPr>
          <w:rFonts w:asciiTheme="majorBidi" w:hAnsiTheme="majorBidi" w:cstheme="majorBidi"/>
          <w:b w:val="0"/>
          <w:bCs w:val="0"/>
          <w:sz w:val="24"/>
          <w:szCs w:val="24"/>
        </w:rPr>
        <w:t>cha</w:t>
      </w:r>
      <w:r w:rsidR="00AC2CEE">
        <w:rPr>
          <w:rFonts w:asciiTheme="majorBidi" w:hAnsiTheme="majorBidi" w:cstheme="majorBidi"/>
          <w:b w:val="0"/>
          <w:bCs w:val="0"/>
          <w:sz w:val="24"/>
          <w:szCs w:val="24"/>
        </w:rPr>
        <w:t>â</w:t>
      </w:r>
      <w:r w:rsidRPr="001A4D3B">
        <w:rPr>
          <w:rFonts w:asciiTheme="majorBidi" w:hAnsiTheme="majorBidi" w:cstheme="majorBidi"/>
          <w:b w:val="0"/>
          <w:bCs w:val="0"/>
          <w:sz w:val="24"/>
          <w:szCs w:val="24"/>
        </w:rPr>
        <w:t>bane</w:t>
      </w:r>
      <w:proofErr w:type="spellEnd"/>
      <w:r w:rsidRPr="001A4D3B">
        <w:rPr>
          <w:rFonts w:asciiTheme="majorBidi" w:hAnsiTheme="majorBidi" w:cstheme="majorBidi"/>
          <w:b w:val="0"/>
          <w:bCs w:val="0"/>
          <w:sz w:val="24"/>
          <w:szCs w:val="24"/>
        </w:rPr>
        <w:t xml:space="preserve"> 1444 (8 mars 2023) relatif aux marchés publics.</w:t>
      </w:r>
    </w:p>
    <w:p w14:paraId="03DB3E5C" w14:textId="77777777" w:rsidR="006F4B42" w:rsidRPr="001A4D3B" w:rsidRDefault="006F4B42" w:rsidP="005E2187">
      <w:pPr>
        <w:pStyle w:val="Style1"/>
        <w:spacing w:before="120" w:after="120" w:line="276" w:lineRule="auto"/>
        <w:jc w:val="both"/>
        <w:rPr>
          <w:rFonts w:asciiTheme="majorBidi" w:hAnsiTheme="majorBidi" w:cstheme="majorBidi"/>
          <w:sz w:val="24"/>
          <w:szCs w:val="24"/>
          <w:u w:val="single"/>
        </w:rPr>
      </w:pPr>
      <w:bookmarkStart w:id="28" w:name="_Toc160453803"/>
      <w:bookmarkEnd w:id="27"/>
      <w:r w:rsidRPr="001A4D3B">
        <w:rPr>
          <w:rFonts w:asciiTheme="majorBidi" w:hAnsiTheme="majorBidi" w:cstheme="majorBidi"/>
          <w:sz w:val="24"/>
          <w:szCs w:val="24"/>
          <w:u w:val="single"/>
        </w:rPr>
        <w:t>ARTICLE 6 : ELECTION DE DOMICILE</w:t>
      </w:r>
    </w:p>
    <w:p w14:paraId="0CF40CCB" w14:textId="77777777" w:rsidR="006F4B42" w:rsidRPr="001A4D3B" w:rsidRDefault="006F4B42" w:rsidP="005E2187">
      <w:pPr>
        <w:pStyle w:val="Style1"/>
        <w:spacing w:before="120" w:after="120" w:line="276" w:lineRule="auto"/>
        <w:jc w:val="both"/>
        <w:rPr>
          <w:rFonts w:asciiTheme="majorBidi" w:hAnsiTheme="majorBidi" w:cstheme="majorBidi"/>
          <w:b w:val="0"/>
          <w:sz w:val="24"/>
          <w:szCs w:val="24"/>
        </w:rPr>
      </w:pPr>
      <w:r w:rsidRPr="001A4D3B">
        <w:rPr>
          <w:rFonts w:asciiTheme="majorBidi" w:hAnsiTheme="majorBidi" w:cstheme="majorBidi"/>
          <w:b w:val="0"/>
          <w:sz w:val="24"/>
          <w:szCs w:val="24"/>
        </w:rPr>
        <w:t xml:space="preserve">En application des dispositions de l’article 17 du CCAG EMO, les notifications du maître d’ouvrage </w:t>
      </w:r>
      <w:r w:rsidRPr="001A4D3B">
        <w:rPr>
          <w:rFonts w:asciiTheme="majorBidi" w:hAnsiTheme="majorBidi" w:cstheme="majorBidi"/>
          <w:b w:val="0"/>
          <w:sz w:val="24"/>
          <w:szCs w:val="24"/>
        </w:rPr>
        <w:lastRenderedPageBreak/>
        <w:t>sont valablement faites au domicile élu ou au siège social du contractant mentionné dans l’acte d’engagement.</w:t>
      </w:r>
    </w:p>
    <w:p w14:paraId="099B7229" w14:textId="77777777" w:rsidR="006F4B42" w:rsidRPr="001A4D3B" w:rsidRDefault="006F4B42" w:rsidP="005E2187">
      <w:pPr>
        <w:pStyle w:val="Style1"/>
        <w:spacing w:before="120" w:after="120" w:line="276" w:lineRule="auto"/>
        <w:jc w:val="both"/>
        <w:rPr>
          <w:rFonts w:asciiTheme="majorBidi" w:hAnsiTheme="majorBidi" w:cstheme="majorBidi"/>
          <w:b w:val="0"/>
          <w:sz w:val="24"/>
          <w:szCs w:val="24"/>
        </w:rPr>
      </w:pPr>
      <w:r w:rsidRPr="001A4D3B">
        <w:rPr>
          <w:rFonts w:asciiTheme="majorBidi" w:hAnsiTheme="majorBidi" w:cstheme="majorBidi"/>
          <w:b w:val="0"/>
          <w:sz w:val="24"/>
          <w:szCs w:val="24"/>
        </w:rPr>
        <w:t>En cas de changement de domicile, le prestataire est tenu d'en aviser le maître d'ouvrage dans un délai de 15 jours suivant ce changement.</w:t>
      </w:r>
    </w:p>
    <w:p w14:paraId="2B773B07" w14:textId="77777777" w:rsidR="004960BA" w:rsidRPr="001A4D3B" w:rsidRDefault="004960BA" w:rsidP="005E2187">
      <w:pPr>
        <w:pStyle w:val="Style1"/>
        <w:spacing w:before="120" w:after="120" w:line="276" w:lineRule="auto"/>
        <w:jc w:val="both"/>
        <w:rPr>
          <w:rFonts w:asciiTheme="majorBidi" w:hAnsiTheme="majorBidi" w:cstheme="majorBidi"/>
          <w:sz w:val="24"/>
          <w:szCs w:val="24"/>
          <w:u w:val="single"/>
        </w:rPr>
      </w:pPr>
      <w:bookmarkStart w:id="29" w:name="_Toc160453804"/>
      <w:bookmarkStart w:id="30" w:name="_Toc300784025"/>
      <w:bookmarkStart w:id="31" w:name="_Toc164836646"/>
      <w:bookmarkStart w:id="32" w:name="_Toc300784023"/>
      <w:bookmarkEnd w:id="28"/>
      <w:r w:rsidRPr="001A4D3B">
        <w:rPr>
          <w:rFonts w:asciiTheme="majorBidi" w:hAnsiTheme="majorBidi" w:cstheme="majorBidi"/>
          <w:sz w:val="24"/>
          <w:szCs w:val="24"/>
          <w:u w:val="single"/>
        </w:rPr>
        <w:t>ARTICLE 7 : FRAIS DE TIMBRE ET D’ENREGISTREMENT</w:t>
      </w:r>
    </w:p>
    <w:p w14:paraId="182054DC" w14:textId="77777777" w:rsidR="004960BA" w:rsidRPr="001A4D3B" w:rsidRDefault="004960BA" w:rsidP="005E2187">
      <w:pPr>
        <w:pStyle w:val="Style1"/>
        <w:spacing w:before="120" w:after="120" w:line="276" w:lineRule="auto"/>
        <w:jc w:val="both"/>
        <w:rPr>
          <w:rFonts w:asciiTheme="majorBidi" w:hAnsiTheme="majorBidi" w:cstheme="majorBidi"/>
          <w:b w:val="0"/>
          <w:sz w:val="24"/>
          <w:szCs w:val="24"/>
        </w:rPr>
      </w:pPr>
      <w:r w:rsidRPr="001A4D3B">
        <w:rPr>
          <w:rFonts w:asciiTheme="majorBidi" w:hAnsiTheme="majorBidi" w:cstheme="majorBidi"/>
          <w:b w:val="0"/>
          <w:sz w:val="24"/>
          <w:szCs w:val="24"/>
        </w:rPr>
        <w:t>Le titulaire du marché s’acquittera des droits de timbre et d’enregistrement du marché, conformément aux stipulations de l’article 6 du CCAG-EMO.</w:t>
      </w:r>
    </w:p>
    <w:bookmarkEnd w:id="29"/>
    <w:p w14:paraId="2B64432E" w14:textId="77777777" w:rsidR="004960BA" w:rsidRPr="001A4D3B" w:rsidRDefault="004960BA" w:rsidP="005E2187">
      <w:pPr>
        <w:jc w:val="both"/>
        <w:rPr>
          <w:rFonts w:asciiTheme="majorBidi" w:hAnsiTheme="majorBidi" w:cstheme="majorBidi"/>
          <w:b/>
          <w:bCs/>
          <w:sz w:val="28"/>
          <w:szCs w:val="28"/>
          <w:u w:val="single"/>
        </w:rPr>
      </w:pPr>
      <w:r w:rsidRPr="001A4D3B">
        <w:rPr>
          <w:rFonts w:asciiTheme="majorBidi" w:hAnsiTheme="majorBidi" w:cstheme="majorBidi"/>
          <w:b/>
          <w:bCs/>
          <w:sz w:val="24"/>
          <w:szCs w:val="24"/>
          <w:u w:val="single"/>
        </w:rPr>
        <w:t>ARTICLE 8 : ASSURANCE CONTRE LES RISQUES</w:t>
      </w:r>
    </w:p>
    <w:p w14:paraId="40720B96" w14:textId="77777777" w:rsidR="004960BA" w:rsidRPr="001A4D3B" w:rsidRDefault="004960BA" w:rsidP="005E2187">
      <w:pPr>
        <w:jc w:val="both"/>
        <w:rPr>
          <w:rFonts w:asciiTheme="majorBidi" w:hAnsiTheme="majorBidi" w:cstheme="majorBidi"/>
          <w:b/>
          <w:sz w:val="24"/>
          <w:szCs w:val="24"/>
        </w:rPr>
      </w:pPr>
    </w:p>
    <w:p w14:paraId="72334518" w14:textId="77777777" w:rsidR="004960BA" w:rsidRDefault="004960BA" w:rsidP="005E2187">
      <w:pPr>
        <w:jc w:val="both"/>
        <w:rPr>
          <w:rFonts w:asciiTheme="majorBidi" w:hAnsiTheme="majorBidi" w:cstheme="majorBidi"/>
          <w:bCs/>
          <w:sz w:val="24"/>
          <w:szCs w:val="24"/>
        </w:rPr>
      </w:pPr>
      <w:r w:rsidRPr="001A4D3B">
        <w:rPr>
          <w:rFonts w:asciiTheme="majorBidi" w:hAnsiTheme="majorBidi" w:cstheme="majorBidi"/>
          <w:bCs/>
          <w:sz w:val="24"/>
          <w:szCs w:val="24"/>
        </w:rPr>
        <w:t xml:space="preserve">Le titulaire devra souscrire, à sa charge, les assurances couvrant les risques inhérents à l’exécution du marché et ce conformément aux dispositions de l’article 20 du CCAG-EMO tel qu'il a été modifié et approuvé par le décret n° 02-05-1433 du 06 </w:t>
      </w:r>
      <w:proofErr w:type="spellStart"/>
      <w:r w:rsidRPr="001A4D3B">
        <w:rPr>
          <w:rFonts w:asciiTheme="majorBidi" w:hAnsiTheme="majorBidi" w:cstheme="majorBidi"/>
          <w:bCs/>
          <w:sz w:val="24"/>
          <w:szCs w:val="24"/>
        </w:rPr>
        <w:t>dou</w:t>
      </w:r>
      <w:proofErr w:type="spellEnd"/>
      <w:r w:rsidRPr="001A4D3B">
        <w:rPr>
          <w:rFonts w:asciiTheme="majorBidi" w:hAnsiTheme="majorBidi" w:cstheme="majorBidi"/>
          <w:bCs/>
          <w:sz w:val="24"/>
          <w:szCs w:val="24"/>
        </w:rPr>
        <w:t xml:space="preserve"> al </w:t>
      </w:r>
      <w:proofErr w:type="spellStart"/>
      <w:r w:rsidRPr="001A4D3B">
        <w:rPr>
          <w:rFonts w:asciiTheme="majorBidi" w:hAnsiTheme="majorBidi" w:cstheme="majorBidi"/>
          <w:bCs/>
          <w:sz w:val="24"/>
          <w:szCs w:val="24"/>
        </w:rPr>
        <w:t>kaâda</w:t>
      </w:r>
      <w:proofErr w:type="spellEnd"/>
      <w:r w:rsidRPr="001A4D3B">
        <w:rPr>
          <w:rFonts w:asciiTheme="majorBidi" w:hAnsiTheme="majorBidi" w:cstheme="majorBidi"/>
          <w:bCs/>
          <w:sz w:val="24"/>
          <w:szCs w:val="24"/>
        </w:rPr>
        <w:t xml:space="preserve"> 1426 (28 décembre 2005).</w:t>
      </w:r>
    </w:p>
    <w:p w14:paraId="0F404EA0" w14:textId="77777777" w:rsidR="00C21F35" w:rsidRPr="00C21F35" w:rsidRDefault="00C21F35" w:rsidP="005E2187">
      <w:pPr>
        <w:jc w:val="both"/>
        <w:rPr>
          <w:rFonts w:asciiTheme="majorBidi" w:hAnsiTheme="majorBidi" w:cstheme="majorBidi"/>
          <w:bCs/>
          <w:sz w:val="10"/>
          <w:szCs w:val="10"/>
        </w:rPr>
      </w:pPr>
    </w:p>
    <w:p w14:paraId="33EE8E20" w14:textId="77777777" w:rsidR="004960BA" w:rsidRPr="001A4D3B" w:rsidRDefault="004960BA" w:rsidP="005E2187">
      <w:pPr>
        <w:jc w:val="both"/>
        <w:rPr>
          <w:rFonts w:asciiTheme="majorBidi" w:hAnsiTheme="majorBidi" w:cstheme="majorBidi"/>
          <w:bCs/>
          <w:sz w:val="24"/>
          <w:szCs w:val="24"/>
        </w:rPr>
      </w:pPr>
      <w:r w:rsidRPr="001A4D3B">
        <w:rPr>
          <w:rFonts w:asciiTheme="majorBidi" w:hAnsiTheme="majorBidi" w:cstheme="majorBidi"/>
          <w:bCs/>
          <w:sz w:val="24"/>
          <w:szCs w:val="24"/>
        </w:rPr>
        <w:t>Il est tenu de remettre au maître d’ouvrage avant le commencement des prestations des copies d’attestations, établies par une ou plusieurs compagnies d’assurances autorisées par le Ministère des Finances et de l’économie, mentionnant qu’il a souscrit une police couvrant les risques précités.</w:t>
      </w:r>
    </w:p>
    <w:p w14:paraId="61CF2462" w14:textId="77777777" w:rsidR="004960BA" w:rsidRPr="001A4D3B" w:rsidRDefault="004960BA" w:rsidP="005E2187">
      <w:pPr>
        <w:jc w:val="both"/>
        <w:rPr>
          <w:rFonts w:asciiTheme="majorBidi" w:hAnsiTheme="majorBidi" w:cstheme="majorBidi"/>
          <w:bCs/>
          <w:sz w:val="24"/>
          <w:szCs w:val="24"/>
        </w:rPr>
      </w:pPr>
      <w:r w:rsidRPr="001A4D3B">
        <w:rPr>
          <w:rFonts w:asciiTheme="majorBidi" w:hAnsiTheme="majorBidi" w:cstheme="majorBidi"/>
          <w:bCs/>
          <w:sz w:val="24"/>
          <w:szCs w:val="24"/>
        </w:rPr>
        <w:t>Le titulaire du marché est tenu d'informer par écrit le maître d'ouvrage de tout accident survenu pendant l'exécution du marché.</w:t>
      </w:r>
    </w:p>
    <w:p w14:paraId="62B3BDBC" w14:textId="77777777" w:rsidR="004960BA" w:rsidRPr="001A4D3B" w:rsidRDefault="004960BA" w:rsidP="005E2187">
      <w:pPr>
        <w:jc w:val="both"/>
        <w:rPr>
          <w:rFonts w:asciiTheme="majorBidi" w:hAnsiTheme="majorBidi" w:cstheme="majorBidi"/>
          <w:bCs/>
          <w:sz w:val="24"/>
          <w:szCs w:val="24"/>
        </w:rPr>
      </w:pPr>
    </w:p>
    <w:p w14:paraId="2482B1FC" w14:textId="77777777" w:rsidR="004960BA" w:rsidRDefault="004960BA" w:rsidP="005E2187">
      <w:pPr>
        <w:jc w:val="both"/>
        <w:rPr>
          <w:rFonts w:asciiTheme="majorBidi" w:hAnsiTheme="majorBidi" w:cstheme="majorBidi"/>
          <w:b/>
          <w:bCs/>
          <w:sz w:val="24"/>
          <w:szCs w:val="24"/>
          <w:u w:val="single"/>
        </w:rPr>
      </w:pPr>
      <w:r w:rsidRPr="001A4D3B">
        <w:rPr>
          <w:rFonts w:asciiTheme="majorBidi" w:hAnsiTheme="majorBidi" w:cstheme="majorBidi"/>
          <w:b/>
          <w:bCs/>
          <w:sz w:val="24"/>
          <w:szCs w:val="24"/>
          <w:u w:val="single"/>
        </w:rPr>
        <w:t>ARTICLE 9 : NANTISSEMENT</w:t>
      </w:r>
    </w:p>
    <w:p w14:paraId="6DBAE288" w14:textId="77777777" w:rsidR="005D5EF8" w:rsidRPr="001A4D3B" w:rsidRDefault="005D5EF8" w:rsidP="005E2187">
      <w:pPr>
        <w:jc w:val="both"/>
        <w:rPr>
          <w:rFonts w:asciiTheme="majorBidi" w:hAnsiTheme="majorBidi" w:cstheme="majorBidi"/>
          <w:b/>
          <w:bCs/>
          <w:sz w:val="24"/>
          <w:szCs w:val="24"/>
          <w:u w:val="single"/>
        </w:rPr>
      </w:pPr>
    </w:p>
    <w:p w14:paraId="44F2DE79" w14:textId="77777777" w:rsidR="004960BA" w:rsidRPr="001A4D3B" w:rsidRDefault="004960BA" w:rsidP="007C523F">
      <w:pPr>
        <w:rPr>
          <w:rFonts w:asciiTheme="majorBidi" w:hAnsiTheme="majorBidi" w:cstheme="majorBidi"/>
          <w:sz w:val="24"/>
          <w:szCs w:val="24"/>
          <w:lang w:bidi="ar-MA"/>
        </w:rPr>
      </w:pPr>
      <w:r w:rsidRPr="001A4D3B">
        <w:rPr>
          <w:rFonts w:asciiTheme="majorBidi" w:hAnsiTheme="majorBidi" w:cstheme="majorBidi"/>
          <w:sz w:val="24"/>
          <w:szCs w:val="24"/>
          <w:lang w:bidi="ar-MA"/>
        </w:rPr>
        <w:t>Dans l'éventualité d'une affectation en nantissement, il est précisé que :</w:t>
      </w:r>
    </w:p>
    <w:p w14:paraId="344D9E33" w14:textId="77777777" w:rsidR="004960BA" w:rsidRDefault="004960BA" w:rsidP="005D5EF8">
      <w:pPr>
        <w:tabs>
          <w:tab w:val="left" w:pos="284"/>
        </w:tabs>
        <w:jc w:val="both"/>
        <w:rPr>
          <w:rFonts w:asciiTheme="majorBidi" w:hAnsiTheme="majorBidi" w:cstheme="majorBidi"/>
          <w:sz w:val="24"/>
          <w:szCs w:val="24"/>
          <w:lang w:bidi="ar-MA"/>
        </w:rPr>
      </w:pPr>
      <w:r w:rsidRPr="001A4D3B">
        <w:rPr>
          <w:rFonts w:asciiTheme="majorBidi" w:hAnsiTheme="majorBidi" w:cstheme="majorBidi"/>
          <w:sz w:val="24"/>
          <w:szCs w:val="24"/>
          <w:lang w:bidi="ar-MA"/>
        </w:rPr>
        <w:t>1.</w:t>
      </w:r>
      <w:r w:rsidRPr="001A4D3B">
        <w:rPr>
          <w:rFonts w:asciiTheme="majorBidi" w:hAnsiTheme="majorBidi" w:cstheme="majorBidi"/>
          <w:sz w:val="24"/>
          <w:szCs w:val="24"/>
          <w:lang w:bidi="ar-MA"/>
        </w:rPr>
        <w:tab/>
        <w:t xml:space="preserve">La liquidation des sommes dues par le maître d’ouvrage en exécution du marché qui résultera du présent appel d’offres sera opéré par les soins du Président de l’Université Abdelmalek </w:t>
      </w:r>
      <w:proofErr w:type="spellStart"/>
      <w:r w:rsidRPr="001A4D3B">
        <w:rPr>
          <w:rFonts w:asciiTheme="majorBidi" w:hAnsiTheme="majorBidi" w:cstheme="majorBidi"/>
          <w:sz w:val="24"/>
          <w:szCs w:val="24"/>
          <w:lang w:bidi="ar-MA"/>
        </w:rPr>
        <w:t>Essaadi</w:t>
      </w:r>
      <w:proofErr w:type="spellEnd"/>
      <w:r w:rsidRPr="001A4D3B">
        <w:rPr>
          <w:rFonts w:asciiTheme="majorBidi" w:hAnsiTheme="majorBidi" w:cstheme="majorBidi"/>
          <w:sz w:val="24"/>
          <w:szCs w:val="24"/>
          <w:lang w:bidi="ar-MA"/>
        </w:rPr>
        <w:t xml:space="preserve"> ou la personne habilité par lui à cet effet ;</w:t>
      </w:r>
    </w:p>
    <w:p w14:paraId="784B56AE" w14:textId="77777777" w:rsidR="005D5EF8" w:rsidRPr="005D5EF8" w:rsidRDefault="005D5EF8" w:rsidP="005D5EF8">
      <w:pPr>
        <w:tabs>
          <w:tab w:val="left" w:pos="284"/>
        </w:tabs>
        <w:jc w:val="both"/>
        <w:rPr>
          <w:rFonts w:asciiTheme="majorBidi" w:hAnsiTheme="majorBidi" w:cstheme="majorBidi"/>
          <w:sz w:val="16"/>
          <w:szCs w:val="16"/>
          <w:lang w:bidi="ar-MA"/>
        </w:rPr>
      </w:pPr>
    </w:p>
    <w:p w14:paraId="20BAE6FE" w14:textId="77777777" w:rsidR="004960BA" w:rsidRDefault="004960BA" w:rsidP="005D5EF8">
      <w:pPr>
        <w:tabs>
          <w:tab w:val="left" w:pos="284"/>
        </w:tabs>
        <w:jc w:val="both"/>
        <w:rPr>
          <w:rFonts w:asciiTheme="majorBidi" w:hAnsiTheme="majorBidi" w:cstheme="majorBidi"/>
          <w:sz w:val="24"/>
          <w:szCs w:val="24"/>
          <w:lang w:bidi="ar-MA"/>
        </w:rPr>
      </w:pPr>
      <w:r w:rsidRPr="001A4D3B">
        <w:rPr>
          <w:rFonts w:asciiTheme="majorBidi" w:hAnsiTheme="majorBidi" w:cstheme="majorBidi"/>
          <w:sz w:val="24"/>
          <w:szCs w:val="24"/>
          <w:lang w:bidi="ar-MA"/>
        </w:rPr>
        <w:t>2.</w:t>
      </w:r>
      <w:r w:rsidRPr="001A4D3B">
        <w:rPr>
          <w:rFonts w:asciiTheme="majorBidi" w:hAnsiTheme="majorBidi" w:cstheme="majorBidi"/>
          <w:sz w:val="24"/>
          <w:szCs w:val="24"/>
          <w:lang w:bidi="ar-MA"/>
        </w:rPr>
        <w:tab/>
        <w:t xml:space="preserve">Le fonctionnaire chargé de fournir au titulaire du marché ainsi qu'au bénéficiaire des nantissements ou subrogations les renseignements et états prévus à l'article 8 du Dahir n° 1-15-05 du 29 </w:t>
      </w:r>
      <w:proofErr w:type="spellStart"/>
      <w:r w:rsidRPr="001A4D3B">
        <w:rPr>
          <w:rFonts w:asciiTheme="majorBidi" w:hAnsiTheme="majorBidi" w:cstheme="majorBidi"/>
          <w:sz w:val="24"/>
          <w:szCs w:val="24"/>
          <w:lang w:bidi="ar-MA"/>
        </w:rPr>
        <w:t>rabii</w:t>
      </w:r>
      <w:proofErr w:type="spellEnd"/>
      <w:r w:rsidRPr="001A4D3B">
        <w:rPr>
          <w:rFonts w:asciiTheme="majorBidi" w:hAnsiTheme="majorBidi" w:cstheme="majorBidi"/>
          <w:sz w:val="24"/>
          <w:szCs w:val="24"/>
          <w:lang w:bidi="ar-MA"/>
        </w:rPr>
        <w:t xml:space="preserve"> II 1436 (19 Février 2015) est le président de l’Université.</w:t>
      </w:r>
    </w:p>
    <w:p w14:paraId="15F68977" w14:textId="77777777" w:rsidR="005D5EF8" w:rsidRPr="005D5EF8" w:rsidRDefault="005D5EF8" w:rsidP="005D5EF8">
      <w:pPr>
        <w:tabs>
          <w:tab w:val="left" w:pos="284"/>
        </w:tabs>
        <w:jc w:val="both"/>
        <w:rPr>
          <w:rFonts w:asciiTheme="majorBidi" w:hAnsiTheme="majorBidi" w:cstheme="majorBidi"/>
          <w:sz w:val="16"/>
          <w:szCs w:val="16"/>
          <w:lang w:bidi="ar-MA"/>
        </w:rPr>
      </w:pPr>
    </w:p>
    <w:p w14:paraId="3D3C574B" w14:textId="77777777" w:rsidR="004960BA" w:rsidRDefault="004960BA" w:rsidP="005D5EF8">
      <w:pPr>
        <w:tabs>
          <w:tab w:val="left" w:pos="284"/>
        </w:tabs>
        <w:jc w:val="both"/>
        <w:rPr>
          <w:rFonts w:asciiTheme="majorBidi" w:hAnsiTheme="majorBidi" w:cstheme="majorBidi"/>
          <w:sz w:val="24"/>
          <w:szCs w:val="24"/>
          <w:lang w:bidi="ar-MA"/>
        </w:rPr>
      </w:pPr>
      <w:r w:rsidRPr="001A4D3B">
        <w:rPr>
          <w:rFonts w:asciiTheme="majorBidi" w:hAnsiTheme="majorBidi" w:cstheme="majorBidi"/>
          <w:sz w:val="24"/>
          <w:szCs w:val="24"/>
          <w:lang w:bidi="ar-MA"/>
        </w:rPr>
        <w:t>3.</w:t>
      </w:r>
      <w:r w:rsidRPr="001A4D3B">
        <w:rPr>
          <w:rFonts w:asciiTheme="majorBidi" w:hAnsiTheme="majorBidi" w:cstheme="majorBidi"/>
          <w:sz w:val="24"/>
          <w:szCs w:val="24"/>
          <w:lang w:bidi="ar-MA"/>
        </w:rPr>
        <w:tab/>
        <w:t>Les paiements prévus au présent marché seront effectués par le Trésorier Payeur de l’Université, seul qualifié pour recevoir les significations des créanciers du titulaire du présent marché.</w:t>
      </w:r>
    </w:p>
    <w:p w14:paraId="76092BB7" w14:textId="77777777" w:rsidR="005D5EF8" w:rsidRPr="005D5EF8" w:rsidRDefault="005D5EF8" w:rsidP="005D5EF8">
      <w:pPr>
        <w:tabs>
          <w:tab w:val="left" w:pos="284"/>
        </w:tabs>
        <w:jc w:val="both"/>
        <w:rPr>
          <w:rFonts w:asciiTheme="majorBidi" w:hAnsiTheme="majorBidi" w:cstheme="majorBidi"/>
          <w:sz w:val="16"/>
          <w:szCs w:val="16"/>
          <w:lang w:bidi="ar-MA"/>
        </w:rPr>
      </w:pPr>
    </w:p>
    <w:p w14:paraId="4EEDBADA" w14:textId="77777777" w:rsidR="004960BA" w:rsidRDefault="004960BA" w:rsidP="005D5EF8">
      <w:pPr>
        <w:tabs>
          <w:tab w:val="left" w:pos="284"/>
        </w:tabs>
        <w:jc w:val="both"/>
        <w:rPr>
          <w:rFonts w:asciiTheme="majorBidi" w:hAnsiTheme="majorBidi" w:cstheme="majorBidi"/>
          <w:sz w:val="24"/>
          <w:szCs w:val="24"/>
          <w:lang w:bidi="ar-MA"/>
        </w:rPr>
      </w:pPr>
      <w:r w:rsidRPr="001A4D3B">
        <w:rPr>
          <w:rFonts w:asciiTheme="majorBidi" w:hAnsiTheme="majorBidi" w:cstheme="majorBidi"/>
          <w:sz w:val="24"/>
          <w:szCs w:val="24"/>
          <w:lang w:bidi="ar-MA"/>
        </w:rPr>
        <w:t>4.</w:t>
      </w:r>
      <w:r w:rsidRPr="001A4D3B">
        <w:rPr>
          <w:rFonts w:asciiTheme="majorBidi" w:hAnsiTheme="majorBidi" w:cstheme="majorBidi"/>
          <w:sz w:val="24"/>
          <w:szCs w:val="24"/>
          <w:lang w:bidi="ar-MA"/>
        </w:rPr>
        <w:tab/>
        <w:t xml:space="preserve">En cas de nantissement du marché, le maître d’ouvrage délivre sans frais, au titulaire, sur sa demande et contre récépissé, un exemplaire spécial du marché portant la mention “exemplaire unique” et destiné à former titre conformément aux dispositions du Dahir n° 1-15-05 du 29 </w:t>
      </w:r>
      <w:proofErr w:type="spellStart"/>
      <w:r w:rsidRPr="001A4D3B">
        <w:rPr>
          <w:rFonts w:asciiTheme="majorBidi" w:hAnsiTheme="majorBidi" w:cstheme="majorBidi"/>
          <w:sz w:val="24"/>
          <w:szCs w:val="24"/>
          <w:lang w:bidi="ar-MA"/>
        </w:rPr>
        <w:t>rabii</w:t>
      </w:r>
      <w:proofErr w:type="spellEnd"/>
      <w:r w:rsidRPr="001A4D3B">
        <w:rPr>
          <w:rFonts w:asciiTheme="majorBidi" w:hAnsiTheme="majorBidi" w:cstheme="majorBidi"/>
          <w:sz w:val="24"/>
          <w:szCs w:val="24"/>
          <w:lang w:bidi="ar-MA"/>
        </w:rPr>
        <w:t xml:space="preserve"> II 1436 (19 Février 2015) relatif au nantissement des marchés publics.</w:t>
      </w:r>
    </w:p>
    <w:p w14:paraId="0EBF168B" w14:textId="77777777" w:rsidR="00C21F35" w:rsidRPr="00C21F35" w:rsidRDefault="00C21F35" w:rsidP="005D5EF8">
      <w:pPr>
        <w:tabs>
          <w:tab w:val="left" w:pos="284"/>
        </w:tabs>
        <w:jc w:val="both"/>
        <w:rPr>
          <w:rFonts w:asciiTheme="majorBidi" w:hAnsiTheme="majorBidi" w:cstheme="majorBidi"/>
          <w:sz w:val="10"/>
          <w:szCs w:val="10"/>
          <w:lang w:bidi="ar-MA"/>
        </w:rPr>
      </w:pPr>
    </w:p>
    <w:p w14:paraId="002C0630" w14:textId="77777777" w:rsidR="005D5EF8" w:rsidRPr="005D5EF8" w:rsidRDefault="005D5EF8" w:rsidP="005D5EF8">
      <w:pPr>
        <w:tabs>
          <w:tab w:val="left" w:pos="284"/>
        </w:tabs>
        <w:jc w:val="both"/>
        <w:rPr>
          <w:rFonts w:asciiTheme="majorBidi" w:hAnsiTheme="majorBidi" w:cstheme="majorBidi"/>
          <w:sz w:val="16"/>
          <w:szCs w:val="16"/>
          <w:lang w:bidi="ar-MA"/>
        </w:rPr>
      </w:pPr>
    </w:p>
    <w:p w14:paraId="11261889" w14:textId="77777777" w:rsidR="001A4D3B" w:rsidRPr="003B3165" w:rsidRDefault="004960BA" w:rsidP="005D5EF8">
      <w:pPr>
        <w:tabs>
          <w:tab w:val="left" w:pos="284"/>
        </w:tabs>
        <w:jc w:val="both"/>
        <w:rPr>
          <w:rFonts w:asciiTheme="majorBidi" w:hAnsiTheme="majorBidi" w:cstheme="majorBidi"/>
          <w:sz w:val="24"/>
          <w:szCs w:val="24"/>
          <w:lang w:bidi="ar-MA"/>
        </w:rPr>
      </w:pPr>
      <w:r w:rsidRPr="001A4D3B">
        <w:rPr>
          <w:rFonts w:asciiTheme="majorBidi" w:hAnsiTheme="majorBidi" w:cstheme="majorBidi"/>
          <w:sz w:val="24"/>
          <w:szCs w:val="24"/>
          <w:lang w:bidi="ar-MA"/>
        </w:rPr>
        <w:t>5.</w:t>
      </w:r>
      <w:r w:rsidRPr="001A4D3B">
        <w:rPr>
          <w:rFonts w:asciiTheme="majorBidi" w:hAnsiTheme="majorBidi" w:cstheme="majorBidi"/>
          <w:sz w:val="24"/>
          <w:szCs w:val="24"/>
          <w:lang w:bidi="ar-MA"/>
        </w:rPr>
        <w:tab/>
        <w:t xml:space="preserve">Les frais de timbre de l’exemplaire remis au titulaire du marché ainsi que les frais de timbre de l’original conservé par l’administration sont à la charge du titulaire du marché. </w:t>
      </w:r>
    </w:p>
    <w:p w14:paraId="7D88035A" w14:textId="77777777" w:rsidR="005E7CC7" w:rsidRPr="001A4D3B" w:rsidRDefault="004960BA" w:rsidP="005E2187">
      <w:pPr>
        <w:pStyle w:val="Style1"/>
        <w:spacing w:before="120" w:after="120" w:line="276" w:lineRule="auto"/>
        <w:jc w:val="both"/>
        <w:rPr>
          <w:rFonts w:asciiTheme="majorBidi" w:hAnsiTheme="majorBidi" w:cstheme="majorBidi"/>
          <w:sz w:val="24"/>
          <w:szCs w:val="24"/>
          <w:u w:val="single"/>
        </w:rPr>
      </w:pPr>
      <w:r w:rsidRPr="001A4D3B">
        <w:rPr>
          <w:rFonts w:asciiTheme="majorBidi" w:hAnsiTheme="majorBidi" w:cstheme="majorBidi"/>
          <w:sz w:val="24"/>
          <w:szCs w:val="24"/>
          <w:u w:val="single"/>
        </w:rPr>
        <w:t>ARTICLE 10 : SOUS –TRAITANCE</w:t>
      </w:r>
    </w:p>
    <w:p w14:paraId="65F58DC0" w14:textId="77777777" w:rsidR="004960BA" w:rsidRPr="001A4D3B" w:rsidRDefault="004960BA" w:rsidP="005E2187">
      <w:pPr>
        <w:jc w:val="both"/>
        <w:rPr>
          <w:rFonts w:asciiTheme="majorBidi" w:hAnsiTheme="majorBidi" w:cstheme="majorBidi"/>
          <w:bCs/>
          <w:sz w:val="24"/>
          <w:szCs w:val="24"/>
        </w:rPr>
      </w:pPr>
      <w:bookmarkStart w:id="33" w:name="_Toc160453807"/>
      <w:bookmarkEnd w:id="30"/>
      <w:bookmarkEnd w:id="31"/>
      <w:bookmarkEnd w:id="32"/>
      <w:r w:rsidRPr="001A4D3B">
        <w:rPr>
          <w:rFonts w:asciiTheme="majorBidi" w:hAnsiTheme="majorBidi" w:cstheme="majorBidi"/>
          <w:bCs/>
          <w:sz w:val="24"/>
          <w:szCs w:val="24"/>
        </w:rPr>
        <w:t>En application de l’article 151 du Décret n° 2-22-431 précité, le prestataire doit notifier l’Administration pour toute sous-traitance la nature des prestations qu'il envisage de sous-traiter, ainsi que l'identité, la raison ou la dénomination sociale et l'adresse des sous-traitants et une copie certifiée conforme du contrat de sous-traitance.</w:t>
      </w:r>
    </w:p>
    <w:p w14:paraId="184BFAE9" w14:textId="77777777" w:rsidR="004960BA" w:rsidRPr="001A4D3B" w:rsidRDefault="004960BA" w:rsidP="005E2187">
      <w:pPr>
        <w:jc w:val="both"/>
        <w:rPr>
          <w:rFonts w:asciiTheme="majorBidi" w:hAnsiTheme="majorBidi" w:cstheme="majorBidi"/>
          <w:bCs/>
          <w:sz w:val="24"/>
          <w:szCs w:val="24"/>
        </w:rPr>
      </w:pPr>
      <w:r w:rsidRPr="001A4D3B">
        <w:rPr>
          <w:rFonts w:asciiTheme="majorBidi" w:hAnsiTheme="majorBidi" w:cstheme="majorBidi"/>
          <w:bCs/>
          <w:sz w:val="24"/>
          <w:szCs w:val="24"/>
        </w:rPr>
        <w:t>Les sous-traitants doivent satisfaire aux conditions requises des concurrents conformément à l’article 27 du Décret n° 2-22-431 précité.</w:t>
      </w:r>
    </w:p>
    <w:p w14:paraId="35E56F4C" w14:textId="0C5FD7BC" w:rsidR="004960BA" w:rsidRPr="00AC2CEE" w:rsidRDefault="004960BA" w:rsidP="005E2187">
      <w:pPr>
        <w:jc w:val="both"/>
        <w:rPr>
          <w:rFonts w:asciiTheme="majorBidi" w:hAnsiTheme="majorBidi" w:cstheme="majorBidi"/>
          <w:bCs/>
          <w:sz w:val="24"/>
          <w:szCs w:val="24"/>
        </w:rPr>
      </w:pPr>
      <w:r w:rsidRPr="001A4D3B">
        <w:rPr>
          <w:rFonts w:asciiTheme="majorBidi" w:hAnsiTheme="majorBidi" w:cstheme="majorBidi"/>
          <w:bCs/>
          <w:sz w:val="24"/>
          <w:szCs w:val="24"/>
        </w:rPr>
        <w:t>La sous–</w:t>
      </w:r>
      <w:proofErr w:type="spellStart"/>
      <w:r w:rsidRPr="001A4D3B">
        <w:rPr>
          <w:rFonts w:asciiTheme="majorBidi" w:hAnsiTheme="majorBidi" w:cstheme="majorBidi"/>
          <w:bCs/>
          <w:sz w:val="24"/>
          <w:szCs w:val="24"/>
        </w:rPr>
        <w:t>traitance</w:t>
      </w:r>
      <w:proofErr w:type="spellEnd"/>
      <w:r w:rsidRPr="001A4D3B">
        <w:rPr>
          <w:rFonts w:asciiTheme="majorBidi" w:hAnsiTheme="majorBidi" w:cstheme="majorBidi"/>
          <w:bCs/>
          <w:sz w:val="24"/>
          <w:szCs w:val="24"/>
        </w:rPr>
        <w:t xml:space="preserve"> ne peut ni dépasser cinquante pour cent (50%) du montant du marché toutes taxes comprises, ni </w:t>
      </w:r>
      <w:r w:rsidRPr="00AC2CEE">
        <w:rPr>
          <w:rFonts w:asciiTheme="majorBidi" w:hAnsiTheme="majorBidi" w:cstheme="majorBidi"/>
          <w:bCs/>
          <w:sz w:val="24"/>
          <w:szCs w:val="24"/>
        </w:rPr>
        <w:t>porter sur le corps d’état principal du marché en l’occurrence la prestation d</w:t>
      </w:r>
      <w:r w:rsidR="005D5EF8" w:rsidRPr="00AC2CEE">
        <w:rPr>
          <w:rFonts w:asciiTheme="majorBidi" w:hAnsiTheme="majorBidi" w:cstheme="majorBidi"/>
          <w:bCs/>
          <w:sz w:val="24"/>
          <w:szCs w:val="24"/>
        </w:rPr>
        <w:t>e restauration</w:t>
      </w:r>
      <w:r w:rsidRPr="00AC2CEE">
        <w:rPr>
          <w:rFonts w:asciiTheme="majorBidi" w:hAnsiTheme="majorBidi" w:cstheme="majorBidi"/>
          <w:bCs/>
          <w:sz w:val="24"/>
          <w:szCs w:val="24"/>
        </w:rPr>
        <w:t>.</w:t>
      </w:r>
    </w:p>
    <w:p w14:paraId="3DEB885B" w14:textId="77777777" w:rsidR="004960BA" w:rsidRPr="001A4D3B" w:rsidRDefault="004960BA" w:rsidP="005D5EF8">
      <w:pPr>
        <w:jc w:val="both"/>
        <w:rPr>
          <w:rFonts w:asciiTheme="majorBidi" w:hAnsiTheme="majorBidi" w:cstheme="majorBidi"/>
          <w:bCs/>
          <w:sz w:val="24"/>
          <w:szCs w:val="24"/>
        </w:rPr>
      </w:pPr>
      <w:r w:rsidRPr="00AC2CEE">
        <w:rPr>
          <w:rFonts w:asciiTheme="majorBidi" w:hAnsiTheme="majorBidi" w:cstheme="majorBidi"/>
          <w:bCs/>
          <w:sz w:val="24"/>
          <w:szCs w:val="24"/>
        </w:rPr>
        <w:t>Le titulaire demeure</w:t>
      </w:r>
      <w:r w:rsidRPr="001A4D3B">
        <w:rPr>
          <w:rFonts w:asciiTheme="majorBidi" w:hAnsiTheme="majorBidi" w:cstheme="majorBidi"/>
          <w:bCs/>
          <w:sz w:val="24"/>
          <w:szCs w:val="24"/>
        </w:rPr>
        <w:t xml:space="preserve"> personnellement responsable de toutes les obligations résultant du marché à l’égard du maître d’ouvrage, des salariés et des tiers. Le maître d’ouvrage ne se reconnait aucun lien </w:t>
      </w:r>
      <w:r w:rsidRPr="001A4D3B">
        <w:rPr>
          <w:rFonts w:asciiTheme="majorBidi" w:hAnsiTheme="majorBidi" w:cstheme="majorBidi"/>
          <w:bCs/>
          <w:sz w:val="24"/>
          <w:szCs w:val="24"/>
        </w:rPr>
        <w:lastRenderedPageBreak/>
        <w:t>juridique avec les sous-traitants.</w:t>
      </w:r>
    </w:p>
    <w:p w14:paraId="0FDAEB6B" w14:textId="77777777" w:rsidR="004960BA" w:rsidRDefault="004960BA" w:rsidP="005D5EF8">
      <w:pPr>
        <w:jc w:val="both"/>
        <w:rPr>
          <w:rFonts w:asciiTheme="majorBidi" w:hAnsiTheme="majorBidi" w:cstheme="majorBidi"/>
          <w:bCs/>
          <w:sz w:val="24"/>
          <w:szCs w:val="24"/>
        </w:rPr>
      </w:pPr>
      <w:r w:rsidRPr="001A4D3B">
        <w:rPr>
          <w:rFonts w:asciiTheme="majorBidi" w:hAnsiTheme="majorBidi" w:cstheme="majorBidi"/>
          <w:bCs/>
          <w:sz w:val="24"/>
          <w:szCs w:val="24"/>
        </w:rPr>
        <w:t>Le titulaire du marché est tenu de présenter au MO les documents justifiant le paiement, par ses soins, des sommes dues au sous –traitant au fur à mesure de l’exécution des prestations sous–traitées.</w:t>
      </w:r>
    </w:p>
    <w:p w14:paraId="6F7F486A" w14:textId="77777777" w:rsidR="005D5EF8" w:rsidRPr="005D5EF8" w:rsidRDefault="005D5EF8" w:rsidP="005D5EF8">
      <w:pPr>
        <w:jc w:val="both"/>
        <w:rPr>
          <w:rFonts w:asciiTheme="majorBidi" w:hAnsiTheme="majorBidi" w:cstheme="majorBidi"/>
          <w:bCs/>
          <w:sz w:val="16"/>
          <w:szCs w:val="16"/>
        </w:rPr>
      </w:pPr>
    </w:p>
    <w:p w14:paraId="5C8631F9" w14:textId="77777777" w:rsidR="004960BA" w:rsidRDefault="004960BA" w:rsidP="005D5EF8">
      <w:pPr>
        <w:jc w:val="both"/>
        <w:rPr>
          <w:rFonts w:asciiTheme="majorBidi" w:hAnsiTheme="majorBidi" w:cstheme="majorBidi"/>
          <w:bCs/>
          <w:sz w:val="24"/>
          <w:szCs w:val="24"/>
        </w:rPr>
      </w:pPr>
      <w:r w:rsidRPr="001A4D3B">
        <w:rPr>
          <w:rFonts w:asciiTheme="majorBidi" w:hAnsiTheme="majorBidi" w:cstheme="majorBidi"/>
          <w:bCs/>
          <w:sz w:val="24"/>
          <w:szCs w:val="24"/>
        </w:rPr>
        <w:t>Le titulaire est tenu de délivrer au sous-traitant à sa demande une attestation de bonne exécution des prestations sous-traitées.</w:t>
      </w:r>
    </w:p>
    <w:p w14:paraId="1F4AB6C8" w14:textId="77777777" w:rsidR="005D5EF8" w:rsidRPr="001A4D3B" w:rsidRDefault="005D5EF8" w:rsidP="005D5EF8">
      <w:pPr>
        <w:jc w:val="both"/>
        <w:rPr>
          <w:rFonts w:asciiTheme="majorBidi" w:hAnsiTheme="majorBidi" w:cstheme="majorBidi"/>
          <w:bCs/>
          <w:sz w:val="24"/>
          <w:szCs w:val="24"/>
        </w:rPr>
      </w:pPr>
    </w:p>
    <w:bookmarkEnd w:id="33"/>
    <w:p w14:paraId="23380FF3" w14:textId="77777777" w:rsidR="001D7123" w:rsidRPr="001A4D3B" w:rsidRDefault="001D7123" w:rsidP="005E2187">
      <w:pPr>
        <w:jc w:val="both"/>
        <w:rPr>
          <w:rFonts w:asciiTheme="majorBidi" w:hAnsiTheme="majorBidi" w:cstheme="majorBidi"/>
          <w:b/>
          <w:sz w:val="28"/>
          <w:szCs w:val="28"/>
          <w:u w:val="single"/>
        </w:rPr>
      </w:pPr>
      <w:r w:rsidRPr="001A4D3B">
        <w:rPr>
          <w:rFonts w:asciiTheme="majorBidi" w:hAnsiTheme="majorBidi" w:cstheme="majorBidi"/>
          <w:b/>
          <w:sz w:val="28"/>
          <w:szCs w:val="28"/>
          <w:u w:val="single"/>
        </w:rPr>
        <w:t>ARTICLE 11 : CAUTIONNEMENT ET RETENUE DE GARANTIE</w:t>
      </w:r>
    </w:p>
    <w:p w14:paraId="38C8A5BC" w14:textId="77777777" w:rsidR="001D7123" w:rsidRPr="001A4D3B" w:rsidRDefault="001D7123" w:rsidP="005E2187">
      <w:pPr>
        <w:pStyle w:val="Style1"/>
        <w:spacing w:before="120" w:after="120" w:line="276" w:lineRule="auto"/>
        <w:jc w:val="both"/>
        <w:rPr>
          <w:rFonts w:asciiTheme="majorBidi" w:hAnsiTheme="majorBidi" w:cstheme="majorBidi"/>
          <w:b w:val="0"/>
          <w:bCs w:val="0"/>
          <w:sz w:val="24"/>
          <w:szCs w:val="24"/>
        </w:rPr>
      </w:pPr>
      <w:bookmarkStart w:id="34" w:name="_Toc150176872"/>
      <w:bookmarkStart w:id="35" w:name="_Toc160453808"/>
      <w:r w:rsidRPr="001A4D3B">
        <w:rPr>
          <w:rFonts w:asciiTheme="majorBidi" w:hAnsiTheme="majorBidi" w:cstheme="majorBidi"/>
          <w:b w:val="0"/>
          <w:bCs w:val="0"/>
          <w:sz w:val="24"/>
          <w:szCs w:val="24"/>
        </w:rPr>
        <w:t>Le cautionnement provisoire est fixé à</w:t>
      </w:r>
      <w:r w:rsidR="00FF2106">
        <w:rPr>
          <w:rFonts w:asciiTheme="majorBidi" w:hAnsiTheme="majorBidi" w:cstheme="majorBidi"/>
          <w:b w:val="0"/>
          <w:bCs w:val="0"/>
          <w:sz w:val="24"/>
          <w:szCs w:val="24"/>
        </w:rPr>
        <w:t> :</w:t>
      </w:r>
      <w:r w:rsidRPr="001A4D3B">
        <w:rPr>
          <w:rFonts w:asciiTheme="majorBidi" w:hAnsiTheme="majorBidi" w:cstheme="majorBidi"/>
          <w:b w:val="0"/>
          <w:bCs w:val="0"/>
          <w:sz w:val="24"/>
          <w:szCs w:val="24"/>
        </w:rPr>
        <w:t xml:space="preserve"> </w:t>
      </w:r>
      <w:r w:rsidR="00754683">
        <w:rPr>
          <w:rFonts w:asciiTheme="majorBidi" w:hAnsiTheme="majorBidi" w:cstheme="majorBidi"/>
          <w:sz w:val="24"/>
          <w:szCs w:val="24"/>
        </w:rPr>
        <w:t>20</w:t>
      </w:r>
      <w:r w:rsidR="003A42BF" w:rsidRPr="00FF2106">
        <w:rPr>
          <w:rFonts w:asciiTheme="majorBidi" w:hAnsiTheme="majorBidi" w:cstheme="majorBidi"/>
          <w:sz w:val="24"/>
          <w:szCs w:val="24"/>
        </w:rPr>
        <w:t xml:space="preserve"> </w:t>
      </w:r>
      <w:r w:rsidR="001A4D3B" w:rsidRPr="00FF2106">
        <w:rPr>
          <w:rFonts w:asciiTheme="majorBidi" w:hAnsiTheme="majorBidi" w:cstheme="majorBidi"/>
          <w:sz w:val="24"/>
          <w:szCs w:val="24"/>
        </w:rPr>
        <w:t>000</w:t>
      </w:r>
      <w:r w:rsidRPr="00FF2106">
        <w:rPr>
          <w:rFonts w:asciiTheme="majorBidi" w:hAnsiTheme="majorBidi" w:cstheme="majorBidi"/>
          <w:sz w:val="24"/>
          <w:szCs w:val="24"/>
        </w:rPr>
        <w:t>,00</w:t>
      </w:r>
      <w:r w:rsidR="001A4D3B" w:rsidRPr="00FF2106">
        <w:rPr>
          <w:rFonts w:asciiTheme="majorBidi" w:hAnsiTheme="majorBidi" w:cstheme="majorBidi"/>
          <w:sz w:val="24"/>
          <w:szCs w:val="24"/>
        </w:rPr>
        <w:t xml:space="preserve"> DH</w:t>
      </w:r>
      <w:r w:rsidRPr="001A4D3B">
        <w:rPr>
          <w:rFonts w:asciiTheme="majorBidi" w:hAnsiTheme="majorBidi" w:cstheme="majorBidi"/>
          <w:b w:val="0"/>
          <w:bCs w:val="0"/>
          <w:sz w:val="24"/>
          <w:szCs w:val="24"/>
        </w:rPr>
        <w:t xml:space="preserve"> (</w:t>
      </w:r>
      <w:r w:rsidR="00754683">
        <w:rPr>
          <w:rFonts w:asciiTheme="majorBidi" w:hAnsiTheme="majorBidi" w:cstheme="majorBidi"/>
          <w:sz w:val="24"/>
          <w:szCs w:val="24"/>
        </w:rPr>
        <w:t>Vingt</w:t>
      </w:r>
      <w:r w:rsidR="003A42BF" w:rsidRPr="00FF2106">
        <w:rPr>
          <w:rFonts w:asciiTheme="majorBidi" w:hAnsiTheme="majorBidi" w:cstheme="majorBidi"/>
          <w:sz w:val="24"/>
          <w:szCs w:val="24"/>
        </w:rPr>
        <w:t xml:space="preserve"> mille </w:t>
      </w:r>
      <w:r w:rsidR="001A4D3B" w:rsidRPr="00FF2106">
        <w:rPr>
          <w:rFonts w:asciiTheme="majorBidi" w:hAnsiTheme="majorBidi" w:cstheme="majorBidi"/>
          <w:sz w:val="24"/>
          <w:szCs w:val="24"/>
        </w:rPr>
        <w:t>D</w:t>
      </w:r>
      <w:r w:rsidRPr="00FF2106">
        <w:rPr>
          <w:rFonts w:asciiTheme="majorBidi" w:hAnsiTheme="majorBidi" w:cstheme="majorBidi"/>
          <w:sz w:val="24"/>
          <w:szCs w:val="24"/>
        </w:rPr>
        <w:t>irham</w:t>
      </w:r>
      <w:r w:rsidR="001A4D3B" w:rsidRPr="00FF2106">
        <w:rPr>
          <w:rFonts w:asciiTheme="majorBidi" w:hAnsiTheme="majorBidi" w:cstheme="majorBidi"/>
          <w:sz w:val="24"/>
          <w:szCs w:val="24"/>
        </w:rPr>
        <w:t>s</w:t>
      </w:r>
      <w:r w:rsidRPr="001A4D3B">
        <w:rPr>
          <w:rFonts w:asciiTheme="majorBidi" w:hAnsiTheme="majorBidi" w:cstheme="majorBidi"/>
          <w:b w:val="0"/>
          <w:bCs w:val="0"/>
          <w:sz w:val="24"/>
          <w:szCs w:val="24"/>
        </w:rPr>
        <w:t>)</w:t>
      </w:r>
    </w:p>
    <w:p w14:paraId="048AE994" w14:textId="77777777" w:rsidR="001D7123" w:rsidRPr="001A4D3B" w:rsidRDefault="001D7123" w:rsidP="005E2187">
      <w:pPr>
        <w:pStyle w:val="Style1"/>
        <w:spacing w:before="120" w:after="120" w:line="276" w:lineRule="auto"/>
        <w:jc w:val="both"/>
        <w:rPr>
          <w:rFonts w:asciiTheme="majorBidi" w:hAnsiTheme="majorBidi" w:cstheme="majorBidi"/>
          <w:b w:val="0"/>
          <w:bCs w:val="0"/>
          <w:sz w:val="24"/>
          <w:szCs w:val="24"/>
        </w:rPr>
      </w:pPr>
      <w:r w:rsidRPr="001A4D3B">
        <w:rPr>
          <w:rFonts w:asciiTheme="majorBidi" w:hAnsiTheme="majorBidi" w:cstheme="majorBidi"/>
          <w:b w:val="0"/>
          <w:bCs w:val="0"/>
          <w:sz w:val="24"/>
          <w:szCs w:val="24"/>
        </w:rPr>
        <w:t>Le cautionnement provisoire reste acquis au maître d’ouvrage notamment dans les cas cités à l’article 15 du CCAG-EMO et à l’article 24 du décret n °2-22-431.</w:t>
      </w:r>
    </w:p>
    <w:p w14:paraId="602F82CB" w14:textId="77777777" w:rsidR="001D7123" w:rsidRPr="001A4D3B" w:rsidRDefault="001D7123" w:rsidP="005E2187">
      <w:pPr>
        <w:pStyle w:val="Style1"/>
        <w:spacing w:before="120" w:after="120" w:line="276" w:lineRule="auto"/>
        <w:jc w:val="both"/>
        <w:rPr>
          <w:rFonts w:asciiTheme="majorBidi" w:hAnsiTheme="majorBidi" w:cstheme="majorBidi"/>
          <w:b w:val="0"/>
          <w:bCs w:val="0"/>
          <w:sz w:val="24"/>
          <w:szCs w:val="24"/>
        </w:rPr>
      </w:pPr>
      <w:r w:rsidRPr="001A4D3B">
        <w:rPr>
          <w:rFonts w:asciiTheme="majorBidi" w:hAnsiTheme="majorBidi" w:cstheme="majorBidi"/>
          <w:b w:val="0"/>
          <w:bCs w:val="0"/>
          <w:sz w:val="24"/>
          <w:szCs w:val="24"/>
        </w:rPr>
        <w:t xml:space="preserve">Le cautionnement définitif est fixé à 3% (trois pour cent) du montant initial du marché. Il doit être constitué dans les trente (30) jours qui suivent la notification de l’approbation du marché. </w:t>
      </w:r>
    </w:p>
    <w:p w14:paraId="19B99026" w14:textId="77777777" w:rsidR="001D7123" w:rsidRPr="001A4D3B" w:rsidRDefault="001D7123" w:rsidP="005E2187">
      <w:pPr>
        <w:pStyle w:val="Style1"/>
        <w:spacing w:before="120" w:after="120" w:line="276" w:lineRule="auto"/>
        <w:jc w:val="both"/>
        <w:rPr>
          <w:rFonts w:asciiTheme="majorBidi" w:hAnsiTheme="majorBidi" w:cstheme="majorBidi"/>
          <w:b w:val="0"/>
          <w:bCs w:val="0"/>
          <w:sz w:val="24"/>
          <w:szCs w:val="24"/>
        </w:rPr>
      </w:pPr>
      <w:r w:rsidRPr="001A4D3B">
        <w:rPr>
          <w:rFonts w:asciiTheme="majorBidi" w:hAnsiTheme="majorBidi" w:cstheme="majorBidi"/>
          <w:b w:val="0"/>
          <w:bCs w:val="0"/>
          <w:sz w:val="24"/>
          <w:szCs w:val="24"/>
        </w:rPr>
        <w:t>Si le prestataire ne réalise pas le cautionnement définitif dans un délai de 30 jours qui suivent la notification de l’approbation du présent marché, le montant du cautionnement provisoire fixé ci-dessus reste acquis au maître d’ouvrage.</w:t>
      </w:r>
    </w:p>
    <w:p w14:paraId="7EDBB294" w14:textId="77777777" w:rsidR="001D7123" w:rsidRPr="001A4D3B" w:rsidRDefault="001D7123" w:rsidP="005E2187">
      <w:pPr>
        <w:pStyle w:val="Style1"/>
        <w:spacing w:before="120" w:after="120" w:line="276" w:lineRule="auto"/>
        <w:jc w:val="both"/>
        <w:rPr>
          <w:rFonts w:asciiTheme="majorBidi" w:hAnsiTheme="majorBidi" w:cstheme="majorBidi"/>
          <w:b w:val="0"/>
          <w:bCs w:val="0"/>
          <w:sz w:val="24"/>
          <w:szCs w:val="24"/>
        </w:rPr>
      </w:pPr>
      <w:r w:rsidRPr="001A4D3B">
        <w:rPr>
          <w:rFonts w:asciiTheme="majorBidi" w:hAnsiTheme="majorBidi" w:cstheme="majorBidi"/>
          <w:b w:val="0"/>
          <w:bCs w:val="0"/>
          <w:sz w:val="24"/>
          <w:szCs w:val="24"/>
        </w:rPr>
        <w:t>Le cautionnement définitif peut être saisi éventuellement conformément aux dispositions de l’article 52, du CCAG-EMO.</w:t>
      </w:r>
    </w:p>
    <w:p w14:paraId="4D5EE17C" w14:textId="77777777" w:rsidR="001D7123" w:rsidRPr="001A4D3B" w:rsidRDefault="001D7123" w:rsidP="005E2187">
      <w:pPr>
        <w:pStyle w:val="Style1"/>
        <w:spacing w:before="120" w:after="120" w:line="276" w:lineRule="auto"/>
        <w:jc w:val="both"/>
        <w:rPr>
          <w:rFonts w:asciiTheme="majorBidi" w:hAnsiTheme="majorBidi" w:cstheme="majorBidi"/>
          <w:b w:val="0"/>
          <w:bCs w:val="0"/>
          <w:sz w:val="24"/>
          <w:szCs w:val="24"/>
        </w:rPr>
      </w:pPr>
      <w:r w:rsidRPr="001A4D3B">
        <w:rPr>
          <w:rFonts w:asciiTheme="majorBidi" w:hAnsiTheme="majorBidi" w:cstheme="majorBidi"/>
          <w:b w:val="0"/>
          <w:bCs w:val="0"/>
          <w:sz w:val="24"/>
          <w:szCs w:val="24"/>
        </w:rPr>
        <w:t>Il ne sera pas appliqué de retenue de garantie.</w:t>
      </w:r>
    </w:p>
    <w:p w14:paraId="4BFD267E" w14:textId="77777777" w:rsidR="001D7123" w:rsidRDefault="001D7123" w:rsidP="005E2187">
      <w:pPr>
        <w:widowControl/>
        <w:autoSpaceDE/>
        <w:autoSpaceDN/>
        <w:jc w:val="both"/>
        <w:rPr>
          <w:rFonts w:asciiTheme="majorBidi" w:hAnsiTheme="majorBidi" w:cstheme="majorBidi"/>
          <w:b/>
          <w:bCs/>
          <w:sz w:val="24"/>
          <w:szCs w:val="24"/>
          <w:u w:val="single"/>
        </w:rPr>
      </w:pPr>
      <w:bookmarkStart w:id="36" w:name="_Toc150176873"/>
      <w:bookmarkEnd w:id="34"/>
      <w:bookmarkEnd w:id="35"/>
      <w:r w:rsidRPr="001A4D3B">
        <w:rPr>
          <w:rFonts w:asciiTheme="majorBidi" w:hAnsiTheme="majorBidi" w:cstheme="majorBidi"/>
          <w:b/>
          <w:bCs/>
          <w:sz w:val="24"/>
          <w:szCs w:val="24"/>
          <w:u w:val="single"/>
        </w:rPr>
        <w:t xml:space="preserve">ARTICLE 12 : DELAI D'EXECUTION </w:t>
      </w:r>
    </w:p>
    <w:p w14:paraId="01575724" w14:textId="77777777" w:rsidR="00C21F35" w:rsidRPr="001A4D3B" w:rsidRDefault="00C21F35" w:rsidP="005E2187">
      <w:pPr>
        <w:widowControl/>
        <w:autoSpaceDE/>
        <w:autoSpaceDN/>
        <w:jc w:val="both"/>
        <w:rPr>
          <w:rFonts w:asciiTheme="majorBidi" w:hAnsiTheme="majorBidi" w:cstheme="majorBidi"/>
          <w:b/>
          <w:bCs/>
          <w:sz w:val="24"/>
          <w:szCs w:val="24"/>
          <w:u w:val="single"/>
        </w:rPr>
      </w:pPr>
    </w:p>
    <w:p w14:paraId="49BA7E73" w14:textId="6D24BBFD" w:rsidR="001D7123" w:rsidRPr="001A4D3B" w:rsidRDefault="001D7123" w:rsidP="00C60AA2">
      <w:pPr>
        <w:widowControl/>
        <w:autoSpaceDE/>
        <w:autoSpaceDN/>
        <w:spacing w:line="276" w:lineRule="auto"/>
        <w:jc w:val="both"/>
        <w:rPr>
          <w:rFonts w:asciiTheme="majorBidi" w:hAnsiTheme="majorBidi" w:cstheme="majorBidi"/>
          <w:sz w:val="24"/>
          <w:szCs w:val="24"/>
        </w:rPr>
      </w:pPr>
      <w:bookmarkStart w:id="37" w:name="_Toc300784022"/>
      <w:bookmarkStart w:id="38" w:name="_Toc442972818"/>
      <w:bookmarkStart w:id="39" w:name="_Toc160453809"/>
      <w:r w:rsidRPr="00AC2CEE">
        <w:rPr>
          <w:rFonts w:asciiTheme="majorBidi" w:hAnsiTheme="majorBidi" w:cstheme="majorBidi"/>
          <w:sz w:val="24"/>
          <w:szCs w:val="24"/>
        </w:rPr>
        <w:t>Le marché passé suite au présent appel d’offre</w:t>
      </w:r>
      <w:r w:rsidR="00C60AA2">
        <w:rPr>
          <w:rFonts w:asciiTheme="majorBidi" w:hAnsiTheme="majorBidi" w:cstheme="majorBidi"/>
          <w:sz w:val="24"/>
          <w:szCs w:val="24"/>
        </w:rPr>
        <w:t>s</w:t>
      </w:r>
      <w:r w:rsidRPr="00AC2CEE">
        <w:rPr>
          <w:rFonts w:asciiTheme="majorBidi" w:hAnsiTheme="majorBidi" w:cstheme="majorBidi"/>
          <w:sz w:val="24"/>
          <w:szCs w:val="24"/>
        </w:rPr>
        <w:t xml:space="preserve"> est conclu pour une période </w:t>
      </w:r>
      <w:r w:rsidR="00AC2CEE" w:rsidRPr="00AC2CEE">
        <w:rPr>
          <w:rFonts w:asciiTheme="majorBidi" w:hAnsiTheme="majorBidi" w:cstheme="majorBidi"/>
          <w:sz w:val="24"/>
          <w:szCs w:val="24"/>
        </w:rPr>
        <w:t>de six mois</w:t>
      </w:r>
      <w:r w:rsidRPr="00AC2CEE">
        <w:rPr>
          <w:rFonts w:asciiTheme="majorBidi" w:hAnsiTheme="majorBidi" w:cstheme="majorBidi"/>
          <w:sz w:val="24"/>
          <w:szCs w:val="24"/>
        </w:rPr>
        <w:t>.</w:t>
      </w:r>
    </w:p>
    <w:p w14:paraId="1291D0FB" w14:textId="77777777" w:rsidR="001D7123" w:rsidRPr="001A4D3B" w:rsidRDefault="001D7123" w:rsidP="00C60AA2">
      <w:pPr>
        <w:widowControl/>
        <w:autoSpaceDE/>
        <w:autoSpaceDN/>
        <w:spacing w:line="276" w:lineRule="auto"/>
        <w:jc w:val="both"/>
        <w:rPr>
          <w:rFonts w:asciiTheme="majorBidi" w:hAnsiTheme="majorBidi" w:cstheme="majorBidi"/>
          <w:sz w:val="24"/>
          <w:szCs w:val="24"/>
        </w:rPr>
      </w:pPr>
      <w:r w:rsidRPr="001A4D3B">
        <w:rPr>
          <w:rFonts w:asciiTheme="majorBidi" w:hAnsiTheme="majorBidi" w:cstheme="majorBidi"/>
          <w:sz w:val="24"/>
          <w:szCs w:val="24"/>
        </w:rPr>
        <w:t>Le délai d’exécution dudit marché commence à courir à partir du lendemain de la date notification de l’ordre de service prescrivant le commencement de l’exécution du marché.</w:t>
      </w:r>
    </w:p>
    <w:p w14:paraId="7F0AE06E" w14:textId="77777777" w:rsidR="001D7123" w:rsidRPr="001A4D3B" w:rsidRDefault="001D7123" w:rsidP="00C60AA2">
      <w:pPr>
        <w:widowControl/>
        <w:autoSpaceDE/>
        <w:autoSpaceDN/>
        <w:spacing w:line="276" w:lineRule="auto"/>
        <w:jc w:val="both"/>
        <w:rPr>
          <w:rFonts w:asciiTheme="majorBidi" w:hAnsiTheme="majorBidi" w:cstheme="majorBidi"/>
          <w:sz w:val="24"/>
          <w:szCs w:val="24"/>
        </w:rPr>
      </w:pPr>
      <w:r w:rsidRPr="001A4D3B">
        <w:rPr>
          <w:rFonts w:asciiTheme="majorBidi" w:hAnsiTheme="majorBidi" w:cstheme="majorBidi"/>
          <w:sz w:val="24"/>
          <w:szCs w:val="24"/>
        </w:rPr>
        <w:t>La non reconduction du présent marché donne lieu à sa résiliation, elle peut être prise à l’initiative de l’une des deux parties contractantes selon les conditions suivantes :</w:t>
      </w:r>
    </w:p>
    <w:p w14:paraId="5F50E574" w14:textId="77777777" w:rsidR="001D7123" w:rsidRPr="001A4D3B" w:rsidRDefault="001D7123" w:rsidP="00C60AA2">
      <w:pPr>
        <w:widowControl/>
        <w:autoSpaceDE/>
        <w:autoSpaceDN/>
        <w:spacing w:line="276" w:lineRule="auto"/>
        <w:jc w:val="both"/>
        <w:rPr>
          <w:rFonts w:asciiTheme="majorBidi" w:hAnsiTheme="majorBidi" w:cstheme="majorBidi"/>
          <w:sz w:val="24"/>
          <w:szCs w:val="24"/>
        </w:rPr>
      </w:pPr>
      <w:r w:rsidRPr="001A4D3B">
        <w:rPr>
          <w:rFonts w:asciiTheme="majorBidi" w:hAnsiTheme="majorBidi" w:cstheme="majorBidi"/>
          <w:sz w:val="24"/>
          <w:szCs w:val="24"/>
        </w:rPr>
        <w:t>Par le maître d’ouvrage : moyennant à un préavis d’un mois qui sera notifié au prestataire du marché.</w:t>
      </w:r>
    </w:p>
    <w:p w14:paraId="3D7F78F8" w14:textId="77777777" w:rsidR="001D7123" w:rsidRPr="001A4D3B" w:rsidRDefault="001D7123" w:rsidP="00C60AA2">
      <w:pPr>
        <w:widowControl/>
        <w:autoSpaceDE/>
        <w:autoSpaceDN/>
        <w:spacing w:line="276" w:lineRule="auto"/>
        <w:jc w:val="both"/>
        <w:rPr>
          <w:rFonts w:asciiTheme="majorBidi" w:hAnsiTheme="majorBidi" w:cstheme="majorBidi"/>
          <w:sz w:val="24"/>
          <w:szCs w:val="24"/>
        </w:rPr>
      </w:pPr>
      <w:r w:rsidRPr="001A4D3B">
        <w:rPr>
          <w:rFonts w:asciiTheme="majorBidi" w:hAnsiTheme="majorBidi" w:cstheme="majorBidi"/>
          <w:sz w:val="24"/>
          <w:szCs w:val="24"/>
        </w:rPr>
        <w:t>Par le prestataire : ce dernier doit avertir le maitre d’ouvrage par lettre recommandée avec accusé de réception, quatre-vingt-dix (90) jours avant l’échéance du délai contractuel fixé.</w:t>
      </w:r>
    </w:p>
    <w:p w14:paraId="5E509629" w14:textId="77777777" w:rsidR="00A8227D" w:rsidRPr="001A4D3B" w:rsidRDefault="00A8227D" w:rsidP="005E2187">
      <w:pPr>
        <w:widowControl/>
        <w:autoSpaceDE/>
        <w:autoSpaceDN/>
        <w:ind w:left="284"/>
        <w:jc w:val="both"/>
        <w:rPr>
          <w:rFonts w:asciiTheme="majorBidi" w:hAnsiTheme="majorBidi" w:cstheme="majorBidi"/>
          <w:sz w:val="24"/>
          <w:szCs w:val="24"/>
        </w:rPr>
      </w:pPr>
    </w:p>
    <w:bookmarkEnd w:id="37"/>
    <w:bookmarkEnd w:id="38"/>
    <w:bookmarkEnd w:id="39"/>
    <w:p w14:paraId="549D9B74" w14:textId="77777777" w:rsidR="001D7123" w:rsidRPr="001A4D3B" w:rsidRDefault="001D7123" w:rsidP="005E2187">
      <w:pPr>
        <w:jc w:val="both"/>
        <w:rPr>
          <w:rFonts w:asciiTheme="majorBidi" w:hAnsiTheme="majorBidi" w:cstheme="majorBidi"/>
          <w:b/>
          <w:bCs/>
          <w:u w:val="single"/>
        </w:rPr>
      </w:pPr>
      <w:r w:rsidRPr="001A4D3B">
        <w:rPr>
          <w:rFonts w:asciiTheme="majorBidi" w:hAnsiTheme="majorBidi" w:cstheme="majorBidi"/>
          <w:b/>
          <w:bCs/>
          <w:sz w:val="24"/>
          <w:szCs w:val="24"/>
          <w:u w:val="single"/>
        </w:rPr>
        <w:t>ARTICLE 13 : NATURE DES PRIX</w:t>
      </w:r>
    </w:p>
    <w:p w14:paraId="3D6194F2" w14:textId="5D2CC225" w:rsidR="001D7123" w:rsidRPr="001A4D3B" w:rsidRDefault="001D7123" w:rsidP="005E2187">
      <w:pPr>
        <w:pStyle w:val="Style1"/>
        <w:spacing w:before="120" w:after="120" w:line="276" w:lineRule="auto"/>
        <w:jc w:val="both"/>
        <w:rPr>
          <w:rFonts w:asciiTheme="majorBidi" w:hAnsiTheme="majorBidi" w:cstheme="majorBidi"/>
          <w:b w:val="0"/>
          <w:bCs w:val="0"/>
          <w:sz w:val="24"/>
          <w:szCs w:val="24"/>
        </w:rPr>
      </w:pPr>
      <w:bookmarkStart w:id="40" w:name="_Toc160453810"/>
      <w:r w:rsidRPr="001A4D3B">
        <w:rPr>
          <w:rFonts w:asciiTheme="majorBidi" w:hAnsiTheme="majorBidi" w:cstheme="majorBidi"/>
          <w:b w:val="0"/>
          <w:bCs w:val="0"/>
          <w:sz w:val="24"/>
          <w:szCs w:val="24"/>
        </w:rPr>
        <w:t xml:space="preserve">Le présent marché est à prix </w:t>
      </w:r>
      <w:proofErr w:type="gramStart"/>
      <w:r w:rsidRPr="001A4D3B">
        <w:rPr>
          <w:rFonts w:asciiTheme="majorBidi" w:hAnsiTheme="majorBidi" w:cstheme="majorBidi"/>
          <w:b w:val="0"/>
          <w:bCs w:val="0"/>
          <w:sz w:val="24"/>
          <w:szCs w:val="24"/>
        </w:rPr>
        <w:t>unitaire;</w:t>
      </w:r>
      <w:proofErr w:type="gramEnd"/>
      <w:r w:rsidRPr="001A4D3B">
        <w:rPr>
          <w:rFonts w:asciiTheme="majorBidi" w:hAnsiTheme="majorBidi" w:cstheme="majorBidi"/>
          <w:b w:val="0"/>
          <w:bCs w:val="0"/>
          <w:sz w:val="24"/>
          <w:szCs w:val="24"/>
        </w:rPr>
        <w:t xml:space="preserve"> il tient compte de l’ensemble des prestations auxquelles il s’applique.</w:t>
      </w:r>
    </w:p>
    <w:p w14:paraId="639BDFA7" w14:textId="77777777" w:rsidR="001D7123" w:rsidRPr="001A4D3B" w:rsidRDefault="001D7123" w:rsidP="005E2187">
      <w:pPr>
        <w:pStyle w:val="Style1"/>
        <w:spacing w:before="120" w:after="120" w:line="276" w:lineRule="auto"/>
        <w:jc w:val="both"/>
        <w:rPr>
          <w:rFonts w:asciiTheme="majorBidi" w:hAnsiTheme="majorBidi" w:cstheme="majorBidi"/>
          <w:b w:val="0"/>
          <w:bCs w:val="0"/>
          <w:sz w:val="24"/>
          <w:szCs w:val="24"/>
        </w:rPr>
      </w:pPr>
      <w:r w:rsidRPr="001A4D3B">
        <w:rPr>
          <w:rFonts w:asciiTheme="majorBidi" w:hAnsiTheme="majorBidi" w:cstheme="majorBidi"/>
          <w:b w:val="0"/>
          <w:bCs w:val="0"/>
          <w:sz w:val="24"/>
          <w:szCs w:val="24"/>
        </w:rPr>
        <w:t>Les prix du marché comprennent le bénéfice ainsi que tous droits, impôts, taxes, frais généraux, faux frais et d’une façon générale toutes les dépenses qui sont la conséquence nécessaire et directe des prestations.</w:t>
      </w:r>
    </w:p>
    <w:p w14:paraId="6DDFFE67" w14:textId="77777777" w:rsidR="001D7123" w:rsidRPr="001A4D3B" w:rsidRDefault="001D7123" w:rsidP="005E2187">
      <w:pPr>
        <w:pStyle w:val="Style1"/>
        <w:spacing w:before="120" w:after="120" w:line="276" w:lineRule="auto"/>
        <w:jc w:val="both"/>
        <w:rPr>
          <w:rFonts w:asciiTheme="majorBidi" w:hAnsiTheme="majorBidi" w:cstheme="majorBidi"/>
          <w:sz w:val="24"/>
          <w:szCs w:val="24"/>
          <w:u w:val="single"/>
        </w:rPr>
      </w:pPr>
      <w:bookmarkStart w:id="41" w:name="_Toc160453811"/>
      <w:bookmarkStart w:id="42" w:name="_Toc243801620"/>
      <w:bookmarkStart w:id="43" w:name="_Toc270868098"/>
      <w:bookmarkStart w:id="44" w:name="_Toc442972837"/>
      <w:bookmarkStart w:id="45" w:name="_Toc150176877"/>
      <w:bookmarkEnd w:id="36"/>
      <w:bookmarkEnd w:id="40"/>
      <w:r w:rsidRPr="001A4D3B">
        <w:rPr>
          <w:rFonts w:asciiTheme="majorBidi" w:hAnsiTheme="majorBidi" w:cstheme="majorBidi"/>
          <w:sz w:val="24"/>
          <w:szCs w:val="24"/>
          <w:u w:val="single"/>
        </w:rPr>
        <w:t xml:space="preserve">ARTICLE 14 : CARACTERE ET REVISION DES PRIX </w:t>
      </w:r>
    </w:p>
    <w:p w14:paraId="452FB578" w14:textId="77777777" w:rsidR="001D7123" w:rsidRPr="001A4D3B" w:rsidRDefault="001D7123" w:rsidP="005E2187">
      <w:pPr>
        <w:pStyle w:val="Style1"/>
        <w:spacing w:before="120" w:after="120" w:line="276" w:lineRule="auto"/>
        <w:jc w:val="both"/>
        <w:rPr>
          <w:rFonts w:asciiTheme="majorBidi" w:hAnsiTheme="majorBidi" w:cstheme="majorBidi"/>
          <w:b w:val="0"/>
          <w:bCs w:val="0"/>
          <w:sz w:val="24"/>
          <w:szCs w:val="24"/>
        </w:rPr>
      </w:pPr>
      <w:r w:rsidRPr="001A4D3B">
        <w:rPr>
          <w:rFonts w:asciiTheme="majorBidi" w:hAnsiTheme="majorBidi" w:cstheme="majorBidi"/>
          <w:b w:val="0"/>
          <w:bCs w:val="0"/>
          <w:sz w:val="24"/>
          <w:szCs w:val="24"/>
        </w:rPr>
        <w:t>Les prix du marché sont fermes et non révisables.</w:t>
      </w:r>
    </w:p>
    <w:p w14:paraId="5251A6C4" w14:textId="77777777" w:rsidR="00042C08" w:rsidRPr="001A4D3B" w:rsidRDefault="001D7123" w:rsidP="005E2187">
      <w:pPr>
        <w:pStyle w:val="Style1"/>
        <w:spacing w:before="120" w:after="120" w:line="276" w:lineRule="auto"/>
        <w:jc w:val="both"/>
        <w:rPr>
          <w:rFonts w:asciiTheme="majorBidi" w:hAnsiTheme="majorBidi" w:cstheme="majorBidi"/>
          <w:sz w:val="24"/>
          <w:szCs w:val="24"/>
          <w:u w:val="single"/>
        </w:rPr>
      </w:pPr>
      <w:bookmarkStart w:id="46" w:name="_Toc160453812"/>
      <w:bookmarkEnd w:id="41"/>
      <w:r w:rsidRPr="001A4D3B">
        <w:rPr>
          <w:rFonts w:asciiTheme="majorBidi" w:hAnsiTheme="majorBidi" w:cstheme="majorBidi"/>
          <w:sz w:val="24"/>
          <w:szCs w:val="24"/>
          <w:u w:val="single"/>
        </w:rPr>
        <w:t>ARTICLE. 15 : COMMANDES PARTIELLE</w:t>
      </w:r>
    </w:p>
    <w:p w14:paraId="217795CE" w14:textId="77777777" w:rsidR="00042C08" w:rsidRPr="001A4D3B" w:rsidRDefault="001D7123" w:rsidP="005E2187">
      <w:pPr>
        <w:pStyle w:val="Style1"/>
        <w:spacing w:before="120" w:after="120" w:line="276" w:lineRule="auto"/>
        <w:jc w:val="both"/>
        <w:rPr>
          <w:rFonts w:asciiTheme="majorBidi" w:hAnsiTheme="majorBidi" w:cstheme="majorBidi"/>
          <w:b w:val="0"/>
          <w:bCs w:val="0"/>
          <w:sz w:val="24"/>
          <w:szCs w:val="24"/>
        </w:rPr>
      </w:pPr>
      <w:r w:rsidRPr="001A4D3B">
        <w:rPr>
          <w:rFonts w:asciiTheme="majorBidi" w:hAnsiTheme="majorBidi" w:cstheme="majorBidi"/>
          <w:b w:val="0"/>
          <w:bCs w:val="0"/>
          <w:sz w:val="24"/>
          <w:szCs w:val="24"/>
        </w:rPr>
        <w:t>Chaque commande doit faire l’objet d’un bon de commande partielle, indiquant exactement la date, de l’événement son objet, la quantité commandée, les bénéficiaires de la prestation    ainsi que toutes informations jugées utiles, cette commande doit être signée par le maitre d’ouvrage ainsi que l’initiateur de la prestation, cette commande doit être justifiée par un bon de livraison dûment signé par la personne initiatrice de la commande</w:t>
      </w:r>
      <w:r w:rsidR="00042C08" w:rsidRPr="001A4D3B">
        <w:rPr>
          <w:rFonts w:asciiTheme="majorBidi" w:hAnsiTheme="majorBidi" w:cstheme="majorBidi"/>
          <w:b w:val="0"/>
          <w:bCs w:val="0"/>
          <w:sz w:val="24"/>
          <w:szCs w:val="24"/>
        </w:rPr>
        <w:t>.</w:t>
      </w:r>
    </w:p>
    <w:p w14:paraId="03BAC932" w14:textId="77777777" w:rsidR="00913685" w:rsidRPr="001A4D3B" w:rsidRDefault="00042C08" w:rsidP="005E2187">
      <w:pPr>
        <w:pStyle w:val="Style1"/>
        <w:spacing w:before="120" w:after="120" w:line="276" w:lineRule="auto"/>
        <w:jc w:val="both"/>
        <w:rPr>
          <w:rFonts w:asciiTheme="majorBidi" w:hAnsiTheme="majorBidi" w:cstheme="majorBidi"/>
          <w:b w:val="0"/>
          <w:bCs w:val="0"/>
          <w:sz w:val="24"/>
          <w:szCs w:val="24"/>
        </w:rPr>
      </w:pPr>
      <w:r w:rsidRPr="001A4D3B">
        <w:rPr>
          <w:rFonts w:asciiTheme="majorBidi" w:hAnsiTheme="majorBidi" w:cstheme="majorBidi"/>
          <w:b w:val="0"/>
          <w:bCs w:val="0"/>
          <w:sz w:val="24"/>
          <w:szCs w:val="24"/>
          <w:u w:val="single"/>
        </w:rPr>
        <w:lastRenderedPageBreak/>
        <w:t xml:space="preserve"> </w:t>
      </w:r>
      <w:bookmarkEnd w:id="42"/>
      <w:bookmarkEnd w:id="43"/>
      <w:bookmarkEnd w:id="44"/>
      <w:bookmarkEnd w:id="46"/>
      <w:r w:rsidR="001D7123" w:rsidRPr="001A4D3B">
        <w:rPr>
          <w:rFonts w:asciiTheme="majorBidi" w:hAnsiTheme="majorBidi" w:cstheme="majorBidi"/>
          <w:sz w:val="24"/>
          <w:szCs w:val="24"/>
          <w:u w:val="single"/>
        </w:rPr>
        <w:t>ARTICLE. 16 : MODALITES DE PAIEMENT ET REGLEMENT DE PRESTATIONS</w:t>
      </w:r>
    </w:p>
    <w:bookmarkEnd w:id="45"/>
    <w:p w14:paraId="2FC52FF9" w14:textId="77777777" w:rsidR="001D7123" w:rsidRPr="001A4D3B" w:rsidRDefault="001D7123" w:rsidP="005E2187">
      <w:pPr>
        <w:tabs>
          <w:tab w:val="left" w:leader="dot" w:pos="9812"/>
        </w:tabs>
        <w:jc w:val="both"/>
        <w:rPr>
          <w:rFonts w:asciiTheme="majorBidi" w:hAnsiTheme="majorBidi" w:cstheme="majorBidi"/>
          <w:sz w:val="24"/>
          <w:szCs w:val="24"/>
        </w:rPr>
      </w:pPr>
      <w:r w:rsidRPr="001A4D3B">
        <w:rPr>
          <w:rFonts w:asciiTheme="majorBidi" w:hAnsiTheme="majorBidi" w:cstheme="majorBidi"/>
          <w:sz w:val="24"/>
          <w:szCs w:val="24"/>
        </w:rPr>
        <w:t xml:space="preserve">Le paiement s’effectue sur présentation des factures (3 exemplaires) et des bon de livraison (BL) </w:t>
      </w:r>
    </w:p>
    <w:p w14:paraId="3ACE2EC3" w14:textId="77777777" w:rsidR="001D7123" w:rsidRPr="001A4D3B" w:rsidRDefault="001D7123" w:rsidP="005E2187">
      <w:pPr>
        <w:tabs>
          <w:tab w:val="left" w:leader="dot" w:pos="9812"/>
        </w:tabs>
        <w:jc w:val="both"/>
        <w:rPr>
          <w:rFonts w:asciiTheme="majorBidi" w:hAnsiTheme="majorBidi" w:cstheme="majorBidi"/>
          <w:sz w:val="24"/>
          <w:szCs w:val="24"/>
        </w:rPr>
      </w:pPr>
      <w:r w:rsidRPr="001A4D3B">
        <w:rPr>
          <w:rFonts w:asciiTheme="majorBidi" w:hAnsiTheme="majorBidi" w:cstheme="majorBidi"/>
          <w:sz w:val="24"/>
          <w:szCs w:val="24"/>
        </w:rPr>
        <w:t xml:space="preserve"> </w:t>
      </w:r>
    </w:p>
    <w:p w14:paraId="12E4B760" w14:textId="77777777" w:rsidR="001D7123" w:rsidRPr="001A4D3B" w:rsidRDefault="001D7123" w:rsidP="005E2187">
      <w:pPr>
        <w:tabs>
          <w:tab w:val="left" w:leader="dot" w:pos="9812"/>
        </w:tabs>
        <w:jc w:val="both"/>
        <w:rPr>
          <w:rFonts w:asciiTheme="majorBidi" w:hAnsiTheme="majorBidi" w:cstheme="majorBidi"/>
          <w:sz w:val="24"/>
          <w:szCs w:val="24"/>
        </w:rPr>
      </w:pPr>
      <w:r w:rsidRPr="001A4D3B">
        <w:rPr>
          <w:rFonts w:asciiTheme="majorBidi" w:hAnsiTheme="majorBidi" w:cstheme="majorBidi"/>
          <w:sz w:val="24"/>
          <w:szCs w:val="24"/>
        </w:rPr>
        <w:t>Le règlement sera effectué trimestriellement sur la base d’une facture présentée par le titulaire du marché en application des prix du bordereau des prix – détail estimatif aux quantités réellement exécutées.</w:t>
      </w:r>
    </w:p>
    <w:p w14:paraId="6B5B8AC1" w14:textId="77777777" w:rsidR="001D7123" w:rsidRPr="001A4D3B" w:rsidRDefault="001D7123" w:rsidP="005E2187">
      <w:pPr>
        <w:tabs>
          <w:tab w:val="left" w:leader="dot" w:pos="9812"/>
        </w:tabs>
        <w:jc w:val="both"/>
        <w:rPr>
          <w:rFonts w:asciiTheme="majorBidi" w:hAnsiTheme="majorBidi" w:cstheme="majorBidi"/>
          <w:sz w:val="24"/>
          <w:szCs w:val="24"/>
        </w:rPr>
      </w:pPr>
    </w:p>
    <w:p w14:paraId="31E706C0" w14:textId="358C550F" w:rsidR="001D7123" w:rsidRPr="00AC2CEE" w:rsidRDefault="001D7123" w:rsidP="005E2187">
      <w:pPr>
        <w:tabs>
          <w:tab w:val="left" w:leader="dot" w:pos="9812"/>
        </w:tabs>
        <w:jc w:val="both"/>
        <w:rPr>
          <w:rFonts w:asciiTheme="majorBidi" w:hAnsiTheme="majorBidi" w:cstheme="majorBidi"/>
          <w:sz w:val="24"/>
          <w:szCs w:val="24"/>
        </w:rPr>
      </w:pPr>
      <w:r w:rsidRPr="00AC2CEE">
        <w:rPr>
          <w:rFonts w:asciiTheme="majorBidi" w:hAnsiTheme="majorBidi" w:cstheme="majorBidi"/>
          <w:sz w:val="24"/>
          <w:szCs w:val="24"/>
        </w:rPr>
        <w:t xml:space="preserve">Conformément aux dispositions de l’article 7 du </w:t>
      </w:r>
      <w:r w:rsidR="00AC2CEE" w:rsidRPr="00AC2CEE">
        <w:rPr>
          <w:rFonts w:asciiTheme="majorBidi" w:hAnsiTheme="majorBidi" w:cstheme="majorBidi"/>
          <w:sz w:val="24"/>
          <w:szCs w:val="24"/>
        </w:rPr>
        <w:t>Décret</w:t>
      </w:r>
      <w:r w:rsidRPr="00AC2CEE">
        <w:rPr>
          <w:rFonts w:asciiTheme="majorBidi" w:hAnsiTheme="majorBidi" w:cstheme="majorBidi"/>
          <w:sz w:val="24"/>
          <w:szCs w:val="24"/>
        </w:rPr>
        <w:t xml:space="preserve"> des Marchés Publics et durant l’exécution du marché, la quantité ou la valeur des prestations à exécuter peuvent être réajustées, selon le cas, dans la limite :</w:t>
      </w:r>
    </w:p>
    <w:p w14:paraId="06FAB850" w14:textId="77777777" w:rsidR="001D7123" w:rsidRPr="00AC2CEE" w:rsidRDefault="003B3165" w:rsidP="005E2187">
      <w:pPr>
        <w:tabs>
          <w:tab w:val="left" w:leader="dot" w:pos="9812"/>
        </w:tabs>
        <w:jc w:val="both"/>
        <w:rPr>
          <w:rFonts w:asciiTheme="majorBidi" w:hAnsiTheme="majorBidi" w:cstheme="majorBidi"/>
          <w:sz w:val="24"/>
          <w:szCs w:val="24"/>
        </w:rPr>
      </w:pPr>
      <w:r w:rsidRPr="00AC2CEE">
        <w:rPr>
          <w:rFonts w:asciiTheme="majorBidi" w:hAnsiTheme="majorBidi" w:cstheme="majorBidi"/>
          <w:sz w:val="24"/>
          <w:szCs w:val="24"/>
        </w:rPr>
        <w:t> de</w:t>
      </w:r>
      <w:r w:rsidR="001D7123" w:rsidRPr="00AC2CEE">
        <w:rPr>
          <w:rFonts w:asciiTheme="majorBidi" w:hAnsiTheme="majorBidi" w:cstheme="majorBidi"/>
          <w:sz w:val="24"/>
          <w:szCs w:val="24"/>
        </w:rPr>
        <w:t xml:space="preserve"> dix pour cent (10%) du maximum, en cas d’augmentation ;</w:t>
      </w:r>
    </w:p>
    <w:p w14:paraId="5B7D9041" w14:textId="77777777" w:rsidR="001D7123" w:rsidRPr="00AC2CEE" w:rsidRDefault="003B3165" w:rsidP="005E2187">
      <w:pPr>
        <w:tabs>
          <w:tab w:val="left" w:leader="dot" w:pos="9812"/>
        </w:tabs>
        <w:jc w:val="both"/>
        <w:rPr>
          <w:rFonts w:asciiTheme="majorBidi" w:hAnsiTheme="majorBidi" w:cstheme="majorBidi"/>
          <w:sz w:val="24"/>
          <w:szCs w:val="24"/>
        </w:rPr>
      </w:pPr>
      <w:r w:rsidRPr="00AC2CEE">
        <w:rPr>
          <w:rFonts w:asciiTheme="majorBidi" w:hAnsiTheme="majorBidi" w:cstheme="majorBidi"/>
          <w:sz w:val="24"/>
          <w:szCs w:val="24"/>
        </w:rPr>
        <w:t> de</w:t>
      </w:r>
      <w:r w:rsidR="001D7123" w:rsidRPr="00AC2CEE">
        <w:rPr>
          <w:rFonts w:asciiTheme="majorBidi" w:hAnsiTheme="majorBidi" w:cstheme="majorBidi"/>
          <w:sz w:val="24"/>
          <w:szCs w:val="24"/>
        </w:rPr>
        <w:t xml:space="preserve"> vingt-cinq pour cent (25%) du minimum, en cas de diminution.</w:t>
      </w:r>
    </w:p>
    <w:p w14:paraId="7B13FA7B" w14:textId="77777777" w:rsidR="001D7123" w:rsidRPr="00AC2CEE" w:rsidRDefault="001D7123" w:rsidP="005E2187">
      <w:pPr>
        <w:tabs>
          <w:tab w:val="left" w:leader="dot" w:pos="9812"/>
        </w:tabs>
        <w:jc w:val="both"/>
        <w:rPr>
          <w:rFonts w:asciiTheme="majorBidi" w:hAnsiTheme="majorBidi" w:cstheme="majorBidi"/>
          <w:sz w:val="24"/>
          <w:szCs w:val="24"/>
        </w:rPr>
      </w:pPr>
      <w:r w:rsidRPr="00AC2CEE">
        <w:rPr>
          <w:rFonts w:asciiTheme="majorBidi" w:hAnsiTheme="majorBidi" w:cstheme="majorBidi"/>
          <w:sz w:val="24"/>
          <w:szCs w:val="24"/>
        </w:rPr>
        <w:t xml:space="preserve"> </w:t>
      </w:r>
    </w:p>
    <w:p w14:paraId="487D3DF7" w14:textId="4BC4AA49" w:rsidR="001D7123" w:rsidRPr="00FF2106" w:rsidRDefault="001D7123" w:rsidP="00FF2106">
      <w:pPr>
        <w:tabs>
          <w:tab w:val="left" w:leader="dot" w:pos="9812"/>
        </w:tabs>
        <w:jc w:val="both"/>
        <w:rPr>
          <w:rFonts w:asciiTheme="majorBidi" w:hAnsiTheme="majorBidi" w:cstheme="majorBidi"/>
          <w:sz w:val="24"/>
          <w:szCs w:val="24"/>
        </w:rPr>
      </w:pPr>
      <w:r w:rsidRPr="00AC2CEE">
        <w:rPr>
          <w:rFonts w:asciiTheme="majorBidi" w:hAnsiTheme="majorBidi" w:cstheme="majorBidi"/>
          <w:sz w:val="24"/>
          <w:szCs w:val="24"/>
        </w:rPr>
        <w:t>Les taux de dix pour cent (10%) et de vingt-cinq pour cent (25%) visés ci-dessus s’apprécient dans le cadre de la durée totale du marché par l’entremise d’un seul réajustement.</w:t>
      </w:r>
      <w:r w:rsidRPr="001A4D3B">
        <w:rPr>
          <w:rFonts w:asciiTheme="majorBidi" w:hAnsiTheme="majorBidi" w:cstheme="majorBidi"/>
          <w:sz w:val="24"/>
          <w:szCs w:val="24"/>
        </w:rPr>
        <w:t xml:space="preserve"> </w:t>
      </w:r>
    </w:p>
    <w:p w14:paraId="07BEFB2F" w14:textId="77777777" w:rsidR="001D7123" w:rsidRPr="001A4D3B" w:rsidRDefault="001D7123" w:rsidP="005E2187">
      <w:pPr>
        <w:pStyle w:val="Style1"/>
        <w:spacing w:before="120" w:after="120" w:line="276" w:lineRule="auto"/>
        <w:jc w:val="both"/>
        <w:rPr>
          <w:rFonts w:asciiTheme="majorBidi" w:hAnsiTheme="majorBidi" w:cstheme="majorBidi"/>
          <w:sz w:val="24"/>
          <w:szCs w:val="24"/>
          <w:u w:val="single"/>
        </w:rPr>
      </w:pPr>
      <w:bookmarkStart w:id="47" w:name="_Toc150176878"/>
      <w:r w:rsidRPr="001A4D3B">
        <w:rPr>
          <w:rFonts w:asciiTheme="majorBidi" w:hAnsiTheme="majorBidi" w:cstheme="majorBidi"/>
          <w:sz w:val="24"/>
          <w:szCs w:val="24"/>
          <w:u w:val="single"/>
        </w:rPr>
        <w:t>ARTICLE 17 : PENALITES DE RETARD</w:t>
      </w:r>
    </w:p>
    <w:p w14:paraId="44B6F45E" w14:textId="77777777" w:rsidR="001D7123" w:rsidRPr="001A4D3B" w:rsidRDefault="001D7123" w:rsidP="005E2187">
      <w:pPr>
        <w:pStyle w:val="Style1"/>
        <w:spacing w:before="120" w:after="120" w:line="276" w:lineRule="auto"/>
        <w:jc w:val="both"/>
        <w:rPr>
          <w:rFonts w:asciiTheme="majorBidi" w:hAnsiTheme="majorBidi" w:cstheme="majorBidi"/>
          <w:b w:val="0"/>
          <w:bCs w:val="0"/>
          <w:sz w:val="24"/>
          <w:szCs w:val="24"/>
        </w:rPr>
      </w:pPr>
      <w:bookmarkStart w:id="48" w:name="_Toc160453814"/>
      <w:r w:rsidRPr="001A4D3B">
        <w:rPr>
          <w:rFonts w:asciiTheme="majorBidi" w:hAnsiTheme="majorBidi" w:cstheme="majorBidi"/>
          <w:b w:val="0"/>
          <w:bCs w:val="0"/>
          <w:sz w:val="24"/>
          <w:szCs w:val="24"/>
        </w:rPr>
        <w:t>En cas de retard dans l’exécution des prestations, il sera appliqué, une pénalité journalière à l’encontre du titulaire égale à un millième (1/1000ème) du montant du marché initial éventuellement modifié ou complété par les avenants intervenus.</w:t>
      </w:r>
      <w:r w:rsidRPr="001A4D3B">
        <w:rPr>
          <w:rFonts w:asciiTheme="majorBidi" w:hAnsiTheme="majorBidi" w:cstheme="majorBidi"/>
          <w:b w:val="0"/>
          <w:bCs w:val="0"/>
          <w:sz w:val="24"/>
          <w:szCs w:val="24"/>
        </w:rPr>
        <w:tab/>
      </w:r>
    </w:p>
    <w:p w14:paraId="39C9A020" w14:textId="77777777" w:rsidR="001D7123" w:rsidRPr="001A4D3B" w:rsidRDefault="001D7123" w:rsidP="00FF2106">
      <w:pPr>
        <w:pStyle w:val="Style1"/>
        <w:spacing w:before="120" w:after="120" w:line="276" w:lineRule="auto"/>
        <w:jc w:val="both"/>
        <w:rPr>
          <w:rFonts w:asciiTheme="majorBidi" w:hAnsiTheme="majorBidi" w:cstheme="majorBidi"/>
          <w:b w:val="0"/>
          <w:bCs w:val="0"/>
          <w:sz w:val="24"/>
          <w:szCs w:val="24"/>
        </w:rPr>
      </w:pPr>
      <w:r w:rsidRPr="001A4D3B">
        <w:rPr>
          <w:rFonts w:asciiTheme="majorBidi" w:hAnsiTheme="majorBidi" w:cstheme="majorBidi"/>
          <w:b w:val="0"/>
          <w:bCs w:val="0"/>
          <w:sz w:val="24"/>
          <w:szCs w:val="24"/>
        </w:rPr>
        <w:t>Le montant global des pénalités est plafonné à dix pour cent (10 %) du montant initial du marché éventuellement modifié ou complété par les avenants intervenus.</w:t>
      </w:r>
    </w:p>
    <w:p w14:paraId="0710CDA3" w14:textId="77777777" w:rsidR="001D7123" w:rsidRPr="001A4D3B" w:rsidRDefault="001D7123" w:rsidP="005E2187">
      <w:pPr>
        <w:pStyle w:val="Style1"/>
        <w:spacing w:before="120" w:after="120" w:line="276" w:lineRule="auto"/>
        <w:jc w:val="both"/>
        <w:rPr>
          <w:rFonts w:asciiTheme="majorBidi" w:hAnsiTheme="majorBidi" w:cstheme="majorBidi"/>
          <w:b w:val="0"/>
          <w:bCs w:val="0"/>
          <w:sz w:val="24"/>
          <w:szCs w:val="24"/>
        </w:rPr>
      </w:pPr>
      <w:r w:rsidRPr="001A4D3B">
        <w:rPr>
          <w:rFonts w:asciiTheme="majorBidi" w:hAnsiTheme="majorBidi" w:cstheme="majorBidi"/>
          <w:b w:val="0"/>
          <w:bCs w:val="0"/>
          <w:sz w:val="24"/>
          <w:szCs w:val="24"/>
        </w:rPr>
        <w:t xml:space="preserve">Les pénalités sont encourues du simple fait de la constatation du retard par le maître d’ouvrage qui, sans préjudice de toute autre méthode de recouvrement, déduit d’office le montant de ces pénalités de toutes les sommes dues au titulaire. L’application de ces pénalités ne libère en rien le titulaire de l’ensemble des autres obligations et responsabilités qu’il a souscrites au titre du marché. </w:t>
      </w:r>
    </w:p>
    <w:p w14:paraId="2AAD89CF" w14:textId="77777777" w:rsidR="001D7123" w:rsidRPr="001A4D3B" w:rsidRDefault="001D7123" w:rsidP="00FF2106">
      <w:pPr>
        <w:pStyle w:val="Style1"/>
        <w:spacing w:before="120" w:after="120" w:line="276" w:lineRule="auto"/>
        <w:jc w:val="both"/>
        <w:rPr>
          <w:rFonts w:asciiTheme="majorBidi" w:hAnsiTheme="majorBidi" w:cstheme="majorBidi"/>
          <w:b w:val="0"/>
          <w:bCs w:val="0"/>
          <w:sz w:val="24"/>
          <w:szCs w:val="24"/>
        </w:rPr>
      </w:pPr>
      <w:r w:rsidRPr="001A4D3B">
        <w:rPr>
          <w:rFonts w:asciiTheme="majorBidi" w:hAnsiTheme="majorBidi" w:cstheme="majorBidi"/>
          <w:b w:val="0"/>
          <w:bCs w:val="0"/>
          <w:sz w:val="24"/>
          <w:szCs w:val="24"/>
        </w:rPr>
        <w:t xml:space="preserve">Lorsque le plafond des pénalités est atteint, l’autorité compétente est en droit de résilier le marché après mise en demeure préalable du titulaire et sans préjudice de l’application des autres mesures coercitives prévues à l’article 52 du CCAG-EMO. </w:t>
      </w:r>
    </w:p>
    <w:p w14:paraId="5E8C8863" w14:textId="74CE40DC" w:rsidR="001D7123" w:rsidRPr="001A4D3B" w:rsidRDefault="001D7123" w:rsidP="005E2187">
      <w:pPr>
        <w:pStyle w:val="Style1"/>
        <w:spacing w:before="120" w:after="120" w:line="276" w:lineRule="auto"/>
        <w:jc w:val="both"/>
        <w:rPr>
          <w:rFonts w:asciiTheme="majorBidi" w:hAnsiTheme="majorBidi" w:cstheme="majorBidi"/>
          <w:sz w:val="24"/>
          <w:szCs w:val="24"/>
          <w:u w:val="single"/>
        </w:rPr>
      </w:pPr>
      <w:r w:rsidRPr="001A4D3B">
        <w:rPr>
          <w:rFonts w:asciiTheme="majorBidi" w:hAnsiTheme="majorBidi" w:cstheme="majorBidi"/>
          <w:sz w:val="24"/>
          <w:szCs w:val="24"/>
          <w:u w:val="single"/>
        </w:rPr>
        <w:t xml:space="preserve">ARTICLE </w:t>
      </w:r>
      <w:r w:rsidR="0042779E" w:rsidRPr="001A4D3B">
        <w:rPr>
          <w:rFonts w:asciiTheme="majorBidi" w:hAnsiTheme="majorBidi" w:cstheme="majorBidi"/>
          <w:sz w:val="24"/>
          <w:szCs w:val="24"/>
          <w:u w:val="single"/>
        </w:rPr>
        <w:t>18 :</w:t>
      </w:r>
      <w:r w:rsidRPr="001A4D3B">
        <w:rPr>
          <w:rFonts w:asciiTheme="majorBidi" w:hAnsiTheme="majorBidi" w:cstheme="majorBidi"/>
          <w:sz w:val="24"/>
          <w:szCs w:val="24"/>
          <w:u w:val="single"/>
        </w:rPr>
        <w:t xml:space="preserve"> RÉCEPTIONS PROVISOIRE ET DÉFINITIVE</w:t>
      </w:r>
    </w:p>
    <w:p w14:paraId="50593506" w14:textId="77777777" w:rsidR="001D7123" w:rsidRPr="001A4D3B" w:rsidRDefault="0015178E" w:rsidP="005E2187">
      <w:pPr>
        <w:pStyle w:val="Style1"/>
        <w:spacing w:before="120" w:after="120" w:line="276" w:lineRule="auto"/>
        <w:jc w:val="both"/>
        <w:rPr>
          <w:rFonts w:asciiTheme="majorBidi" w:hAnsiTheme="majorBidi" w:cstheme="majorBidi"/>
          <w:b w:val="0"/>
          <w:bCs w:val="0"/>
          <w:sz w:val="24"/>
          <w:szCs w:val="24"/>
        </w:rPr>
      </w:pPr>
      <w:r w:rsidRPr="001A4D3B">
        <w:rPr>
          <w:rFonts w:asciiTheme="majorBidi" w:hAnsiTheme="majorBidi" w:cstheme="majorBidi"/>
          <w:b w:val="0"/>
          <w:bCs w:val="0"/>
          <w:sz w:val="24"/>
          <w:szCs w:val="24"/>
        </w:rPr>
        <w:t>La</w:t>
      </w:r>
      <w:r w:rsidR="001D7123" w:rsidRPr="001A4D3B">
        <w:rPr>
          <w:rFonts w:asciiTheme="majorBidi" w:hAnsiTheme="majorBidi" w:cstheme="majorBidi"/>
          <w:b w:val="0"/>
          <w:bCs w:val="0"/>
          <w:sz w:val="24"/>
          <w:szCs w:val="24"/>
        </w:rPr>
        <w:t xml:space="preserve"> réception </w:t>
      </w:r>
      <w:r w:rsidRPr="001A4D3B">
        <w:rPr>
          <w:rFonts w:asciiTheme="majorBidi" w:hAnsiTheme="majorBidi" w:cstheme="majorBidi"/>
          <w:b w:val="0"/>
          <w:bCs w:val="0"/>
          <w:sz w:val="24"/>
          <w:szCs w:val="24"/>
        </w:rPr>
        <w:t>et la</w:t>
      </w:r>
      <w:r w:rsidR="001D7123" w:rsidRPr="001A4D3B">
        <w:rPr>
          <w:rFonts w:asciiTheme="majorBidi" w:hAnsiTheme="majorBidi" w:cstheme="majorBidi"/>
          <w:b w:val="0"/>
          <w:bCs w:val="0"/>
          <w:sz w:val="24"/>
          <w:szCs w:val="24"/>
        </w:rPr>
        <w:t xml:space="preserve"> validation de prestations se fera pour chaque trimestre.</w:t>
      </w:r>
    </w:p>
    <w:p w14:paraId="09541913" w14:textId="02D9B23D" w:rsidR="001D7123" w:rsidRPr="001A4D3B" w:rsidRDefault="001D7123" w:rsidP="005E2187">
      <w:pPr>
        <w:pStyle w:val="Style1"/>
        <w:spacing w:before="120" w:after="120" w:line="276" w:lineRule="auto"/>
        <w:jc w:val="both"/>
        <w:rPr>
          <w:rFonts w:asciiTheme="majorBidi" w:hAnsiTheme="majorBidi" w:cstheme="majorBidi"/>
          <w:b w:val="0"/>
          <w:bCs w:val="0"/>
          <w:sz w:val="24"/>
          <w:szCs w:val="24"/>
        </w:rPr>
      </w:pPr>
      <w:r w:rsidRPr="001A4D3B">
        <w:rPr>
          <w:rFonts w:asciiTheme="majorBidi" w:hAnsiTheme="majorBidi" w:cstheme="majorBidi"/>
          <w:b w:val="0"/>
          <w:bCs w:val="0"/>
          <w:sz w:val="24"/>
          <w:szCs w:val="24"/>
        </w:rPr>
        <w:t xml:space="preserve"> La réception trimestrielle partielle, donne lieu à l’établissement par le ma</w:t>
      </w:r>
      <w:r w:rsidR="00AC2CEE">
        <w:rPr>
          <w:rFonts w:asciiTheme="majorBidi" w:hAnsiTheme="majorBidi" w:cstheme="majorBidi"/>
          <w:b w:val="0"/>
          <w:bCs w:val="0"/>
          <w:sz w:val="24"/>
          <w:szCs w:val="24"/>
        </w:rPr>
        <w:t>î</w:t>
      </w:r>
      <w:r w:rsidRPr="001A4D3B">
        <w:rPr>
          <w:rFonts w:asciiTheme="majorBidi" w:hAnsiTheme="majorBidi" w:cstheme="majorBidi"/>
          <w:b w:val="0"/>
          <w:bCs w:val="0"/>
          <w:sz w:val="24"/>
          <w:szCs w:val="24"/>
        </w:rPr>
        <w:t>tre</w:t>
      </w:r>
      <w:r w:rsidR="0015178E" w:rsidRPr="001A4D3B">
        <w:rPr>
          <w:rFonts w:asciiTheme="majorBidi" w:hAnsiTheme="majorBidi" w:cstheme="majorBidi"/>
          <w:b w:val="0"/>
          <w:bCs w:val="0"/>
          <w:sz w:val="24"/>
          <w:szCs w:val="24"/>
        </w:rPr>
        <w:t xml:space="preserve"> d’ouvrage</w:t>
      </w:r>
      <w:r w:rsidRPr="001A4D3B">
        <w:rPr>
          <w:rFonts w:asciiTheme="majorBidi" w:hAnsiTheme="majorBidi" w:cstheme="majorBidi"/>
          <w:b w:val="0"/>
          <w:bCs w:val="0"/>
          <w:sz w:val="24"/>
          <w:szCs w:val="24"/>
        </w:rPr>
        <w:t xml:space="preserve"> d’un procès-verbal dont une copie est notifiée au titulaire, conformément à l’article 47 et 49 du CCAGEMO.</w:t>
      </w:r>
    </w:p>
    <w:p w14:paraId="7A52A4F9" w14:textId="77777777" w:rsidR="001D7123" w:rsidRPr="001A4D3B" w:rsidRDefault="001D7123" w:rsidP="005E2187">
      <w:pPr>
        <w:pStyle w:val="Style1"/>
        <w:spacing w:before="120" w:after="120" w:line="276" w:lineRule="auto"/>
        <w:jc w:val="both"/>
        <w:rPr>
          <w:rFonts w:asciiTheme="majorBidi" w:hAnsiTheme="majorBidi" w:cstheme="majorBidi"/>
          <w:b w:val="0"/>
          <w:bCs w:val="0"/>
          <w:sz w:val="24"/>
          <w:szCs w:val="24"/>
        </w:rPr>
      </w:pPr>
      <w:r w:rsidRPr="001A4D3B">
        <w:rPr>
          <w:rFonts w:asciiTheme="majorBidi" w:hAnsiTheme="majorBidi" w:cstheme="majorBidi"/>
          <w:b w:val="0"/>
          <w:bCs w:val="0"/>
          <w:sz w:val="24"/>
          <w:szCs w:val="24"/>
        </w:rPr>
        <w:t>La réception provisoire sera prononcée au dernier trimestre de l’année.</w:t>
      </w:r>
    </w:p>
    <w:p w14:paraId="4F8FD1B4" w14:textId="77777777" w:rsidR="001D7123" w:rsidRPr="001A4D3B" w:rsidRDefault="001D7123" w:rsidP="005E2187">
      <w:pPr>
        <w:pStyle w:val="Style1"/>
        <w:spacing w:before="120" w:after="120" w:line="276" w:lineRule="auto"/>
        <w:jc w:val="both"/>
        <w:rPr>
          <w:rFonts w:asciiTheme="majorBidi" w:hAnsiTheme="majorBidi" w:cstheme="majorBidi"/>
          <w:b w:val="0"/>
          <w:bCs w:val="0"/>
          <w:sz w:val="24"/>
          <w:szCs w:val="24"/>
        </w:rPr>
      </w:pPr>
      <w:r w:rsidRPr="001A4D3B">
        <w:rPr>
          <w:rFonts w:asciiTheme="majorBidi" w:hAnsiTheme="majorBidi" w:cstheme="majorBidi"/>
          <w:b w:val="0"/>
          <w:bCs w:val="0"/>
          <w:sz w:val="24"/>
          <w:szCs w:val="24"/>
        </w:rPr>
        <w:t xml:space="preserve"> </w:t>
      </w:r>
      <w:r w:rsidR="0015178E" w:rsidRPr="001A4D3B">
        <w:rPr>
          <w:rFonts w:asciiTheme="majorBidi" w:hAnsiTheme="majorBidi" w:cstheme="majorBidi"/>
          <w:b w:val="0"/>
          <w:bCs w:val="0"/>
          <w:sz w:val="24"/>
          <w:szCs w:val="24"/>
        </w:rPr>
        <w:t>La</w:t>
      </w:r>
      <w:r w:rsidRPr="001A4D3B">
        <w:rPr>
          <w:rFonts w:asciiTheme="majorBidi" w:hAnsiTheme="majorBidi" w:cstheme="majorBidi"/>
          <w:b w:val="0"/>
          <w:bCs w:val="0"/>
          <w:sz w:val="24"/>
          <w:szCs w:val="24"/>
        </w:rPr>
        <w:t xml:space="preserve"> dernière </w:t>
      </w:r>
      <w:r w:rsidR="0015178E" w:rsidRPr="001A4D3B">
        <w:rPr>
          <w:rFonts w:asciiTheme="majorBidi" w:hAnsiTheme="majorBidi" w:cstheme="majorBidi"/>
          <w:b w:val="0"/>
          <w:bCs w:val="0"/>
          <w:sz w:val="24"/>
          <w:szCs w:val="24"/>
        </w:rPr>
        <w:t>réception tient</w:t>
      </w:r>
      <w:r w:rsidRPr="001A4D3B">
        <w:rPr>
          <w:rFonts w:asciiTheme="majorBidi" w:hAnsiTheme="majorBidi" w:cstheme="majorBidi"/>
          <w:b w:val="0"/>
          <w:bCs w:val="0"/>
          <w:sz w:val="24"/>
          <w:szCs w:val="24"/>
        </w:rPr>
        <w:t xml:space="preserve"> lieu de réception définitif du marché.</w:t>
      </w:r>
    </w:p>
    <w:p w14:paraId="5B6CB9EF" w14:textId="29AA07DF" w:rsidR="0015178E" w:rsidRDefault="007E7759" w:rsidP="005E2187">
      <w:pPr>
        <w:ind w:right="825"/>
        <w:jc w:val="both"/>
        <w:rPr>
          <w:rFonts w:asciiTheme="majorBidi" w:hAnsiTheme="majorBidi" w:cstheme="majorBidi"/>
          <w:b/>
          <w:bCs/>
          <w:sz w:val="24"/>
          <w:szCs w:val="24"/>
          <w:u w:val="single"/>
        </w:rPr>
      </w:pPr>
      <w:bookmarkStart w:id="49" w:name="_Hlk150618576"/>
      <w:bookmarkEnd w:id="47"/>
      <w:bookmarkEnd w:id="48"/>
      <w:r w:rsidRPr="009B4597">
        <w:rPr>
          <w:rFonts w:asciiTheme="majorBidi" w:hAnsiTheme="majorBidi" w:cstheme="majorBidi"/>
          <w:b/>
          <w:bCs/>
          <w:sz w:val="24"/>
          <w:szCs w:val="24"/>
          <w:u w:val="single"/>
        </w:rPr>
        <w:t xml:space="preserve">Article </w:t>
      </w:r>
      <w:r w:rsidR="0042779E" w:rsidRPr="009B4597">
        <w:rPr>
          <w:rFonts w:asciiTheme="majorBidi" w:hAnsiTheme="majorBidi" w:cstheme="majorBidi"/>
          <w:b/>
          <w:bCs/>
          <w:sz w:val="24"/>
          <w:szCs w:val="24"/>
          <w:u w:val="single"/>
        </w:rPr>
        <w:t>19 :</w:t>
      </w:r>
      <w:r w:rsidRPr="009B4597">
        <w:rPr>
          <w:rFonts w:asciiTheme="majorBidi" w:hAnsiTheme="majorBidi" w:cstheme="majorBidi"/>
          <w:b/>
          <w:bCs/>
          <w:sz w:val="24"/>
          <w:szCs w:val="24"/>
          <w:u w:val="single"/>
        </w:rPr>
        <w:t xml:space="preserve"> </w:t>
      </w:r>
      <w:bookmarkStart w:id="50" w:name="_Hlk173763195"/>
      <w:r w:rsidRPr="009B4597">
        <w:rPr>
          <w:rFonts w:asciiTheme="majorBidi" w:hAnsiTheme="majorBidi" w:cstheme="majorBidi"/>
          <w:b/>
          <w:bCs/>
          <w:sz w:val="24"/>
          <w:szCs w:val="24"/>
          <w:u w:val="single"/>
        </w:rPr>
        <w:t>DELAI DE GARANTIE</w:t>
      </w:r>
      <w:bookmarkEnd w:id="50"/>
    </w:p>
    <w:p w14:paraId="088B77F6" w14:textId="77777777" w:rsidR="0042779E" w:rsidRPr="0042779E" w:rsidRDefault="0042779E" w:rsidP="005E2187">
      <w:pPr>
        <w:ind w:right="825"/>
        <w:jc w:val="both"/>
        <w:rPr>
          <w:rFonts w:asciiTheme="majorBidi" w:hAnsiTheme="majorBidi" w:cstheme="majorBidi"/>
          <w:b/>
          <w:bCs/>
          <w:sz w:val="16"/>
          <w:szCs w:val="16"/>
          <w:u w:val="single"/>
        </w:rPr>
      </w:pPr>
    </w:p>
    <w:p w14:paraId="7525F3F7" w14:textId="77777777" w:rsidR="007E7759" w:rsidRPr="001A4D3B" w:rsidRDefault="007E7759" w:rsidP="005E2187">
      <w:pPr>
        <w:ind w:right="825"/>
        <w:jc w:val="both"/>
        <w:rPr>
          <w:rFonts w:asciiTheme="majorBidi" w:hAnsiTheme="majorBidi" w:cstheme="majorBidi"/>
          <w:sz w:val="24"/>
          <w:szCs w:val="24"/>
        </w:rPr>
      </w:pPr>
      <w:r w:rsidRPr="001A4D3B">
        <w:rPr>
          <w:rFonts w:asciiTheme="majorBidi" w:hAnsiTheme="majorBidi" w:cstheme="majorBidi"/>
          <w:sz w:val="24"/>
          <w:szCs w:val="24"/>
        </w:rPr>
        <w:t>Aucun délai de garantie n’est prévu pour le présent marché.</w:t>
      </w:r>
    </w:p>
    <w:p w14:paraId="4C0D4B62" w14:textId="77777777" w:rsidR="007E7759" w:rsidRPr="001A4D3B" w:rsidRDefault="007E7759" w:rsidP="005E2187">
      <w:pPr>
        <w:ind w:right="825"/>
        <w:jc w:val="both"/>
        <w:rPr>
          <w:rFonts w:asciiTheme="majorBidi" w:hAnsiTheme="majorBidi" w:cstheme="majorBidi"/>
          <w:b/>
          <w:bCs/>
          <w:sz w:val="28"/>
          <w:szCs w:val="28"/>
          <w:u w:val="single"/>
        </w:rPr>
      </w:pPr>
    </w:p>
    <w:p w14:paraId="3511C3CC" w14:textId="77777777" w:rsidR="007E7759" w:rsidRDefault="007E7759" w:rsidP="005E2187">
      <w:pPr>
        <w:ind w:right="825"/>
        <w:jc w:val="both"/>
        <w:rPr>
          <w:rFonts w:asciiTheme="majorBidi" w:hAnsiTheme="majorBidi" w:cstheme="majorBidi"/>
          <w:b/>
          <w:bCs/>
          <w:sz w:val="24"/>
          <w:szCs w:val="24"/>
          <w:u w:val="single"/>
        </w:rPr>
      </w:pPr>
      <w:r w:rsidRPr="001A4D3B">
        <w:rPr>
          <w:rFonts w:asciiTheme="majorBidi" w:hAnsiTheme="majorBidi" w:cstheme="majorBidi"/>
          <w:b/>
          <w:bCs/>
          <w:sz w:val="24"/>
          <w:szCs w:val="24"/>
          <w:u w:val="single"/>
        </w:rPr>
        <w:t>ARTICLE</w:t>
      </w:r>
      <w:r w:rsidR="00345CE0" w:rsidRPr="001A4D3B">
        <w:rPr>
          <w:rFonts w:asciiTheme="majorBidi" w:hAnsiTheme="majorBidi" w:cstheme="majorBidi"/>
          <w:b/>
          <w:bCs/>
          <w:sz w:val="24"/>
          <w:szCs w:val="24"/>
          <w:u w:val="single"/>
        </w:rPr>
        <w:t xml:space="preserve"> </w:t>
      </w:r>
      <w:r w:rsidRPr="001A4D3B">
        <w:rPr>
          <w:rFonts w:asciiTheme="majorBidi" w:hAnsiTheme="majorBidi" w:cstheme="majorBidi"/>
          <w:b/>
          <w:bCs/>
          <w:sz w:val="24"/>
          <w:szCs w:val="24"/>
          <w:u w:val="single"/>
        </w:rPr>
        <w:t xml:space="preserve"> </w:t>
      </w:r>
      <w:r w:rsidR="00345CE0" w:rsidRPr="001A4D3B">
        <w:rPr>
          <w:rFonts w:asciiTheme="majorBidi" w:hAnsiTheme="majorBidi" w:cstheme="majorBidi"/>
          <w:b/>
          <w:bCs/>
          <w:sz w:val="24"/>
          <w:szCs w:val="24"/>
          <w:u w:val="single"/>
        </w:rPr>
        <w:t>2</w:t>
      </w:r>
      <w:r w:rsidR="009B4597">
        <w:rPr>
          <w:rFonts w:asciiTheme="majorBidi" w:hAnsiTheme="majorBidi" w:cstheme="majorBidi"/>
          <w:b/>
          <w:bCs/>
          <w:sz w:val="24"/>
          <w:szCs w:val="24"/>
          <w:u w:val="single"/>
        </w:rPr>
        <w:t>0</w:t>
      </w:r>
      <w:r w:rsidRPr="001A4D3B">
        <w:rPr>
          <w:rFonts w:asciiTheme="majorBidi" w:hAnsiTheme="majorBidi" w:cstheme="majorBidi"/>
          <w:b/>
          <w:bCs/>
          <w:sz w:val="24"/>
          <w:szCs w:val="24"/>
          <w:u w:val="single"/>
        </w:rPr>
        <w:t xml:space="preserve"> : OBLIGATION ET RESPONSABILITE DU TITULAIRE</w:t>
      </w:r>
    </w:p>
    <w:p w14:paraId="4DDBC598" w14:textId="77777777" w:rsidR="0042779E" w:rsidRPr="00C96163" w:rsidRDefault="0042779E" w:rsidP="005E2187">
      <w:pPr>
        <w:ind w:right="825"/>
        <w:jc w:val="both"/>
        <w:rPr>
          <w:rFonts w:asciiTheme="majorBidi" w:hAnsiTheme="majorBidi" w:cstheme="majorBidi"/>
          <w:b/>
          <w:bCs/>
          <w:sz w:val="24"/>
          <w:szCs w:val="24"/>
          <w:u w:val="single"/>
        </w:rPr>
      </w:pPr>
    </w:p>
    <w:p w14:paraId="059130BF" w14:textId="77777777" w:rsidR="007E7759" w:rsidRDefault="007E7759" w:rsidP="005E2187">
      <w:pPr>
        <w:ind w:right="825"/>
        <w:jc w:val="both"/>
        <w:rPr>
          <w:rFonts w:asciiTheme="majorBidi" w:hAnsiTheme="majorBidi" w:cstheme="majorBidi"/>
          <w:b/>
          <w:bCs/>
          <w:sz w:val="24"/>
          <w:szCs w:val="24"/>
        </w:rPr>
      </w:pPr>
      <w:r w:rsidRPr="001A4D3B">
        <w:rPr>
          <w:rFonts w:asciiTheme="majorBidi" w:hAnsiTheme="majorBidi" w:cstheme="majorBidi"/>
          <w:b/>
          <w:bCs/>
          <w:sz w:val="24"/>
          <w:szCs w:val="24"/>
        </w:rPr>
        <w:t>1 - COMMANDE ET RÉSERVATIONS</w:t>
      </w:r>
    </w:p>
    <w:p w14:paraId="0B4C6CDE" w14:textId="77777777" w:rsidR="0042779E" w:rsidRPr="0042779E" w:rsidRDefault="0042779E" w:rsidP="005E2187">
      <w:pPr>
        <w:ind w:right="825"/>
        <w:jc w:val="both"/>
        <w:rPr>
          <w:rFonts w:asciiTheme="majorBidi" w:hAnsiTheme="majorBidi" w:cstheme="majorBidi"/>
          <w:b/>
          <w:bCs/>
          <w:sz w:val="16"/>
          <w:szCs w:val="16"/>
        </w:rPr>
      </w:pPr>
    </w:p>
    <w:p w14:paraId="2E07B560" w14:textId="74978FF2" w:rsidR="007E7759" w:rsidRPr="001A4D3B" w:rsidRDefault="007E7759" w:rsidP="00AC2CEE">
      <w:pPr>
        <w:ind w:right="-6"/>
        <w:jc w:val="both"/>
        <w:rPr>
          <w:rFonts w:asciiTheme="majorBidi" w:hAnsiTheme="majorBidi" w:cstheme="majorBidi"/>
          <w:sz w:val="24"/>
          <w:szCs w:val="24"/>
        </w:rPr>
      </w:pPr>
      <w:r w:rsidRPr="001A4D3B">
        <w:rPr>
          <w:rFonts w:asciiTheme="majorBidi" w:hAnsiTheme="majorBidi" w:cstheme="majorBidi"/>
          <w:sz w:val="24"/>
          <w:szCs w:val="24"/>
        </w:rPr>
        <w:t>Les prestations sont exécutées sur commande du Ma</w:t>
      </w:r>
      <w:r w:rsidR="0042779E">
        <w:rPr>
          <w:rFonts w:asciiTheme="majorBidi" w:hAnsiTheme="majorBidi" w:cstheme="majorBidi"/>
          <w:sz w:val="24"/>
          <w:szCs w:val="24"/>
        </w:rPr>
        <w:t>î</w:t>
      </w:r>
      <w:r w:rsidRPr="001A4D3B">
        <w:rPr>
          <w:rFonts w:asciiTheme="majorBidi" w:hAnsiTheme="majorBidi" w:cstheme="majorBidi"/>
          <w:sz w:val="24"/>
          <w:szCs w:val="24"/>
        </w:rPr>
        <w:t>tre d’ouvrage, envoyé au Prestataire par le biais d’une lettre ou Bon de commande signé par les soins du maitre d’ouvrage, selon un modèle prescrivant les quantités, les dates et les articles demandés ou mail confirmé.</w:t>
      </w:r>
    </w:p>
    <w:p w14:paraId="78C6013C" w14:textId="4FC41F90" w:rsidR="007E7759" w:rsidRPr="00C60AA2" w:rsidRDefault="007E7759" w:rsidP="00AC2CEE">
      <w:pPr>
        <w:ind w:right="-6"/>
        <w:jc w:val="both"/>
        <w:rPr>
          <w:rFonts w:asciiTheme="majorBidi" w:hAnsiTheme="majorBidi" w:cstheme="majorBidi"/>
          <w:sz w:val="24"/>
          <w:szCs w:val="24"/>
        </w:rPr>
      </w:pPr>
      <w:r w:rsidRPr="00C60AA2">
        <w:rPr>
          <w:rFonts w:asciiTheme="majorBidi" w:hAnsiTheme="majorBidi" w:cstheme="majorBidi"/>
          <w:sz w:val="24"/>
          <w:szCs w:val="24"/>
        </w:rPr>
        <w:t xml:space="preserve">Le Prestataire est tenu d’apporter à cette tâche le maximum de soin. Les réservations doivent </w:t>
      </w:r>
      <w:r w:rsidRPr="00C60AA2">
        <w:rPr>
          <w:rFonts w:asciiTheme="majorBidi" w:hAnsiTheme="majorBidi" w:cstheme="majorBidi"/>
          <w:sz w:val="24"/>
          <w:szCs w:val="24"/>
        </w:rPr>
        <w:lastRenderedPageBreak/>
        <w:t>s'effectuer selon les quantités, les articles et les dates fixés par l’administration.</w:t>
      </w:r>
    </w:p>
    <w:p w14:paraId="433B0655" w14:textId="2C4CB431" w:rsidR="007E7759" w:rsidRPr="00C60AA2" w:rsidRDefault="007E7759" w:rsidP="00AC2CEE">
      <w:pPr>
        <w:ind w:right="-6"/>
        <w:jc w:val="both"/>
        <w:rPr>
          <w:rFonts w:asciiTheme="majorBidi" w:hAnsiTheme="majorBidi" w:cstheme="majorBidi"/>
          <w:sz w:val="24"/>
          <w:szCs w:val="24"/>
        </w:rPr>
      </w:pPr>
    </w:p>
    <w:p w14:paraId="4A6ED43A" w14:textId="77777777" w:rsidR="007E7759" w:rsidRPr="00C60AA2" w:rsidRDefault="007E7759" w:rsidP="00AC2CEE">
      <w:pPr>
        <w:ind w:right="-6"/>
        <w:jc w:val="both"/>
        <w:rPr>
          <w:rFonts w:asciiTheme="majorBidi" w:hAnsiTheme="majorBidi" w:cstheme="majorBidi"/>
          <w:b/>
          <w:bCs/>
          <w:sz w:val="24"/>
          <w:szCs w:val="24"/>
        </w:rPr>
      </w:pPr>
      <w:r w:rsidRPr="00C60AA2">
        <w:rPr>
          <w:rFonts w:asciiTheme="majorBidi" w:hAnsiTheme="majorBidi" w:cstheme="majorBidi"/>
          <w:b/>
          <w:bCs/>
          <w:sz w:val="24"/>
          <w:szCs w:val="24"/>
        </w:rPr>
        <w:t>2 - RÉCEPTION DES PRESTATIONS</w:t>
      </w:r>
    </w:p>
    <w:p w14:paraId="43E55310" w14:textId="77777777" w:rsidR="0042779E" w:rsidRPr="00C60AA2" w:rsidRDefault="0042779E" w:rsidP="00AC2CEE">
      <w:pPr>
        <w:ind w:right="-6"/>
        <w:jc w:val="both"/>
        <w:rPr>
          <w:rFonts w:asciiTheme="majorBidi" w:hAnsiTheme="majorBidi" w:cstheme="majorBidi"/>
          <w:b/>
          <w:bCs/>
          <w:sz w:val="24"/>
          <w:szCs w:val="24"/>
        </w:rPr>
      </w:pPr>
    </w:p>
    <w:p w14:paraId="18D09DBF" w14:textId="77777777" w:rsidR="007E7759" w:rsidRPr="00C60AA2" w:rsidRDefault="007E7759" w:rsidP="00AC2CEE">
      <w:pPr>
        <w:ind w:right="-6"/>
        <w:jc w:val="both"/>
        <w:rPr>
          <w:rFonts w:asciiTheme="majorBidi" w:hAnsiTheme="majorBidi" w:cstheme="majorBidi"/>
          <w:sz w:val="24"/>
          <w:szCs w:val="24"/>
        </w:rPr>
      </w:pPr>
      <w:r w:rsidRPr="00C60AA2">
        <w:rPr>
          <w:rFonts w:asciiTheme="majorBidi" w:hAnsiTheme="majorBidi" w:cstheme="majorBidi"/>
          <w:sz w:val="24"/>
          <w:szCs w:val="24"/>
        </w:rPr>
        <w:t>Les réservations effectuées doivent être conformes aux prescriptions du CPS.</w:t>
      </w:r>
    </w:p>
    <w:p w14:paraId="164078B6" w14:textId="77777777" w:rsidR="007E7759" w:rsidRPr="00C60AA2" w:rsidRDefault="007E7759" w:rsidP="00AC2CEE">
      <w:pPr>
        <w:ind w:right="-6"/>
        <w:jc w:val="both"/>
        <w:rPr>
          <w:rFonts w:asciiTheme="majorBidi" w:hAnsiTheme="majorBidi" w:cstheme="majorBidi"/>
          <w:sz w:val="24"/>
          <w:szCs w:val="24"/>
        </w:rPr>
      </w:pPr>
      <w:r w:rsidRPr="00C60AA2">
        <w:rPr>
          <w:rFonts w:asciiTheme="majorBidi" w:hAnsiTheme="majorBidi" w:cstheme="majorBidi"/>
          <w:sz w:val="24"/>
          <w:szCs w:val="24"/>
        </w:rPr>
        <w:t>La réception est faite par le comité de suivi qui doit vérifier :</w:t>
      </w:r>
    </w:p>
    <w:p w14:paraId="04F7164D" w14:textId="77777777" w:rsidR="007E7759" w:rsidRPr="00C60AA2" w:rsidRDefault="007E7759" w:rsidP="00AC2CEE">
      <w:pPr>
        <w:ind w:right="-6"/>
        <w:jc w:val="both"/>
        <w:rPr>
          <w:rFonts w:asciiTheme="majorBidi" w:hAnsiTheme="majorBidi" w:cstheme="majorBidi"/>
          <w:sz w:val="24"/>
          <w:szCs w:val="24"/>
        </w:rPr>
      </w:pPr>
      <w:r w:rsidRPr="00C60AA2">
        <w:rPr>
          <w:rFonts w:asciiTheme="majorBidi" w:hAnsiTheme="majorBidi" w:cstheme="majorBidi"/>
          <w:sz w:val="24"/>
          <w:szCs w:val="24"/>
        </w:rPr>
        <w:t>•       La qualité de la prestation ;</w:t>
      </w:r>
    </w:p>
    <w:p w14:paraId="161F4CFC" w14:textId="77777777" w:rsidR="007E7759" w:rsidRPr="00C60AA2" w:rsidRDefault="007E7759" w:rsidP="00AC2CEE">
      <w:pPr>
        <w:ind w:right="-6"/>
        <w:jc w:val="both"/>
        <w:rPr>
          <w:rFonts w:asciiTheme="majorBidi" w:hAnsiTheme="majorBidi" w:cstheme="majorBidi"/>
          <w:sz w:val="24"/>
          <w:szCs w:val="24"/>
        </w:rPr>
      </w:pPr>
      <w:r w:rsidRPr="00C60AA2">
        <w:rPr>
          <w:rFonts w:asciiTheme="majorBidi" w:hAnsiTheme="majorBidi" w:cstheme="majorBidi"/>
          <w:sz w:val="24"/>
          <w:szCs w:val="24"/>
        </w:rPr>
        <w:t>•       La réalité du service fait ;</w:t>
      </w:r>
    </w:p>
    <w:p w14:paraId="49D91E30" w14:textId="77777777" w:rsidR="007E7759" w:rsidRPr="00C60AA2" w:rsidRDefault="007E7759" w:rsidP="00AC2CEE">
      <w:pPr>
        <w:ind w:right="-6"/>
        <w:jc w:val="both"/>
        <w:rPr>
          <w:rFonts w:asciiTheme="majorBidi" w:hAnsiTheme="majorBidi" w:cstheme="majorBidi"/>
          <w:sz w:val="24"/>
          <w:szCs w:val="24"/>
        </w:rPr>
      </w:pPr>
      <w:r w:rsidRPr="00C60AA2">
        <w:rPr>
          <w:rFonts w:asciiTheme="majorBidi" w:hAnsiTheme="majorBidi" w:cstheme="majorBidi"/>
          <w:sz w:val="24"/>
          <w:szCs w:val="24"/>
        </w:rPr>
        <w:t xml:space="preserve"> </w:t>
      </w:r>
    </w:p>
    <w:p w14:paraId="2967EB95" w14:textId="77777777" w:rsidR="007E7759" w:rsidRPr="001A4D3B" w:rsidRDefault="007E7759" w:rsidP="00AC2CEE">
      <w:pPr>
        <w:ind w:right="-6"/>
        <w:jc w:val="both"/>
        <w:rPr>
          <w:rFonts w:asciiTheme="majorBidi" w:hAnsiTheme="majorBidi" w:cstheme="majorBidi"/>
          <w:sz w:val="24"/>
          <w:szCs w:val="24"/>
        </w:rPr>
      </w:pPr>
      <w:r w:rsidRPr="00C60AA2">
        <w:rPr>
          <w:rFonts w:asciiTheme="majorBidi" w:hAnsiTheme="majorBidi" w:cstheme="majorBidi"/>
          <w:sz w:val="24"/>
          <w:szCs w:val="24"/>
        </w:rPr>
        <w:t>Si les prestations réalisées présentent des insuffisances ou des défauts par rapport aux spécifications du marché, la réception de la prestation ne sera pas prononcée.</w:t>
      </w:r>
      <w:r w:rsidRPr="001A4D3B">
        <w:rPr>
          <w:rFonts w:asciiTheme="majorBidi" w:hAnsiTheme="majorBidi" w:cstheme="majorBidi"/>
          <w:sz w:val="24"/>
          <w:szCs w:val="24"/>
        </w:rPr>
        <w:t xml:space="preserve"> </w:t>
      </w:r>
    </w:p>
    <w:p w14:paraId="12C58C4C" w14:textId="77777777" w:rsidR="007E7759" w:rsidRPr="001A4D3B" w:rsidRDefault="007E7759" w:rsidP="00AC2CEE">
      <w:pPr>
        <w:ind w:right="-6"/>
        <w:jc w:val="both"/>
        <w:rPr>
          <w:rFonts w:asciiTheme="majorBidi" w:hAnsiTheme="majorBidi" w:cstheme="majorBidi"/>
          <w:b/>
          <w:bCs/>
          <w:sz w:val="28"/>
          <w:szCs w:val="28"/>
        </w:rPr>
      </w:pPr>
    </w:p>
    <w:p w14:paraId="3FA3F8EE" w14:textId="77777777" w:rsidR="0015178E" w:rsidRDefault="007E7759" w:rsidP="00AC2CEE">
      <w:pPr>
        <w:ind w:right="-6"/>
        <w:jc w:val="both"/>
        <w:rPr>
          <w:rFonts w:asciiTheme="majorBidi" w:hAnsiTheme="majorBidi" w:cstheme="majorBidi"/>
          <w:b/>
          <w:bCs/>
          <w:sz w:val="24"/>
          <w:szCs w:val="24"/>
          <w:u w:val="single"/>
        </w:rPr>
      </w:pPr>
      <w:r w:rsidRPr="001A4D3B">
        <w:rPr>
          <w:rFonts w:asciiTheme="majorBidi" w:hAnsiTheme="majorBidi" w:cstheme="majorBidi"/>
          <w:b/>
          <w:bCs/>
          <w:sz w:val="24"/>
          <w:szCs w:val="24"/>
          <w:u w:val="single"/>
        </w:rPr>
        <w:t>ARTICLE. 21 : LIEUX D’EXECUTION DES PRESTATIONS</w:t>
      </w:r>
    </w:p>
    <w:p w14:paraId="3EBD9690" w14:textId="77777777" w:rsidR="0042779E" w:rsidRPr="0042779E" w:rsidRDefault="0042779E" w:rsidP="00AC2CEE">
      <w:pPr>
        <w:ind w:right="-6"/>
        <w:jc w:val="both"/>
        <w:rPr>
          <w:rFonts w:asciiTheme="majorBidi" w:hAnsiTheme="majorBidi" w:cstheme="majorBidi"/>
          <w:b/>
          <w:bCs/>
          <w:sz w:val="16"/>
          <w:szCs w:val="16"/>
          <w:u w:val="single"/>
        </w:rPr>
      </w:pPr>
    </w:p>
    <w:p w14:paraId="10919A94" w14:textId="77777777" w:rsidR="007E7759" w:rsidRPr="001A4D3B" w:rsidRDefault="007E7759" w:rsidP="00AC2CEE">
      <w:pPr>
        <w:ind w:right="-6"/>
        <w:jc w:val="both"/>
        <w:rPr>
          <w:rFonts w:asciiTheme="majorBidi" w:hAnsiTheme="majorBidi" w:cstheme="majorBidi"/>
          <w:sz w:val="24"/>
          <w:szCs w:val="24"/>
        </w:rPr>
      </w:pPr>
      <w:r w:rsidRPr="001A4D3B">
        <w:rPr>
          <w:rFonts w:asciiTheme="majorBidi" w:hAnsiTheme="majorBidi" w:cstheme="majorBidi"/>
          <w:sz w:val="24"/>
          <w:szCs w:val="24"/>
        </w:rPr>
        <w:t>La prestation objet du présent appel d’offres concerne principalement la restauration au Royaume du Maroc.</w:t>
      </w:r>
    </w:p>
    <w:p w14:paraId="3CE3EA9F" w14:textId="77777777" w:rsidR="007E7759" w:rsidRPr="001A4D3B" w:rsidRDefault="007E7759" w:rsidP="00AC2CEE">
      <w:pPr>
        <w:ind w:right="-6"/>
        <w:jc w:val="both"/>
        <w:rPr>
          <w:rFonts w:asciiTheme="majorBidi" w:hAnsiTheme="majorBidi" w:cstheme="majorBidi"/>
          <w:b/>
          <w:bCs/>
          <w:sz w:val="28"/>
          <w:szCs w:val="28"/>
        </w:rPr>
      </w:pPr>
    </w:p>
    <w:p w14:paraId="0EAC9AD9" w14:textId="77777777" w:rsidR="007E7759" w:rsidRDefault="007E7759" w:rsidP="00AC2CEE">
      <w:pPr>
        <w:ind w:right="-6"/>
        <w:jc w:val="both"/>
        <w:rPr>
          <w:rFonts w:asciiTheme="majorBidi" w:hAnsiTheme="majorBidi" w:cstheme="majorBidi"/>
          <w:b/>
          <w:bCs/>
          <w:sz w:val="24"/>
          <w:szCs w:val="24"/>
          <w:u w:val="single"/>
        </w:rPr>
      </w:pPr>
      <w:r w:rsidRPr="001A4D3B">
        <w:rPr>
          <w:rFonts w:asciiTheme="majorBidi" w:hAnsiTheme="majorBidi" w:cstheme="majorBidi"/>
          <w:b/>
          <w:bCs/>
          <w:sz w:val="24"/>
          <w:szCs w:val="24"/>
          <w:u w:val="single"/>
        </w:rPr>
        <w:t>ARTICLE. 22 : REPRESENTATION DU PRESTATAIRE</w:t>
      </w:r>
    </w:p>
    <w:p w14:paraId="42B50B2F" w14:textId="77777777" w:rsidR="0042779E" w:rsidRPr="0042779E" w:rsidRDefault="0042779E" w:rsidP="00AC2CEE">
      <w:pPr>
        <w:ind w:right="-6"/>
        <w:jc w:val="both"/>
        <w:rPr>
          <w:rFonts w:asciiTheme="majorBidi" w:hAnsiTheme="majorBidi" w:cstheme="majorBidi"/>
          <w:b/>
          <w:bCs/>
          <w:sz w:val="16"/>
          <w:szCs w:val="16"/>
          <w:u w:val="single"/>
        </w:rPr>
      </w:pPr>
    </w:p>
    <w:p w14:paraId="0EBD3C72" w14:textId="77777777" w:rsidR="007E7759" w:rsidRPr="001A4D3B" w:rsidRDefault="007E7759" w:rsidP="00AC2CEE">
      <w:pPr>
        <w:ind w:right="-6"/>
        <w:jc w:val="both"/>
        <w:rPr>
          <w:rFonts w:asciiTheme="majorBidi" w:hAnsiTheme="majorBidi" w:cstheme="majorBidi"/>
          <w:sz w:val="24"/>
          <w:szCs w:val="24"/>
        </w:rPr>
      </w:pPr>
      <w:r w:rsidRPr="001A4D3B">
        <w:rPr>
          <w:rFonts w:asciiTheme="majorBidi" w:hAnsiTheme="majorBidi" w:cstheme="majorBidi"/>
          <w:sz w:val="24"/>
          <w:szCs w:val="24"/>
        </w:rPr>
        <w:t>Pendant toute la période d’exécution du marché, le prestataire devra désigner, un représentant de sa société auprès du maitre d'ouvrage muni des pouvoirs nécessaires pour assurer le suivi des prestations objet du marché.</w:t>
      </w:r>
    </w:p>
    <w:p w14:paraId="0CC48B14" w14:textId="77777777" w:rsidR="007E7759" w:rsidRPr="0042779E" w:rsidRDefault="007E7759" w:rsidP="00AC2CEE">
      <w:pPr>
        <w:ind w:right="-6"/>
        <w:jc w:val="both"/>
        <w:rPr>
          <w:rFonts w:asciiTheme="majorBidi" w:hAnsiTheme="majorBidi" w:cstheme="majorBidi"/>
          <w:b/>
          <w:bCs/>
          <w:sz w:val="16"/>
          <w:szCs w:val="16"/>
        </w:rPr>
      </w:pPr>
    </w:p>
    <w:p w14:paraId="6B183170" w14:textId="77777777" w:rsidR="00FF2106" w:rsidRDefault="007E7759" w:rsidP="00AC2CEE">
      <w:pPr>
        <w:ind w:right="-6"/>
        <w:jc w:val="both"/>
        <w:rPr>
          <w:rFonts w:asciiTheme="majorBidi" w:hAnsiTheme="majorBidi" w:cstheme="majorBidi"/>
          <w:b/>
          <w:bCs/>
          <w:sz w:val="24"/>
          <w:szCs w:val="24"/>
          <w:u w:val="single"/>
        </w:rPr>
      </w:pPr>
      <w:r w:rsidRPr="001A4D3B">
        <w:rPr>
          <w:rFonts w:asciiTheme="majorBidi" w:hAnsiTheme="majorBidi" w:cstheme="majorBidi"/>
          <w:b/>
          <w:bCs/>
          <w:sz w:val="24"/>
          <w:szCs w:val="24"/>
          <w:u w:val="single"/>
        </w:rPr>
        <w:t>ARTICLE 2</w:t>
      </w:r>
      <w:r w:rsidR="009B4597">
        <w:rPr>
          <w:rFonts w:asciiTheme="majorBidi" w:hAnsiTheme="majorBidi" w:cstheme="majorBidi"/>
          <w:b/>
          <w:bCs/>
          <w:sz w:val="24"/>
          <w:szCs w:val="24"/>
          <w:u w:val="single"/>
        </w:rPr>
        <w:t xml:space="preserve">3 </w:t>
      </w:r>
      <w:r w:rsidRPr="001A4D3B">
        <w:rPr>
          <w:rFonts w:asciiTheme="majorBidi" w:hAnsiTheme="majorBidi" w:cstheme="majorBidi"/>
          <w:b/>
          <w:bCs/>
          <w:sz w:val="24"/>
          <w:szCs w:val="24"/>
          <w:u w:val="single"/>
        </w:rPr>
        <w:t xml:space="preserve">: RETENUE A LA SOURCE APPLICABLE </w:t>
      </w:r>
    </w:p>
    <w:p w14:paraId="4E483CE7" w14:textId="77777777" w:rsidR="00C60AA2" w:rsidRPr="00FF2106" w:rsidRDefault="00C60AA2" w:rsidP="00AC2CEE">
      <w:pPr>
        <w:ind w:right="-6"/>
        <w:jc w:val="both"/>
        <w:rPr>
          <w:rFonts w:asciiTheme="majorBidi" w:hAnsiTheme="majorBidi" w:cstheme="majorBidi"/>
          <w:b/>
          <w:bCs/>
          <w:sz w:val="24"/>
          <w:szCs w:val="24"/>
          <w:u w:val="single"/>
        </w:rPr>
      </w:pPr>
    </w:p>
    <w:p w14:paraId="1A2D9837" w14:textId="77777777" w:rsidR="007E7759" w:rsidRPr="001A4D3B" w:rsidRDefault="007E7759" w:rsidP="00AC2CEE">
      <w:pPr>
        <w:ind w:right="-6"/>
        <w:jc w:val="both"/>
        <w:rPr>
          <w:rFonts w:asciiTheme="majorBidi" w:hAnsiTheme="majorBidi" w:cstheme="majorBidi"/>
          <w:sz w:val="24"/>
          <w:szCs w:val="24"/>
        </w:rPr>
      </w:pPr>
      <w:r w:rsidRPr="001A4D3B">
        <w:rPr>
          <w:rFonts w:asciiTheme="majorBidi" w:hAnsiTheme="majorBidi" w:cstheme="majorBidi"/>
          <w:sz w:val="24"/>
          <w:szCs w:val="24"/>
        </w:rPr>
        <w:t xml:space="preserve">Le prestataire sera soumis aux dispositions de la loi de finances 50-22 pour l’année 2023 instituant l’obligation de la retenue à la source au titre </w:t>
      </w:r>
      <w:r w:rsidR="00DD44B8" w:rsidRPr="001A4D3B">
        <w:rPr>
          <w:rFonts w:asciiTheme="majorBidi" w:hAnsiTheme="majorBidi" w:cstheme="majorBidi"/>
          <w:sz w:val="24"/>
          <w:szCs w:val="24"/>
        </w:rPr>
        <w:t>des services rendus</w:t>
      </w:r>
      <w:r w:rsidRPr="001A4D3B">
        <w:rPr>
          <w:rFonts w:asciiTheme="majorBidi" w:hAnsiTheme="majorBidi" w:cstheme="majorBidi"/>
          <w:sz w:val="24"/>
          <w:szCs w:val="24"/>
        </w:rPr>
        <w:t xml:space="preserve"> par les contribuables soumis aux régimes de la contribution professionnelle unique (CPU) et de l’auto-entrepreneur ; </w:t>
      </w:r>
    </w:p>
    <w:p w14:paraId="623539A4" w14:textId="77777777" w:rsidR="007E7759" w:rsidRPr="0042779E" w:rsidRDefault="007E7759" w:rsidP="00AC2CEE">
      <w:pPr>
        <w:ind w:right="-6"/>
        <w:jc w:val="both"/>
        <w:rPr>
          <w:rFonts w:asciiTheme="majorBidi" w:hAnsiTheme="majorBidi" w:cstheme="majorBidi"/>
          <w:sz w:val="16"/>
          <w:szCs w:val="16"/>
        </w:rPr>
      </w:pPr>
    </w:p>
    <w:p w14:paraId="2EF1233E" w14:textId="77777777" w:rsidR="007E7759" w:rsidRPr="001A4D3B" w:rsidRDefault="007E7759" w:rsidP="00AC2CEE">
      <w:pPr>
        <w:ind w:right="-6"/>
        <w:jc w:val="both"/>
        <w:rPr>
          <w:rFonts w:asciiTheme="majorBidi" w:hAnsiTheme="majorBidi" w:cstheme="majorBidi"/>
          <w:sz w:val="24"/>
          <w:szCs w:val="24"/>
        </w:rPr>
      </w:pPr>
      <w:r w:rsidRPr="001A4D3B">
        <w:rPr>
          <w:rFonts w:asciiTheme="majorBidi" w:hAnsiTheme="majorBidi" w:cstheme="majorBidi"/>
          <w:sz w:val="24"/>
          <w:szCs w:val="24"/>
        </w:rPr>
        <w:t>Selon la circulaire conjointe entre la Direction Générale des Impôts et la Trésorerie Générale du Royaume du 04 Avril 2023, relative aux modalités d’application de la retenue à la source au titre des rémunérations allouées à des tiers par l’état et les collectivités territoriales, une retenue à la source au titre de l’impôt sur la société fixé au taux de cinq pour cent (5%) ou l’impôt sur le revenu, le cas échéant, fixé au taux de dix pour cent (10%), sera prélevé sur le montant hors taxe sur la valeur ajoutée des prestations réalisées au Maroc dans le cadre du présent marché.</w:t>
      </w:r>
    </w:p>
    <w:p w14:paraId="73E1D31E" w14:textId="77777777" w:rsidR="007E7759" w:rsidRPr="001A4D3B" w:rsidRDefault="007E7759" w:rsidP="005E2187">
      <w:pPr>
        <w:ind w:right="825"/>
        <w:jc w:val="both"/>
        <w:rPr>
          <w:rFonts w:asciiTheme="majorBidi" w:hAnsiTheme="majorBidi" w:cstheme="majorBidi"/>
          <w:sz w:val="24"/>
          <w:szCs w:val="24"/>
        </w:rPr>
      </w:pPr>
    </w:p>
    <w:p w14:paraId="396D1EAF" w14:textId="4AB770B6" w:rsidR="007E7759" w:rsidRPr="001A4D3B" w:rsidRDefault="007E7759" w:rsidP="005E2187">
      <w:pPr>
        <w:ind w:right="142"/>
        <w:jc w:val="both"/>
        <w:rPr>
          <w:rFonts w:asciiTheme="majorBidi" w:hAnsiTheme="majorBidi" w:cstheme="majorBidi"/>
          <w:b/>
          <w:bCs/>
          <w:sz w:val="24"/>
          <w:szCs w:val="24"/>
          <w:u w:val="single"/>
        </w:rPr>
      </w:pPr>
      <w:r w:rsidRPr="001A4D3B">
        <w:rPr>
          <w:rFonts w:asciiTheme="majorBidi" w:hAnsiTheme="majorBidi" w:cstheme="majorBidi"/>
          <w:b/>
          <w:bCs/>
          <w:sz w:val="24"/>
          <w:szCs w:val="24"/>
          <w:u w:val="single"/>
        </w:rPr>
        <w:t xml:space="preserve">ARTICLE </w:t>
      </w:r>
      <w:r w:rsidR="0042779E" w:rsidRPr="001A4D3B">
        <w:rPr>
          <w:rFonts w:asciiTheme="majorBidi" w:hAnsiTheme="majorBidi" w:cstheme="majorBidi"/>
          <w:b/>
          <w:bCs/>
          <w:sz w:val="24"/>
          <w:szCs w:val="24"/>
          <w:u w:val="single"/>
        </w:rPr>
        <w:t>2</w:t>
      </w:r>
      <w:r w:rsidR="0042779E">
        <w:rPr>
          <w:rFonts w:asciiTheme="majorBidi" w:hAnsiTheme="majorBidi" w:cstheme="majorBidi"/>
          <w:b/>
          <w:bCs/>
          <w:sz w:val="24"/>
          <w:szCs w:val="24"/>
          <w:u w:val="single"/>
        </w:rPr>
        <w:t>4</w:t>
      </w:r>
      <w:r w:rsidR="0042779E" w:rsidRPr="001A4D3B">
        <w:rPr>
          <w:rFonts w:asciiTheme="majorBidi" w:hAnsiTheme="majorBidi" w:cstheme="majorBidi"/>
          <w:b/>
          <w:bCs/>
          <w:sz w:val="24"/>
          <w:szCs w:val="24"/>
          <w:u w:val="single"/>
        </w:rPr>
        <w:t xml:space="preserve"> :</w:t>
      </w:r>
      <w:r w:rsidRPr="001A4D3B">
        <w:rPr>
          <w:rFonts w:asciiTheme="majorBidi" w:hAnsiTheme="majorBidi" w:cstheme="majorBidi"/>
          <w:b/>
          <w:bCs/>
          <w:sz w:val="24"/>
          <w:szCs w:val="24"/>
          <w:u w:val="single"/>
        </w:rPr>
        <w:t xml:space="preserve"> PROTECTION DE LA MAIN </w:t>
      </w:r>
      <w:r w:rsidR="0015178E" w:rsidRPr="001A4D3B">
        <w:rPr>
          <w:rFonts w:asciiTheme="majorBidi" w:hAnsiTheme="majorBidi" w:cstheme="majorBidi"/>
          <w:b/>
          <w:bCs/>
          <w:sz w:val="24"/>
          <w:szCs w:val="24"/>
          <w:u w:val="single"/>
        </w:rPr>
        <w:t>D’ŒUVRE, CONDITIONS</w:t>
      </w:r>
      <w:r w:rsidRPr="001A4D3B">
        <w:rPr>
          <w:rFonts w:asciiTheme="majorBidi" w:hAnsiTheme="majorBidi" w:cstheme="majorBidi"/>
          <w:b/>
          <w:bCs/>
          <w:sz w:val="24"/>
          <w:szCs w:val="24"/>
          <w:u w:val="single"/>
        </w:rPr>
        <w:t xml:space="preserve"> DE TRAVAIL, IMMIGRATION AU MAROC</w:t>
      </w:r>
    </w:p>
    <w:p w14:paraId="2A3EF1EC" w14:textId="77777777" w:rsidR="0015178E" w:rsidRPr="0042779E" w:rsidRDefault="0015178E" w:rsidP="005E2187">
      <w:pPr>
        <w:ind w:right="142"/>
        <w:jc w:val="both"/>
        <w:rPr>
          <w:rFonts w:asciiTheme="majorBidi" w:hAnsiTheme="majorBidi" w:cstheme="majorBidi"/>
          <w:b/>
          <w:bCs/>
          <w:sz w:val="16"/>
          <w:szCs w:val="16"/>
        </w:rPr>
      </w:pPr>
    </w:p>
    <w:p w14:paraId="4BD3B61D" w14:textId="77777777" w:rsidR="007E7759" w:rsidRDefault="007E7759" w:rsidP="00C60AA2">
      <w:pPr>
        <w:ind w:right="-6"/>
        <w:jc w:val="both"/>
        <w:rPr>
          <w:rFonts w:asciiTheme="majorBidi" w:hAnsiTheme="majorBidi" w:cstheme="majorBidi"/>
          <w:sz w:val="24"/>
          <w:szCs w:val="24"/>
        </w:rPr>
      </w:pPr>
      <w:r w:rsidRPr="001A4D3B">
        <w:rPr>
          <w:rFonts w:asciiTheme="majorBidi" w:hAnsiTheme="majorBidi" w:cstheme="majorBidi"/>
          <w:sz w:val="24"/>
          <w:szCs w:val="24"/>
        </w:rPr>
        <w:t>Les formalités de recrutement et de paiement des employés sont celles prévues par les dispositions de l'article 19 du CCAG-EMO.</w:t>
      </w:r>
    </w:p>
    <w:p w14:paraId="13FE4609" w14:textId="77777777" w:rsidR="007C523F" w:rsidRDefault="007C523F" w:rsidP="005E2187">
      <w:pPr>
        <w:ind w:right="825"/>
        <w:jc w:val="both"/>
        <w:rPr>
          <w:rFonts w:asciiTheme="majorBidi" w:hAnsiTheme="majorBidi" w:cstheme="majorBidi"/>
          <w:b/>
          <w:bCs/>
          <w:sz w:val="24"/>
          <w:szCs w:val="24"/>
          <w:u w:val="single"/>
        </w:rPr>
      </w:pPr>
    </w:p>
    <w:p w14:paraId="1CD19665" w14:textId="77777777" w:rsidR="007E7759" w:rsidRDefault="007E7759" w:rsidP="00DD44B8">
      <w:pPr>
        <w:ind w:right="825"/>
        <w:jc w:val="both"/>
        <w:rPr>
          <w:rFonts w:asciiTheme="majorBidi" w:hAnsiTheme="majorBidi" w:cstheme="majorBidi"/>
          <w:b/>
          <w:bCs/>
          <w:sz w:val="24"/>
          <w:szCs w:val="24"/>
          <w:u w:val="single"/>
        </w:rPr>
      </w:pPr>
      <w:r w:rsidRPr="009B4597">
        <w:rPr>
          <w:rFonts w:asciiTheme="majorBidi" w:hAnsiTheme="majorBidi" w:cstheme="majorBidi"/>
          <w:b/>
          <w:bCs/>
          <w:sz w:val="24"/>
          <w:szCs w:val="24"/>
          <w:u w:val="single"/>
        </w:rPr>
        <w:t>ARTICLE 2</w:t>
      </w:r>
      <w:r w:rsidR="009B4597" w:rsidRPr="009B4597">
        <w:rPr>
          <w:rFonts w:asciiTheme="majorBidi" w:hAnsiTheme="majorBidi" w:cstheme="majorBidi"/>
          <w:b/>
          <w:bCs/>
          <w:sz w:val="24"/>
          <w:szCs w:val="24"/>
          <w:u w:val="single"/>
        </w:rPr>
        <w:t>5</w:t>
      </w:r>
      <w:r w:rsidRPr="009B4597">
        <w:rPr>
          <w:rFonts w:asciiTheme="majorBidi" w:hAnsiTheme="majorBidi" w:cstheme="majorBidi"/>
          <w:b/>
          <w:bCs/>
          <w:sz w:val="24"/>
          <w:szCs w:val="24"/>
          <w:u w:val="single"/>
        </w:rPr>
        <w:t xml:space="preserve"> : RESILIATION DU MARCHE</w:t>
      </w:r>
    </w:p>
    <w:p w14:paraId="1A4601EC" w14:textId="77777777" w:rsidR="0042779E" w:rsidRPr="0042779E" w:rsidRDefault="0042779E" w:rsidP="00DD44B8">
      <w:pPr>
        <w:ind w:right="825"/>
        <w:jc w:val="both"/>
        <w:rPr>
          <w:rFonts w:asciiTheme="majorBidi" w:hAnsiTheme="majorBidi" w:cstheme="majorBidi"/>
          <w:b/>
          <w:bCs/>
          <w:sz w:val="16"/>
          <w:szCs w:val="16"/>
          <w:u w:val="single"/>
        </w:rPr>
      </w:pPr>
    </w:p>
    <w:p w14:paraId="2F837357" w14:textId="77777777" w:rsidR="007E7759" w:rsidRPr="001A4D3B" w:rsidRDefault="007E7759" w:rsidP="00C60AA2">
      <w:pPr>
        <w:ind w:right="-6"/>
        <w:jc w:val="both"/>
        <w:rPr>
          <w:rFonts w:asciiTheme="majorBidi" w:hAnsiTheme="majorBidi" w:cstheme="majorBidi"/>
          <w:sz w:val="24"/>
          <w:szCs w:val="24"/>
        </w:rPr>
      </w:pPr>
      <w:r w:rsidRPr="001A4D3B">
        <w:rPr>
          <w:rFonts w:asciiTheme="majorBidi" w:hAnsiTheme="majorBidi" w:cstheme="majorBidi"/>
          <w:sz w:val="24"/>
          <w:szCs w:val="24"/>
        </w:rPr>
        <w:t>- Le maître d’ouvrage peut notifier par écrit au titulaire du marché la résiliation de la totalité ou d’une partie du marché :</w:t>
      </w:r>
    </w:p>
    <w:p w14:paraId="60EC917E" w14:textId="77777777" w:rsidR="007E7759" w:rsidRPr="001A4D3B" w:rsidRDefault="007E7759" w:rsidP="00C60AA2">
      <w:pPr>
        <w:ind w:right="-6"/>
        <w:jc w:val="both"/>
        <w:rPr>
          <w:rFonts w:asciiTheme="majorBidi" w:hAnsiTheme="majorBidi" w:cstheme="majorBidi"/>
          <w:sz w:val="24"/>
          <w:szCs w:val="24"/>
        </w:rPr>
      </w:pPr>
      <w:r w:rsidRPr="001A4D3B">
        <w:rPr>
          <w:rFonts w:asciiTheme="majorBidi" w:hAnsiTheme="majorBidi" w:cstheme="majorBidi"/>
          <w:sz w:val="24"/>
          <w:szCs w:val="24"/>
        </w:rPr>
        <w:t>- Si le titulaire de marché manque à exécuter l’une quelconque ou l’ensemble des prestations dans le ou les délai (s) spécifié (s) dans le marché</w:t>
      </w:r>
    </w:p>
    <w:p w14:paraId="6E967426" w14:textId="77777777" w:rsidR="007E7759" w:rsidRPr="001A4D3B" w:rsidRDefault="007E7759" w:rsidP="00C60AA2">
      <w:pPr>
        <w:ind w:right="-6"/>
        <w:jc w:val="both"/>
        <w:rPr>
          <w:rFonts w:asciiTheme="majorBidi" w:hAnsiTheme="majorBidi" w:cstheme="majorBidi"/>
          <w:sz w:val="24"/>
          <w:szCs w:val="24"/>
        </w:rPr>
      </w:pPr>
      <w:r w:rsidRPr="001A4D3B">
        <w:rPr>
          <w:rFonts w:asciiTheme="majorBidi" w:hAnsiTheme="majorBidi" w:cstheme="majorBidi"/>
          <w:sz w:val="24"/>
          <w:szCs w:val="24"/>
        </w:rPr>
        <w:t>- Si le titulaire de marché manque à exécuter toute autre obligation au titre du marché</w:t>
      </w:r>
    </w:p>
    <w:p w14:paraId="1CF2CCCB" w14:textId="77777777" w:rsidR="007E7759" w:rsidRPr="001A4D3B" w:rsidRDefault="007E7759" w:rsidP="00C60AA2">
      <w:pPr>
        <w:ind w:right="-6"/>
        <w:jc w:val="both"/>
        <w:rPr>
          <w:rFonts w:asciiTheme="majorBidi" w:hAnsiTheme="majorBidi" w:cstheme="majorBidi"/>
          <w:sz w:val="24"/>
          <w:szCs w:val="24"/>
        </w:rPr>
      </w:pPr>
      <w:r w:rsidRPr="001A4D3B">
        <w:rPr>
          <w:rFonts w:asciiTheme="majorBidi" w:hAnsiTheme="majorBidi" w:cstheme="majorBidi"/>
          <w:sz w:val="24"/>
          <w:szCs w:val="24"/>
        </w:rPr>
        <w:t>- Si le titulaire de marché fait faillite ou entre en liquidation judiciaire</w:t>
      </w:r>
    </w:p>
    <w:p w14:paraId="29A74C4F" w14:textId="77777777" w:rsidR="007E7759" w:rsidRPr="001A4D3B" w:rsidRDefault="007E7759" w:rsidP="00C60AA2">
      <w:pPr>
        <w:ind w:right="-6"/>
        <w:jc w:val="both"/>
        <w:rPr>
          <w:rFonts w:asciiTheme="majorBidi" w:hAnsiTheme="majorBidi" w:cstheme="majorBidi"/>
          <w:sz w:val="24"/>
          <w:szCs w:val="24"/>
        </w:rPr>
      </w:pPr>
      <w:r w:rsidRPr="001A4D3B">
        <w:rPr>
          <w:rFonts w:asciiTheme="majorBidi" w:hAnsiTheme="majorBidi" w:cstheme="majorBidi"/>
          <w:sz w:val="24"/>
          <w:szCs w:val="24"/>
        </w:rPr>
        <w:t>- Si suite à un cas de force majeure, le titulaire de marché est placé dans l’incapacité d’exécuter ses obligations contractuelles ;</w:t>
      </w:r>
    </w:p>
    <w:p w14:paraId="12272DE5" w14:textId="77777777" w:rsidR="007E7759" w:rsidRPr="001A4D3B" w:rsidRDefault="007E7759" w:rsidP="00C60AA2">
      <w:pPr>
        <w:ind w:right="-6"/>
        <w:jc w:val="both"/>
        <w:rPr>
          <w:rFonts w:asciiTheme="majorBidi" w:hAnsiTheme="majorBidi" w:cstheme="majorBidi"/>
          <w:sz w:val="24"/>
          <w:szCs w:val="24"/>
        </w:rPr>
      </w:pPr>
      <w:r w:rsidRPr="001A4D3B">
        <w:rPr>
          <w:rFonts w:asciiTheme="majorBidi" w:hAnsiTheme="majorBidi" w:cstheme="majorBidi"/>
          <w:sz w:val="24"/>
          <w:szCs w:val="24"/>
        </w:rPr>
        <w:t>- Si le maître d’ouvrage, de sa propre initiative et pour quelque raison que ce soit, décide de réaliser le présent marché ;</w:t>
      </w:r>
    </w:p>
    <w:p w14:paraId="041870B4" w14:textId="77777777" w:rsidR="007E7759" w:rsidRDefault="007E7759" w:rsidP="00C60AA2">
      <w:pPr>
        <w:ind w:right="-6"/>
        <w:jc w:val="both"/>
        <w:rPr>
          <w:rFonts w:asciiTheme="majorBidi" w:hAnsiTheme="majorBidi" w:cstheme="majorBidi"/>
          <w:sz w:val="24"/>
          <w:szCs w:val="24"/>
        </w:rPr>
      </w:pPr>
      <w:r w:rsidRPr="001A4D3B">
        <w:rPr>
          <w:rFonts w:asciiTheme="majorBidi" w:hAnsiTheme="majorBidi" w:cstheme="majorBidi"/>
          <w:sz w:val="24"/>
          <w:szCs w:val="24"/>
        </w:rPr>
        <w:t>Les cas de résiliation énumérés ci- dessus ne font pas obstacle aux autres cas de résiliation prévus dans le CCAG-EMO, et le décret n°2-22-431relatif aux marchés publics.</w:t>
      </w:r>
    </w:p>
    <w:p w14:paraId="38A859F2" w14:textId="77777777" w:rsidR="007E7759" w:rsidRPr="001A4D3B" w:rsidRDefault="007E7759" w:rsidP="005E2187">
      <w:pPr>
        <w:ind w:right="825"/>
        <w:jc w:val="both"/>
        <w:rPr>
          <w:rFonts w:asciiTheme="majorBidi" w:hAnsiTheme="majorBidi" w:cstheme="majorBidi"/>
          <w:b/>
          <w:bCs/>
          <w:sz w:val="24"/>
          <w:szCs w:val="24"/>
          <w:u w:val="single"/>
        </w:rPr>
      </w:pPr>
    </w:p>
    <w:p w14:paraId="2D8F675E" w14:textId="77777777" w:rsidR="007E7759" w:rsidRDefault="007E7759" w:rsidP="00FF2106">
      <w:pPr>
        <w:ind w:right="825"/>
        <w:jc w:val="both"/>
        <w:rPr>
          <w:rFonts w:asciiTheme="majorBidi" w:hAnsiTheme="majorBidi" w:cstheme="majorBidi"/>
          <w:b/>
          <w:bCs/>
          <w:sz w:val="24"/>
          <w:szCs w:val="24"/>
          <w:u w:val="single"/>
        </w:rPr>
      </w:pPr>
      <w:r w:rsidRPr="001A4D3B">
        <w:rPr>
          <w:rFonts w:asciiTheme="majorBidi" w:hAnsiTheme="majorBidi" w:cstheme="majorBidi"/>
          <w:b/>
          <w:bCs/>
          <w:sz w:val="24"/>
          <w:szCs w:val="24"/>
          <w:u w:val="single"/>
        </w:rPr>
        <w:t>ARTICLE 2</w:t>
      </w:r>
      <w:r w:rsidR="009B4597">
        <w:rPr>
          <w:rFonts w:asciiTheme="majorBidi" w:hAnsiTheme="majorBidi" w:cstheme="majorBidi"/>
          <w:b/>
          <w:bCs/>
          <w:sz w:val="24"/>
          <w:szCs w:val="24"/>
          <w:u w:val="single"/>
        </w:rPr>
        <w:t>6</w:t>
      </w:r>
      <w:r w:rsidRPr="001A4D3B">
        <w:rPr>
          <w:rFonts w:asciiTheme="majorBidi" w:hAnsiTheme="majorBidi" w:cstheme="majorBidi"/>
          <w:b/>
          <w:bCs/>
          <w:sz w:val="24"/>
          <w:szCs w:val="24"/>
          <w:u w:val="single"/>
        </w:rPr>
        <w:t xml:space="preserve"> : CONTESTATIONS ET LITIGES</w:t>
      </w:r>
    </w:p>
    <w:p w14:paraId="41E12FDC" w14:textId="77777777" w:rsidR="0042779E" w:rsidRDefault="0042779E" w:rsidP="00FF2106">
      <w:pPr>
        <w:ind w:right="825"/>
        <w:jc w:val="both"/>
        <w:rPr>
          <w:rFonts w:asciiTheme="majorBidi" w:hAnsiTheme="majorBidi" w:cstheme="majorBidi"/>
          <w:b/>
          <w:bCs/>
          <w:sz w:val="16"/>
          <w:szCs w:val="16"/>
          <w:u w:val="single"/>
        </w:rPr>
      </w:pPr>
    </w:p>
    <w:p w14:paraId="6A34ECAC" w14:textId="77777777" w:rsidR="0042779E" w:rsidRPr="0042779E" w:rsidRDefault="0042779E" w:rsidP="00FF2106">
      <w:pPr>
        <w:ind w:right="825"/>
        <w:jc w:val="both"/>
        <w:rPr>
          <w:rFonts w:asciiTheme="majorBidi" w:hAnsiTheme="majorBidi" w:cstheme="majorBidi"/>
          <w:b/>
          <w:bCs/>
          <w:sz w:val="16"/>
          <w:szCs w:val="16"/>
          <w:u w:val="single"/>
        </w:rPr>
      </w:pPr>
    </w:p>
    <w:p w14:paraId="717D3B71" w14:textId="77777777" w:rsidR="007E7759" w:rsidRPr="001A4D3B" w:rsidRDefault="007E7759" w:rsidP="00C60AA2">
      <w:pPr>
        <w:ind w:right="135"/>
        <w:jc w:val="both"/>
        <w:rPr>
          <w:rFonts w:asciiTheme="majorBidi" w:hAnsiTheme="majorBidi" w:cstheme="majorBidi"/>
          <w:sz w:val="24"/>
          <w:szCs w:val="24"/>
        </w:rPr>
      </w:pPr>
      <w:r w:rsidRPr="001A4D3B">
        <w:rPr>
          <w:rFonts w:asciiTheme="majorBidi" w:hAnsiTheme="majorBidi" w:cstheme="majorBidi"/>
          <w:sz w:val="24"/>
          <w:szCs w:val="24"/>
        </w:rPr>
        <w:t>Tout litige survenu à l'occasion de l'interprétation ou de l'exécution des différentes phases de l’étude, s'il n'est pas réglé à l'amiable, sera traité en application de la procédure prévue par les articles 52, 53 et 54du C.C.A.G – EMO.</w:t>
      </w:r>
    </w:p>
    <w:p w14:paraId="6C5E4407" w14:textId="77777777" w:rsidR="007E7759" w:rsidRPr="001A4D3B" w:rsidRDefault="007E7759" w:rsidP="00C60AA2">
      <w:pPr>
        <w:ind w:right="135"/>
        <w:jc w:val="both"/>
        <w:rPr>
          <w:rFonts w:asciiTheme="majorBidi" w:hAnsiTheme="majorBidi" w:cstheme="majorBidi"/>
          <w:sz w:val="24"/>
          <w:szCs w:val="24"/>
        </w:rPr>
      </w:pPr>
      <w:r w:rsidRPr="001A4D3B">
        <w:rPr>
          <w:rFonts w:asciiTheme="majorBidi" w:hAnsiTheme="majorBidi" w:cstheme="majorBidi"/>
          <w:sz w:val="24"/>
          <w:szCs w:val="24"/>
        </w:rPr>
        <w:t xml:space="preserve"> Si cette procédure ne permet pas le règlement du litige, celui-ci sera soumis aux tribunaux compétents du Maroc, conformément à l'article 55 du C.C.A.G - EMO.</w:t>
      </w:r>
    </w:p>
    <w:p w14:paraId="7764A29F" w14:textId="77777777" w:rsidR="007E7759" w:rsidRPr="001A4D3B" w:rsidRDefault="007E7759" w:rsidP="00C60AA2">
      <w:pPr>
        <w:ind w:right="135"/>
        <w:jc w:val="both"/>
        <w:rPr>
          <w:rFonts w:asciiTheme="majorBidi" w:hAnsiTheme="majorBidi" w:cstheme="majorBidi"/>
          <w:b/>
          <w:bCs/>
          <w:sz w:val="24"/>
          <w:szCs w:val="24"/>
          <w:u w:val="single"/>
        </w:rPr>
      </w:pPr>
    </w:p>
    <w:p w14:paraId="6ABFA51F" w14:textId="77777777" w:rsidR="007E7759" w:rsidRDefault="007E7759" w:rsidP="00C60AA2">
      <w:pPr>
        <w:ind w:right="135"/>
        <w:jc w:val="both"/>
        <w:rPr>
          <w:rFonts w:asciiTheme="majorBidi" w:hAnsiTheme="majorBidi" w:cstheme="majorBidi"/>
          <w:b/>
          <w:bCs/>
          <w:sz w:val="24"/>
          <w:szCs w:val="24"/>
          <w:u w:val="single"/>
        </w:rPr>
      </w:pPr>
      <w:r w:rsidRPr="001A4D3B">
        <w:rPr>
          <w:rFonts w:asciiTheme="majorBidi" w:hAnsiTheme="majorBidi" w:cstheme="majorBidi"/>
          <w:b/>
          <w:bCs/>
          <w:sz w:val="24"/>
          <w:szCs w:val="24"/>
          <w:u w:val="single"/>
        </w:rPr>
        <w:t>ARTICLE 2</w:t>
      </w:r>
      <w:r w:rsidR="009B4597">
        <w:rPr>
          <w:rFonts w:asciiTheme="majorBidi" w:hAnsiTheme="majorBidi" w:cstheme="majorBidi"/>
          <w:b/>
          <w:bCs/>
          <w:sz w:val="24"/>
          <w:szCs w:val="24"/>
          <w:u w:val="single"/>
        </w:rPr>
        <w:t xml:space="preserve">7 </w:t>
      </w:r>
      <w:r w:rsidRPr="001A4D3B">
        <w:rPr>
          <w:rFonts w:asciiTheme="majorBidi" w:hAnsiTheme="majorBidi" w:cstheme="majorBidi"/>
          <w:b/>
          <w:bCs/>
          <w:sz w:val="24"/>
          <w:szCs w:val="24"/>
          <w:u w:val="single"/>
        </w:rPr>
        <w:t>: SECRET PROFESSIONNEL</w:t>
      </w:r>
    </w:p>
    <w:p w14:paraId="2517F203" w14:textId="77777777" w:rsidR="0042779E" w:rsidRPr="0042779E" w:rsidRDefault="0042779E" w:rsidP="00C60AA2">
      <w:pPr>
        <w:ind w:right="135"/>
        <w:jc w:val="both"/>
        <w:rPr>
          <w:rFonts w:asciiTheme="majorBidi" w:hAnsiTheme="majorBidi" w:cstheme="majorBidi"/>
          <w:b/>
          <w:bCs/>
          <w:sz w:val="16"/>
          <w:szCs w:val="16"/>
          <w:u w:val="single"/>
        </w:rPr>
      </w:pPr>
    </w:p>
    <w:p w14:paraId="552E7DBD" w14:textId="77777777" w:rsidR="007E7759" w:rsidRPr="001A4D3B" w:rsidRDefault="007E7759" w:rsidP="00C60AA2">
      <w:pPr>
        <w:ind w:right="135"/>
        <w:jc w:val="both"/>
        <w:rPr>
          <w:rFonts w:asciiTheme="majorBidi" w:hAnsiTheme="majorBidi" w:cstheme="majorBidi"/>
          <w:sz w:val="24"/>
          <w:szCs w:val="24"/>
        </w:rPr>
      </w:pPr>
      <w:r w:rsidRPr="001A4D3B">
        <w:rPr>
          <w:rFonts w:asciiTheme="majorBidi" w:hAnsiTheme="majorBidi" w:cstheme="majorBidi"/>
          <w:sz w:val="24"/>
          <w:szCs w:val="24"/>
        </w:rPr>
        <w:t>Le contractant s'engage à observer pendant toute la durée de la réalisation des prestations et après son expiration, la discrétion absolue à l'égard des données, informations ou documents dont il aura eu connaissance en raison de l'exercice de sa fonction.</w:t>
      </w:r>
    </w:p>
    <w:p w14:paraId="739A8F94" w14:textId="77777777" w:rsidR="007E7759" w:rsidRPr="001A4D3B" w:rsidRDefault="007E7759" w:rsidP="00C60AA2">
      <w:pPr>
        <w:ind w:right="135"/>
        <w:jc w:val="both"/>
        <w:rPr>
          <w:rFonts w:asciiTheme="majorBidi" w:hAnsiTheme="majorBidi" w:cstheme="majorBidi"/>
          <w:b/>
          <w:bCs/>
          <w:sz w:val="28"/>
          <w:szCs w:val="28"/>
        </w:rPr>
      </w:pPr>
    </w:p>
    <w:p w14:paraId="0B830B64" w14:textId="77777777" w:rsidR="007E7759" w:rsidRDefault="007E7759" w:rsidP="00C60AA2">
      <w:pPr>
        <w:ind w:right="135"/>
        <w:jc w:val="both"/>
        <w:rPr>
          <w:rFonts w:asciiTheme="majorBidi" w:hAnsiTheme="majorBidi" w:cstheme="majorBidi"/>
          <w:b/>
          <w:bCs/>
          <w:sz w:val="24"/>
          <w:szCs w:val="24"/>
          <w:u w:val="single"/>
        </w:rPr>
      </w:pPr>
      <w:r w:rsidRPr="001A4D3B">
        <w:rPr>
          <w:rFonts w:asciiTheme="majorBidi" w:hAnsiTheme="majorBidi" w:cstheme="majorBidi"/>
          <w:b/>
          <w:bCs/>
          <w:sz w:val="24"/>
          <w:szCs w:val="24"/>
          <w:u w:val="single"/>
        </w:rPr>
        <w:t>ARTICLE 2</w:t>
      </w:r>
      <w:r w:rsidR="009B4597">
        <w:rPr>
          <w:rFonts w:asciiTheme="majorBidi" w:hAnsiTheme="majorBidi" w:cstheme="majorBidi"/>
          <w:b/>
          <w:bCs/>
          <w:sz w:val="24"/>
          <w:szCs w:val="24"/>
          <w:u w:val="single"/>
        </w:rPr>
        <w:t>8</w:t>
      </w:r>
      <w:r w:rsidRPr="001A4D3B">
        <w:rPr>
          <w:rFonts w:asciiTheme="majorBidi" w:hAnsiTheme="majorBidi" w:cstheme="majorBidi"/>
          <w:b/>
          <w:bCs/>
          <w:sz w:val="24"/>
          <w:szCs w:val="24"/>
          <w:u w:val="single"/>
        </w:rPr>
        <w:t xml:space="preserve"> : LUTTE CONTRE LA FRAUDE ET LA CORRUPTION</w:t>
      </w:r>
    </w:p>
    <w:p w14:paraId="5DBEA1D7" w14:textId="77777777" w:rsidR="0042779E" w:rsidRPr="001A4D3B" w:rsidRDefault="0042779E" w:rsidP="00C60AA2">
      <w:pPr>
        <w:ind w:right="135"/>
        <w:jc w:val="both"/>
        <w:rPr>
          <w:rFonts w:asciiTheme="majorBidi" w:hAnsiTheme="majorBidi" w:cstheme="majorBidi"/>
          <w:b/>
          <w:bCs/>
          <w:sz w:val="24"/>
          <w:szCs w:val="24"/>
          <w:u w:val="single"/>
        </w:rPr>
      </w:pPr>
    </w:p>
    <w:p w14:paraId="3D58C116" w14:textId="77777777" w:rsidR="007E7759" w:rsidRPr="001A4D3B" w:rsidRDefault="007E7759" w:rsidP="00C60AA2">
      <w:pPr>
        <w:ind w:right="135"/>
        <w:jc w:val="both"/>
        <w:rPr>
          <w:rFonts w:asciiTheme="majorBidi" w:hAnsiTheme="majorBidi" w:cstheme="majorBidi"/>
          <w:sz w:val="24"/>
          <w:szCs w:val="24"/>
        </w:rPr>
      </w:pPr>
      <w:r w:rsidRPr="001A4D3B">
        <w:rPr>
          <w:rFonts w:asciiTheme="majorBidi" w:hAnsiTheme="majorBidi" w:cstheme="majorBidi"/>
          <w:sz w:val="24"/>
          <w:szCs w:val="24"/>
        </w:rPr>
        <w:t>Le titulaire ne doit pas recourir par lui-même ou par personne interposée à des actes de corruption, à des manœuvres frauduleuses, et à des pratiques collusoires, à quelque titre que ce soit, dans les différentes procédures de passation, de gestion et d’exécution du marché.</w:t>
      </w:r>
    </w:p>
    <w:p w14:paraId="10F446F5" w14:textId="77777777" w:rsidR="007E7759" w:rsidRPr="00FF2106" w:rsidRDefault="007E7759" w:rsidP="00C60AA2">
      <w:pPr>
        <w:ind w:right="135"/>
        <w:jc w:val="both"/>
        <w:rPr>
          <w:rFonts w:asciiTheme="majorBidi" w:hAnsiTheme="majorBidi" w:cstheme="majorBidi"/>
          <w:sz w:val="24"/>
          <w:szCs w:val="24"/>
        </w:rPr>
      </w:pPr>
      <w:r w:rsidRPr="001A4D3B">
        <w:rPr>
          <w:rFonts w:asciiTheme="majorBidi" w:hAnsiTheme="majorBidi" w:cstheme="majorBidi"/>
          <w:sz w:val="24"/>
          <w:szCs w:val="24"/>
        </w:rPr>
        <w:t>Le titulaire ne doit pas faire, par lui-même ou par personne interposée, des promesses, des dons ou des présents en vue d'influer sur les différentes procédures de conclusion d'un marché et lors des étapes de son exécution. Les dispositions du présent article s’appliquent à l’ensemble des intervenants dans la réalisation du marché</w:t>
      </w:r>
    </w:p>
    <w:p w14:paraId="0652CFF1" w14:textId="77777777" w:rsidR="007E7759" w:rsidRPr="0042779E" w:rsidRDefault="007E7759" w:rsidP="005E2187">
      <w:pPr>
        <w:ind w:right="825"/>
        <w:jc w:val="both"/>
        <w:rPr>
          <w:rFonts w:asciiTheme="majorBidi" w:hAnsiTheme="majorBidi" w:cstheme="majorBidi"/>
          <w:b/>
          <w:bCs/>
          <w:sz w:val="16"/>
          <w:szCs w:val="16"/>
        </w:rPr>
      </w:pPr>
    </w:p>
    <w:p w14:paraId="3200071A" w14:textId="16E1F8C3" w:rsidR="007E7759" w:rsidRDefault="0042779E" w:rsidP="005E2187">
      <w:pPr>
        <w:ind w:right="-283"/>
        <w:jc w:val="both"/>
        <w:rPr>
          <w:rFonts w:asciiTheme="majorBidi" w:hAnsiTheme="majorBidi" w:cstheme="majorBidi"/>
          <w:b/>
          <w:bCs/>
          <w:sz w:val="24"/>
          <w:szCs w:val="24"/>
          <w:u w:val="single"/>
        </w:rPr>
      </w:pPr>
      <w:r w:rsidRPr="001A4D3B">
        <w:rPr>
          <w:rFonts w:asciiTheme="majorBidi" w:hAnsiTheme="majorBidi" w:cstheme="majorBidi"/>
          <w:b/>
          <w:bCs/>
          <w:sz w:val="24"/>
          <w:szCs w:val="24"/>
          <w:u w:val="single"/>
        </w:rPr>
        <w:t xml:space="preserve">ARTICLE </w:t>
      </w:r>
      <w:r w:rsidR="007E7759" w:rsidRPr="001A4D3B">
        <w:rPr>
          <w:rFonts w:asciiTheme="majorBidi" w:hAnsiTheme="majorBidi" w:cstheme="majorBidi"/>
          <w:b/>
          <w:bCs/>
          <w:sz w:val="24"/>
          <w:szCs w:val="24"/>
          <w:u w:val="single"/>
        </w:rPr>
        <w:t>2</w:t>
      </w:r>
      <w:r w:rsidR="009B4597">
        <w:rPr>
          <w:rFonts w:asciiTheme="majorBidi" w:hAnsiTheme="majorBidi" w:cstheme="majorBidi"/>
          <w:b/>
          <w:bCs/>
          <w:sz w:val="24"/>
          <w:szCs w:val="24"/>
          <w:u w:val="single"/>
        </w:rPr>
        <w:t xml:space="preserve">9 </w:t>
      </w:r>
      <w:r w:rsidR="007E7759" w:rsidRPr="001A4D3B">
        <w:rPr>
          <w:rFonts w:asciiTheme="majorBidi" w:hAnsiTheme="majorBidi" w:cstheme="majorBidi"/>
          <w:b/>
          <w:bCs/>
          <w:sz w:val="24"/>
          <w:szCs w:val="24"/>
          <w:u w:val="single"/>
        </w:rPr>
        <w:t>: RÈGLEMENT DES DIFFERENDS ET DES LITIGES ET PENALITES</w:t>
      </w:r>
    </w:p>
    <w:p w14:paraId="3FDB349B" w14:textId="77777777" w:rsidR="0042779E" w:rsidRPr="0042779E" w:rsidRDefault="0042779E" w:rsidP="005E2187">
      <w:pPr>
        <w:ind w:right="-283"/>
        <w:jc w:val="both"/>
        <w:rPr>
          <w:rFonts w:asciiTheme="majorBidi" w:hAnsiTheme="majorBidi" w:cstheme="majorBidi"/>
          <w:b/>
          <w:bCs/>
          <w:sz w:val="16"/>
          <w:szCs w:val="16"/>
          <w:u w:val="single"/>
        </w:rPr>
      </w:pPr>
    </w:p>
    <w:p w14:paraId="461D2CEA" w14:textId="77777777" w:rsidR="007E7759" w:rsidRPr="001A4D3B" w:rsidRDefault="007E7759" w:rsidP="005E2187">
      <w:pPr>
        <w:ind w:right="825"/>
        <w:jc w:val="both"/>
        <w:rPr>
          <w:rFonts w:asciiTheme="majorBidi" w:hAnsiTheme="majorBidi" w:cstheme="majorBidi"/>
          <w:sz w:val="24"/>
          <w:szCs w:val="24"/>
        </w:rPr>
      </w:pPr>
      <w:r w:rsidRPr="001A4D3B">
        <w:rPr>
          <w:rFonts w:asciiTheme="majorBidi" w:hAnsiTheme="majorBidi" w:cstheme="majorBidi"/>
          <w:sz w:val="24"/>
          <w:szCs w:val="24"/>
        </w:rPr>
        <w:t>Si en cours de la réalisation du marché, des différends et des litiges surviennent avec le prestataire, les parties s'engagent à les régler dans le cadre des stipulations de l'article 55 du CCAG EMO.</w:t>
      </w:r>
    </w:p>
    <w:p w14:paraId="6850D6E3" w14:textId="77777777" w:rsidR="007E7759" w:rsidRDefault="007E7759" w:rsidP="005E2187">
      <w:pPr>
        <w:ind w:right="825"/>
        <w:jc w:val="both"/>
        <w:rPr>
          <w:rFonts w:asciiTheme="majorBidi" w:hAnsiTheme="majorBidi" w:cstheme="majorBidi"/>
          <w:sz w:val="28"/>
          <w:szCs w:val="28"/>
        </w:rPr>
      </w:pPr>
      <w:r w:rsidRPr="001A4D3B">
        <w:rPr>
          <w:rFonts w:asciiTheme="majorBidi" w:hAnsiTheme="majorBidi" w:cstheme="majorBidi"/>
          <w:sz w:val="24"/>
          <w:szCs w:val="24"/>
        </w:rPr>
        <w:t>Les litiges entre le maître d'ouvrage et le prestataire sont soumis aux tribunaux compétents</w:t>
      </w:r>
      <w:r w:rsidRPr="001A4D3B">
        <w:rPr>
          <w:rFonts w:asciiTheme="majorBidi" w:hAnsiTheme="majorBidi" w:cstheme="majorBidi"/>
          <w:sz w:val="28"/>
          <w:szCs w:val="28"/>
        </w:rPr>
        <w:t>.</w:t>
      </w:r>
    </w:p>
    <w:p w14:paraId="0050A00E" w14:textId="77777777" w:rsidR="00242A92" w:rsidRPr="0042779E" w:rsidRDefault="00242A92" w:rsidP="005E2187">
      <w:pPr>
        <w:ind w:right="825"/>
        <w:jc w:val="both"/>
        <w:rPr>
          <w:rFonts w:asciiTheme="majorBidi" w:hAnsiTheme="majorBidi" w:cstheme="majorBidi"/>
          <w:sz w:val="16"/>
          <w:szCs w:val="16"/>
        </w:rPr>
      </w:pPr>
    </w:p>
    <w:p w14:paraId="3018E78B" w14:textId="6FF4DA8B" w:rsidR="00242A92" w:rsidRDefault="0042779E" w:rsidP="005E2187">
      <w:pPr>
        <w:widowControl/>
        <w:adjustRightInd w:val="0"/>
        <w:jc w:val="both"/>
        <w:rPr>
          <w:rFonts w:asciiTheme="majorBidi" w:eastAsiaTheme="minorHAnsi" w:hAnsiTheme="majorBidi" w:cstheme="majorBidi"/>
          <w:b/>
          <w:bCs/>
          <w:sz w:val="24"/>
          <w:szCs w:val="24"/>
          <w:u w:val="single"/>
        </w:rPr>
      </w:pPr>
      <w:bookmarkStart w:id="51" w:name="_Hlk176649641"/>
      <w:r w:rsidRPr="00FF2106">
        <w:rPr>
          <w:rFonts w:asciiTheme="majorBidi" w:hAnsiTheme="majorBidi" w:cstheme="majorBidi"/>
          <w:b/>
          <w:bCs/>
          <w:sz w:val="24"/>
          <w:szCs w:val="24"/>
          <w:u w:val="single"/>
        </w:rPr>
        <w:t>ARTICLE</w:t>
      </w:r>
      <w:r w:rsidR="00242A92" w:rsidRPr="00FF2106">
        <w:rPr>
          <w:rFonts w:asciiTheme="majorBidi" w:hAnsiTheme="majorBidi" w:cstheme="majorBidi"/>
          <w:b/>
          <w:bCs/>
          <w:sz w:val="24"/>
          <w:szCs w:val="24"/>
          <w:u w:val="single"/>
        </w:rPr>
        <w:t xml:space="preserve"> 30</w:t>
      </w:r>
      <w:r w:rsidR="00242A92" w:rsidRPr="005E2187">
        <w:rPr>
          <w:rFonts w:asciiTheme="majorBidi" w:eastAsia="Calibri" w:hAnsiTheme="majorBidi" w:cstheme="majorBidi"/>
          <w:sz w:val="24"/>
          <w:szCs w:val="24"/>
          <w:u w:val="single"/>
        </w:rPr>
        <w:t xml:space="preserve"> : </w:t>
      </w:r>
      <w:bookmarkEnd w:id="51"/>
      <w:r w:rsidR="00242A92" w:rsidRPr="005E2187">
        <w:rPr>
          <w:rFonts w:asciiTheme="majorBidi" w:eastAsiaTheme="minorHAnsi" w:hAnsiTheme="majorBidi" w:cstheme="majorBidi"/>
          <w:sz w:val="24"/>
          <w:szCs w:val="24"/>
          <w:u w:val="single"/>
        </w:rPr>
        <w:t xml:space="preserve"> </w:t>
      </w:r>
      <w:r w:rsidR="001D63CC" w:rsidRPr="001D63CC">
        <w:rPr>
          <w:rFonts w:asciiTheme="majorBidi" w:eastAsiaTheme="minorHAnsi" w:hAnsiTheme="majorBidi" w:cstheme="majorBidi"/>
          <w:b/>
          <w:bCs/>
          <w:sz w:val="24"/>
          <w:szCs w:val="24"/>
          <w:u w:val="single"/>
        </w:rPr>
        <w:t>OCTROI D'AVANCE</w:t>
      </w:r>
    </w:p>
    <w:p w14:paraId="5F7E030C" w14:textId="77777777" w:rsidR="0042779E" w:rsidRPr="005E2187" w:rsidRDefault="0042779E" w:rsidP="005E2187">
      <w:pPr>
        <w:widowControl/>
        <w:adjustRightInd w:val="0"/>
        <w:jc w:val="both"/>
        <w:rPr>
          <w:rFonts w:asciiTheme="majorBidi" w:eastAsiaTheme="minorHAnsi" w:hAnsiTheme="majorBidi" w:cstheme="majorBidi"/>
          <w:sz w:val="24"/>
          <w:szCs w:val="24"/>
          <w:u w:val="single"/>
        </w:rPr>
      </w:pPr>
    </w:p>
    <w:p w14:paraId="46778AA7" w14:textId="77777777" w:rsidR="00242A92" w:rsidRPr="005E2187" w:rsidRDefault="00242A92" w:rsidP="005E2187">
      <w:pPr>
        <w:ind w:right="825"/>
        <w:jc w:val="both"/>
        <w:rPr>
          <w:rFonts w:asciiTheme="majorBidi" w:eastAsiaTheme="minorHAnsi" w:hAnsiTheme="majorBidi" w:cstheme="majorBidi"/>
        </w:rPr>
      </w:pPr>
      <w:r w:rsidRPr="005E2187">
        <w:rPr>
          <w:rFonts w:asciiTheme="majorBidi" w:eastAsiaTheme="minorHAnsi" w:hAnsiTheme="majorBidi" w:cstheme="majorBidi"/>
        </w:rPr>
        <w:t xml:space="preserve"> </w:t>
      </w:r>
      <w:r w:rsidR="00C6060F" w:rsidRPr="005E2187">
        <w:rPr>
          <w:rFonts w:asciiTheme="majorBidi" w:eastAsiaTheme="minorHAnsi" w:hAnsiTheme="majorBidi" w:cstheme="majorBidi"/>
        </w:rPr>
        <w:t>I</w:t>
      </w:r>
      <w:r w:rsidR="00C6060F" w:rsidRPr="005E2187">
        <w:rPr>
          <w:rFonts w:asciiTheme="majorBidi" w:eastAsiaTheme="minorHAnsi" w:hAnsiTheme="majorBidi" w:cstheme="majorBidi"/>
          <w:sz w:val="23"/>
          <w:szCs w:val="23"/>
        </w:rPr>
        <w:t>L n’est pas prévu</w:t>
      </w:r>
      <w:r w:rsidRPr="005E2187">
        <w:rPr>
          <w:rFonts w:asciiTheme="majorBidi" w:eastAsiaTheme="minorHAnsi" w:hAnsiTheme="majorBidi" w:cstheme="majorBidi"/>
          <w:sz w:val="23"/>
          <w:szCs w:val="23"/>
        </w:rPr>
        <w:t xml:space="preserve"> </w:t>
      </w:r>
      <w:r w:rsidR="00C6060F" w:rsidRPr="005E2187">
        <w:rPr>
          <w:rFonts w:asciiTheme="majorBidi" w:eastAsiaTheme="minorHAnsi" w:hAnsiTheme="majorBidi" w:cstheme="majorBidi"/>
          <w:sz w:val="23"/>
          <w:szCs w:val="23"/>
        </w:rPr>
        <w:t>d</w:t>
      </w:r>
      <w:r w:rsidRPr="005E2187">
        <w:rPr>
          <w:rFonts w:asciiTheme="majorBidi" w:eastAsiaTheme="minorHAnsi" w:hAnsiTheme="majorBidi" w:cstheme="majorBidi"/>
          <w:sz w:val="23"/>
          <w:szCs w:val="23"/>
        </w:rPr>
        <w:t xml:space="preserve">‘octroi </w:t>
      </w:r>
      <w:r w:rsidR="005E2187" w:rsidRPr="005E2187">
        <w:rPr>
          <w:rFonts w:asciiTheme="majorBidi" w:eastAsiaTheme="minorHAnsi" w:hAnsiTheme="majorBidi" w:cstheme="majorBidi"/>
        </w:rPr>
        <w:t>d’avance pour</w:t>
      </w:r>
      <w:r w:rsidR="00C6060F" w:rsidRPr="005E2187">
        <w:rPr>
          <w:rFonts w:asciiTheme="majorBidi" w:eastAsiaTheme="minorHAnsi" w:hAnsiTheme="majorBidi" w:cstheme="majorBidi"/>
        </w:rPr>
        <w:t xml:space="preserve"> le</w:t>
      </w:r>
      <w:r w:rsidRPr="005E2187">
        <w:rPr>
          <w:rFonts w:asciiTheme="majorBidi" w:eastAsiaTheme="minorHAnsi" w:hAnsiTheme="majorBidi" w:cstheme="majorBidi"/>
        </w:rPr>
        <w:t xml:space="preserve"> présent marché</w:t>
      </w:r>
    </w:p>
    <w:p w14:paraId="730EF1A5" w14:textId="77777777" w:rsidR="00E54184" w:rsidRPr="000C1AAB" w:rsidRDefault="00E54184" w:rsidP="005E2187">
      <w:pPr>
        <w:ind w:right="825"/>
        <w:jc w:val="both"/>
        <w:rPr>
          <w:rFonts w:ascii="Arial" w:eastAsiaTheme="minorHAnsi" w:hAnsi="Arial" w:cs="Arial"/>
          <w:highlight w:val="yellow"/>
        </w:rPr>
      </w:pPr>
    </w:p>
    <w:p w14:paraId="1F594400" w14:textId="1F70F518" w:rsidR="00E54184" w:rsidRDefault="001D63CC" w:rsidP="005E2187">
      <w:pPr>
        <w:ind w:right="825"/>
        <w:jc w:val="both"/>
        <w:rPr>
          <w:b/>
          <w:bCs/>
          <w:sz w:val="24"/>
          <w:szCs w:val="24"/>
          <w:u w:val="single"/>
        </w:rPr>
      </w:pPr>
      <w:r w:rsidRPr="001D63CC">
        <w:rPr>
          <w:rFonts w:asciiTheme="majorBidi" w:eastAsia="Calibri" w:hAnsiTheme="majorBidi" w:cstheme="majorBidi"/>
          <w:b/>
          <w:bCs/>
          <w:sz w:val="24"/>
          <w:szCs w:val="24"/>
          <w:u w:val="single"/>
        </w:rPr>
        <w:t>ARTICLE 31 :</w:t>
      </w:r>
      <w:r w:rsidRPr="001D63CC">
        <w:rPr>
          <w:b/>
          <w:bCs/>
          <w:sz w:val="24"/>
          <w:szCs w:val="24"/>
          <w:u w:val="single"/>
        </w:rPr>
        <w:t xml:space="preserve"> PROMOTION DE L’EMPLOI LOCAL</w:t>
      </w:r>
    </w:p>
    <w:p w14:paraId="27114CBB" w14:textId="77777777" w:rsidR="0042779E" w:rsidRPr="001D63CC" w:rsidRDefault="0042779E" w:rsidP="005E2187">
      <w:pPr>
        <w:ind w:right="825"/>
        <w:jc w:val="both"/>
        <w:rPr>
          <w:b/>
          <w:bCs/>
          <w:sz w:val="24"/>
          <w:szCs w:val="24"/>
          <w:u w:val="single"/>
        </w:rPr>
      </w:pPr>
    </w:p>
    <w:p w14:paraId="3E926D9F" w14:textId="54D014A3" w:rsidR="00E54184" w:rsidRDefault="00E54184" w:rsidP="005E2187">
      <w:pPr>
        <w:ind w:right="-6"/>
        <w:jc w:val="both"/>
      </w:pPr>
      <w:r w:rsidRPr="005E2187">
        <w:t xml:space="preserve"> Le titulaire du marché s’engage à recourir à la main-d’œuvre locale pour l’exécution des prestations objet du marché. Le taux de recours à la main–d’œuvre locale est fixé dans la limite de vingt pour cent (20%) de l’effectif requis pour la réalisation de ces prestations. Au sens du présent article, on entend par « main d’œuvre locale » la main d’œuvre issue </w:t>
      </w:r>
      <w:r w:rsidR="005E2187" w:rsidRPr="005E2187">
        <w:t>du commun lieu</w:t>
      </w:r>
      <w:r w:rsidRPr="005E2187">
        <w:t xml:space="preserve"> d’exécution des prestations objet du marché ou, le cas échéant, de la préfecture ou de la province ou de la région.</w:t>
      </w:r>
    </w:p>
    <w:p w14:paraId="12843A64" w14:textId="77777777" w:rsidR="007C523F" w:rsidRDefault="007C523F" w:rsidP="00FF2106">
      <w:pPr>
        <w:ind w:right="-6"/>
        <w:jc w:val="both"/>
      </w:pPr>
    </w:p>
    <w:p w14:paraId="75C0C8B2" w14:textId="01B5E7B9" w:rsidR="006D548E" w:rsidRDefault="001D63CC" w:rsidP="00FF2106">
      <w:pPr>
        <w:ind w:right="-6"/>
        <w:jc w:val="both"/>
        <w:rPr>
          <w:rFonts w:asciiTheme="majorBidi" w:eastAsia="Calibri" w:hAnsiTheme="majorBidi" w:cstheme="majorBidi"/>
          <w:b/>
          <w:bCs/>
          <w:sz w:val="24"/>
          <w:szCs w:val="24"/>
          <w:u w:val="single"/>
        </w:rPr>
      </w:pPr>
      <w:r w:rsidRPr="001D63CC">
        <w:rPr>
          <w:rFonts w:asciiTheme="majorBidi" w:eastAsia="Calibri" w:hAnsiTheme="majorBidi" w:cstheme="majorBidi"/>
          <w:b/>
          <w:bCs/>
          <w:sz w:val="24"/>
          <w:szCs w:val="24"/>
          <w:u w:val="single"/>
        </w:rPr>
        <w:t>ARTICLE 32 : CONSISTANCE DES PRESTATIONS</w:t>
      </w:r>
    </w:p>
    <w:p w14:paraId="630E813A" w14:textId="77777777" w:rsidR="0042779E" w:rsidRPr="00FF2106" w:rsidRDefault="0042779E" w:rsidP="00FF2106">
      <w:pPr>
        <w:ind w:right="-6"/>
        <w:jc w:val="both"/>
        <w:rPr>
          <w:rFonts w:asciiTheme="majorBidi" w:eastAsia="Calibri" w:hAnsiTheme="majorBidi" w:cstheme="majorBidi"/>
          <w:b/>
          <w:bCs/>
          <w:sz w:val="24"/>
          <w:szCs w:val="24"/>
          <w:u w:val="single"/>
        </w:rPr>
      </w:pPr>
    </w:p>
    <w:p w14:paraId="7FE0419B" w14:textId="3E723792" w:rsidR="00E54184" w:rsidRPr="001A4D3B" w:rsidRDefault="006D548E" w:rsidP="0042779E">
      <w:pPr>
        <w:ind w:right="-6"/>
        <w:jc w:val="both"/>
        <w:rPr>
          <w:rFonts w:asciiTheme="majorBidi" w:hAnsiTheme="majorBidi" w:cstheme="majorBidi"/>
          <w:b/>
          <w:bCs/>
          <w:sz w:val="28"/>
          <w:szCs w:val="28"/>
        </w:rPr>
      </w:pPr>
      <w:r w:rsidRPr="005E2187">
        <w:rPr>
          <w:rFonts w:asciiTheme="majorBidi" w:hAnsiTheme="majorBidi" w:cstheme="majorBidi"/>
          <w:iCs/>
          <w:sz w:val="24"/>
          <w:szCs w:val="24"/>
        </w:rPr>
        <w:t xml:space="preserve">Le présent marché consiste à </w:t>
      </w:r>
      <w:r w:rsidR="00754683">
        <w:rPr>
          <w:rFonts w:asciiTheme="majorBidi" w:hAnsiTheme="majorBidi" w:cstheme="majorBidi"/>
          <w:iCs/>
          <w:sz w:val="24"/>
          <w:szCs w:val="24"/>
        </w:rPr>
        <w:t>réaliser l</w:t>
      </w:r>
      <w:r w:rsidR="00B23C72">
        <w:rPr>
          <w:rFonts w:asciiTheme="majorBidi" w:hAnsiTheme="majorBidi" w:cstheme="majorBidi"/>
          <w:iCs/>
          <w:sz w:val="24"/>
          <w:szCs w:val="24"/>
        </w:rPr>
        <w:t>a</w:t>
      </w:r>
      <w:r w:rsidR="00754683">
        <w:rPr>
          <w:rFonts w:asciiTheme="majorBidi" w:hAnsiTheme="majorBidi" w:cstheme="majorBidi"/>
          <w:iCs/>
          <w:sz w:val="24"/>
          <w:szCs w:val="24"/>
        </w:rPr>
        <w:t xml:space="preserve"> Prestation</w:t>
      </w:r>
      <w:r w:rsidRPr="005E2187">
        <w:rPr>
          <w:rFonts w:asciiTheme="majorBidi" w:hAnsiTheme="majorBidi" w:cstheme="majorBidi"/>
          <w:iCs/>
          <w:sz w:val="24"/>
          <w:szCs w:val="24"/>
        </w:rPr>
        <w:t xml:space="preserve"> </w:t>
      </w:r>
      <w:r w:rsidR="00754683">
        <w:rPr>
          <w:rFonts w:asciiTheme="majorBidi" w:hAnsiTheme="majorBidi" w:cstheme="majorBidi"/>
          <w:iCs/>
          <w:sz w:val="24"/>
          <w:szCs w:val="24"/>
        </w:rPr>
        <w:t xml:space="preserve">de </w:t>
      </w:r>
      <w:r w:rsidRPr="005E2187">
        <w:rPr>
          <w:rFonts w:asciiTheme="majorBidi" w:hAnsiTheme="majorBidi" w:cstheme="majorBidi"/>
          <w:iCs/>
          <w:sz w:val="24"/>
          <w:szCs w:val="24"/>
        </w:rPr>
        <w:t xml:space="preserve">restauration au profit </w:t>
      </w:r>
      <w:r w:rsidRPr="00C60AA2">
        <w:rPr>
          <w:rFonts w:asciiTheme="majorBidi" w:hAnsiTheme="majorBidi" w:cstheme="majorBidi"/>
          <w:iCs/>
          <w:sz w:val="24"/>
          <w:szCs w:val="24"/>
        </w:rPr>
        <w:t>de</w:t>
      </w:r>
      <w:r w:rsidR="00C60AA2" w:rsidRPr="00C60AA2">
        <w:rPr>
          <w:rFonts w:asciiTheme="majorBidi" w:hAnsiTheme="majorBidi" w:cstheme="majorBidi"/>
          <w:iCs/>
          <w:sz w:val="24"/>
          <w:szCs w:val="24"/>
        </w:rPr>
        <w:t xml:space="preserve"> la présidence de</w:t>
      </w:r>
      <w:r w:rsidRPr="00C60AA2">
        <w:rPr>
          <w:rFonts w:asciiTheme="majorBidi" w:hAnsiTheme="majorBidi" w:cstheme="majorBidi"/>
          <w:iCs/>
          <w:sz w:val="24"/>
          <w:szCs w:val="24"/>
        </w:rPr>
        <w:t xml:space="preserve"> l’Université Abdelmalek </w:t>
      </w:r>
      <w:proofErr w:type="spellStart"/>
      <w:r w:rsidRPr="00C60AA2">
        <w:rPr>
          <w:rFonts w:asciiTheme="majorBidi" w:hAnsiTheme="majorBidi" w:cstheme="majorBidi"/>
          <w:iCs/>
          <w:sz w:val="24"/>
          <w:szCs w:val="24"/>
        </w:rPr>
        <w:t>Essaâdi</w:t>
      </w:r>
      <w:proofErr w:type="spellEnd"/>
      <w:r w:rsidRPr="00C60AA2">
        <w:rPr>
          <w:rFonts w:asciiTheme="majorBidi" w:hAnsiTheme="majorBidi" w:cstheme="majorBidi"/>
          <w:iCs/>
          <w:sz w:val="24"/>
          <w:szCs w:val="24"/>
        </w:rPr>
        <w:t xml:space="preserve"> de Tétouan couvrant les </w:t>
      </w:r>
      <w:r w:rsidR="00754683" w:rsidRPr="00C60AA2">
        <w:rPr>
          <w:rFonts w:asciiTheme="majorBidi" w:hAnsiTheme="majorBidi" w:cstheme="majorBidi"/>
          <w:iCs/>
          <w:sz w:val="24"/>
          <w:szCs w:val="24"/>
        </w:rPr>
        <w:t>différents</w:t>
      </w:r>
      <w:r w:rsidRPr="00C60AA2">
        <w:rPr>
          <w:rFonts w:asciiTheme="majorBidi" w:hAnsiTheme="majorBidi" w:cstheme="majorBidi"/>
          <w:iCs/>
          <w:sz w:val="24"/>
          <w:szCs w:val="24"/>
        </w:rPr>
        <w:t xml:space="preserve"> événements organisés par </w:t>
      </w:r>
      <w:r w:rsidR="000C1AAB" w:rsidRPr="00C60AA2">
        <w:rPr>
          <w:rFonts w:asciiTheme="majorBidi" w:hAnsiTheme="majorBidi" w:cstheme="majorBidi"/>
          <w:iCs/>
          <w:sz w:val="24"/>
          <w:szCs w:val="24"/>
        </w:rPr>
        <w:t>l’UAE ; tel que séminaires stages ou formations</w:t>
      </w:r>
      <w:r w:rsidRPr="00C60AA2">
        <w:rPr>
          <w:rFonts w:asciiTheme="majorBidi" w:hAnsiTheme="majorBidi" w:cstheme="majorBidi"/>
          <w:iCs/>
          <w:sz w:val="24"/>
          <w:szCs w:val="24"/>
        </w:rPr>
        <w:t>.</w:t>
      </w:r>
    </w:p>
    <w:p w14:paraId="5941DBB5" w14:textId="77777777" w:rsidR="007E7759" w:rsidRPr="001A4D3B" w:rsidRDefault="007E7759" w:rsidP="0042779E">
      <w:pPr>
        <w:ind w:right="825"/>
        <w:jc w:val="both"/>
        <w:rPr>
          <w:rFonts w:asciiTheme="majorBidi" w:hAnsiTheme="majorBidi" w:cstheme="majorBidi"/>
          <w:b/>
          <w:bCs/>
          <w:sz w:val="28"/>
          <w:szCs w:val="28"/>
        </w:rPr>
      </w:pPr>
    </w:p>
    <w:p w14:paraId="4E968718" w14:textId="77777777" w:rsidR="007E7759" w:rsidRPr="00FF2106" w:rsidRDefault="007E7759" w:rsidP="00FF2106">
      <w:pPr>
        <w:ind w:right="825"/>
        <w:jc w:val="both"/>
        <w:rPr>
          <w:rFonts w:asciiTheme="majorBidi" w:hAnsiTheme="majorBidi" w:cstheme="majorBidi"/>
          <w:b/>
          <w:bCs/>
          <w:sz w:val="28"/>
          <w:szCs w:val="28"/>
          <w:u w:val="single"/>
        </w:rPr>
      </w:pPr>
      <w:r w:rsidRPr="001A4D3B">
        <w:rPr>
          <w:rFonts w:asciiTheme="majorBidi" w:hAnsiTheme="majorBidi" w:cstheme="majorBidi"/>
          <w:b/>
          <w:bCs/>
          <w:sz w:val="28"/>
          <w:szCs w:val="28"/>
          <w:u w:val="single"/>
        </w:rPr>
        <w:t>CHAPITRE II : DESCRIPTIF DES PRIX</w:t>
      </w:r>
    </w:p>
    <w:p w14:paraId="7FC98379" w14:textId="77777777" w:rsidR="007E7759" w:rsidRDefault="00DD44B8" w:rsidP="005E2187">
      <w:pPr>
        <w:ind w:right="825"/>
        <w:jc w:val="both"/>
        <w:rPr>
          <w:rFonts w:asciiTheme="majorBidi" w:hAnsiTheme="majorBidi" w:cstheme="majorBidi"/>
          <w:b/>
          <w:bCs/>
          <w:sz w:val="24"/>
          <w:szCs w:val="24"/>
        </w:rPr>
      </w:pPr>
      <w:r w:rsidRPr="001A4D3B">
        <w:rPr>
          <w:rFonts w:asciiTheme="majorBidi" w:hAnsiTheme="majorBidi" w:cstheme="majorBidi"/>
          <w:b/>
          <w:bCs/>
          <w:sz w:val="24"/>
          <w:szCs w:val="24"/>
        </w:rPr>
        <w:t>Restauration</w:t>
      </w:r>
    </w:p>
    <w:p w14:paraId="70C5BE67" w14:textId="77777777" w:rsidR="00892887" w:rsidRDefault="00892887" w:rsidP="005E2187">
      <w:pPr>
        <w:widowControl/>
        <w:autoSpaceDE/>
        <w:autoSpaceDN/>
        <w:spacing w:before="100" w:beforeAutospacing="1" w:after="100" w:afterAutospacing="1"/>
        <w:jc w:val="both"/>
        <w:rPr>
          <w:sz w:val="24"/>
          <w:szCs w:val="24"/>
          <w:lang w:eastAsia="fr-FR"/>
        </w:rPr>
      </w:pPr>
      <w:r w:rsidRPr="00892887">
        <w:rPr>
          <w:sz w:val="24"/>
          <w:szCs w:val="24"/>
          <w:lang w:eastAsia="fr-FR"/>
        </w:rPr>
        <w:t>Le prestataire devra utiliser des produits frais, de qualité et de premier choix (marques telles que Pâtisserie AMOUD, MAYMANA, PAUL, ou équivalent, données à titre indicatif).</w:t>
      </w:r>
    </w:p>
    <w:p w14:paraId="6D266296" w14:textId="77777777" w:rsidR="007E7759" w:rsidRPr="00892887" w:rsidRDefault="007E7759" w:rsidP="005E2187">
      <w:pPr>
        <w:widowControl/>
        <w:autoSpaceDE/>
        <w:autoSpaceDN/>
        <w:spacing w:before="100" w:beforeAutospacing="1" w:after="100" w:afterAutospacing="1"/>
        <w:jc w:val="both"/>
        <w:rPr>
          <w:sz w:val="24"/>
          <w:szCs w:val="24"/>
          <w:lang w:eastAsia="fr-FR"/>
        </w:rPr>
      </w:pPr>
      <w:r w:rsidRPr="001A4D3B">
        <w:rPr>
          <w:rFonts w:asciiTheme="majorBidi" w:hAnsiTheme="majorBidi" w:cstheme="majorBidi"/>
          <w:sz w:val="24"/>
          <w:szCs w:val="24"/>
        </w:rPr>
        <w:lastRenderedPageBreak/>
        <w:t>L’équipe du prestataire, qui sera chargé de l’exécution des prestations du présent marché, devra comporter des profils adéquats, permettant de réaliser le travail dans de bonnes conditions. Les membres de cette équipe doivent avoir une expérience confirmée dans leur domaine d’intervention et avoir mené des travaux similaires.</w:t>
      </w:r>
    </w:p>
    <w:p w14:paraId="74A1075B" w14:textId="77777777" w:rsidR="007E7759" w:rsidRPr="001A4D3B" w:rsidRDefault="007E7759" w:rsidP="00B23C72">
      <w:pPr>
        <w:ind w:right="-6"/>
        <w:jc w:val="both"/>
        <w:rPr>
          <w:rFonts w:asciiTheme="majorBidi" w:hAnsiTheme="majorBidi" w:cstheme="majorBidi"/>
          <w:sz w:val="24"/>
          <w:szCs w:val="24"/>
        </w:rPr>
      </w:pPr>
      <w:r w:rsidRPr="001A4D3B">
        <w:rPr>
          <w:rFonts w:asciiTheme="majorBidi" w:hAnsiTheme="majorBidi" w:cstheme="majorBidi"/>
          <w:sz w:val="24"/>
          <w:szCs w:val="24"/>
        </w:rPr>
        <w:t>Elle sera composée de principalement d’un (e) chef cuisinier qualifié, disposant d’une expérience confirmée dans le domaine de prestation, d’un maitre de salle qualifié, disposant d’une expérience confirmée dans le domaine de prestation et des serveurs, ayant une d’une expérience confirmée dans le domaine de prestation.</w:t>
      </w:r>
    </w:p>
    <w:p w14:paraId="60A4196E" w14:textId="77777777" w:rsidR="007E7759" w:rsidRPr="001A4D3B" w:rsidRDefault="007E7759" w:rsidP="00B23C72">
      <w:pPr>
        <w:ind w:right="-6"/>
        <w:jc w:val="both"/>
        <w:rPr>
          <w:rFonts w:asciiTheme="majorBidi" w:hAnsiTheme="majorBidi" w:cstheme="majorBidi"/>
          <w:sz w:val="24"/>
          <w:szCs w:val="24"/>
        </w:rPr>
      </w:pPr>
      <w:r w:rsidRPr="001A4D3B">
        <w:rPr>
          <w:rFonts w:asciiTheme="majorBidi" w:hAnsiTheme="majorBidi" w:cstheme="majorBidi"/>
          <w:sz w:val="24"/>
          <w:szCs w:val="24"/>
        </w:rPr>
        <w:t>Le Maitre d’ouvrage se réserve le droit de demander le remplacement d’un membre de l’équipe du prestataire au cours de l’exécution de leur mission.</w:t>
      </w:r>
    </w:p>
    <w:p w14:paraId="1270760B" w14:textId="77777777" w:rsidR="007E7759" w:rsidRPr="001A4D3B" w:rsidRDefault="007E7759" w:rsidP="00B23C72">
      <w:pPr>
        <w:ind w:right="-6"/>
        <w:jc w:val="both"/>
        <w:rPr>
          <w:rFonts w:asciiTheme="majorBidi" w:hAnsiTheme="majorBidi" w:cstheme="majorBidi"/>
          <w:sz w:val="24"/>
          <w:szCs w:val="24"/>
        </w:rPr>
      </w:pPr>
      <w:r w:rsidRPr="001A4D3B">
        <w:rPr>
          <w:rFonts w:asciiTheme="majorBidi" w:hAnsiTheme="majorBidi" w:cstheme="majorBidi"/>
          <w:sz w:val="24"/>
          <w:szCs w:val="24"/>
        </w:rPr>
        <w:t xml:space="preserve">Le matériel de distribution doit être en bon état de propreté. La manipulation des aliments doit éviter tout risque de souillure ou de contamination. Les plats froids et chauds seront déposés dans des emplacements séparés et adéquats. Les plats froids doivent être conservés au frais. Les plats chauds doivent être dressés au fur et à mesure du service.   </w:t>
      </w:r>
    </w:p>
    <w:p w14:paraId="7F6D38BE" w14:textId="77777777" w:rsidR="007E7759" w:rsidRPr="001A4D3B" w:rsidRDefault="007E7759" w:rsidP="00B23C72">
      <w:pPr>
        <w:ind w:right="-6"/>
        <w:jc w:val="both"/>
        <w:rPr>
          <w:rFonts w:asciiTheme="majorBidi" w:hAnsiTheme="majorBidi" w:cstheme="majorBidi"/>
          <w:sz w:val="24"/>
          <w:szCs w:val="24"/>
        </w:rPr>
      </w:pPr>
      <w:r w:rsidRPr="001A4D3B">
        <w:rPr>
          <w:rFonts w:asciiTheme="majorBidi" w:hAnsiTheme="majorBidi" w:cstheme="majorBidi"/>
          <w:sz w:val="24"/>
          <w:szCs w:val="24"/>
        </w:rPr>
        <w:t>Le Prestataire retenu devra assurer les prestations suivantes :</w:t>
      </w:r>
    </w:p>
    <w:p w14:paraId="1C26CC6F" w14:textId="77777777" w:rsidR="00ED2A11" w:rsidRPr="001A4D3B" w:rsidRDefault="00ED2A11" w:rsidP="005E2187">
      <w:pPr>
        <w:ind w:right="825"/>
        <w:jc w:val="both"/>
        <w:rPr>
          <w:rFonts w:asciiTheme="majorBidi" w:hAnsiTheme="majorBidi" w:cstheme="majorBidi"/>
          <w:sz w:val="24"/>
          <w:szCs w:val="24"/>
        </w:rPr>
      </w:pPr>
    </w:p>
    <w:p w14:paraId="177D7819" w14:textId="77777777" w:rsidR="007E7759" w:rsidRPr="00B23C72" w:rsidRDefault="007E7759" w:rsidP="00FF2106">
      <w:pPr>
        <w:ind w:right="825"/>
        <w:jc w:val="both"/>
        <w:rPr>
          <w:rFonts w:asciiTheme="majorBidi" w:hAnsiTheme="majorBidi" w:cstheme="majorBidi"/>
          <w:b/>
          <w:bCs/>
          <w:sz w:val="24"/>
          <w:szCs w:val="24"/>
          <w:u w:val="single"/>
        </w:rPr>
      </w:pPr>
      <w:r w:rsidRPr="00B23C72">
        <w:rPr>
          <w:rFonts w:asciiTheme="majorBidi" w:hAnsiTheme="majorBidi" w:cstheme="majorBidi"/>
          <w:b/>
          <w:bCs/>
          <w:sz w:val="24"/>
          <w:szCs w:val="24"/>
          <w:u w:val="single"/>
        </w:rPr>
        <w:t xml:space="preserve">A-Plateaux gâteaux </w:t>
      </w:r>
      <w:proofErr w:type="spellStart"/>
      <w:r w:rsidRPr="00B23C72">
        <w:rPr>
          <w:rFonts w:asciiTheme="majorBidi" w:hAnsiTheme="majorBidi" w:cstheme="majorBidi"/>
          <w:b/>
          <w:bCs/>
          <w:sz w:val="24"/>
          <w:szCs w:val="24"/>
          <w:u w:val="single"/>
        </w:rPr>
        <w:t>beldis</w:t>
      </w:r>
      <w:proofErr w:type="spellEnd"/>
      <w:r w:rsidRPr="00B23C72">
        <w:rPr>
          <w:rFonts w:asciiTheme="majorBidi" w:hAnsiTheme="majorBidi" w:cstheme="majorBidi"/>
          <w:b/>
          <w:bCs/>
          <w:sz w:val="24"/>
          <w:szCs w:val="24"/>
          <w:u w:val="single"/>
        </w:rPr>
        <w:t>/sables/soirées prestige/salés prestiges :</w:t>
      </w:r>
    </w:p>
    <w:p w14:paraId="401325B1" w14:textId="77777777" w:rsidR="00B23C72" w:rsidRPr="00B23C72" w:rsidRDefault="00B23C72" w:rsidP="00FF2106">
      <w:pPr>
        <w:ind w:right="825"/>
        <w:jc w:val="both"/>
        <w:rPr>
          <w:rFonts w:asciiTheme="majorBidi" w:hAnsiTheme="majorBidi" w:cstheme="majorBidi"/>
          <w:b/>
          <w:bCs/>
          <w:sz w:val="16"/>
          <w:szCs w:val="16"/>
        </w:rPr>
      </w:pPr>
    </w:p>
    <w:p w14:paraId="43750C48" w14:textId="77777777" w:rsidR="007E7759" w:rsidRPr="001A4D3B" w:rsidRDefault="007E7759" w:rsidP="00B23C72">
      <w:pPr>
        <w:ind w:right="-6"/>
        <w:jc w:val="both"/>
        <w:rPr>
          <w:rFonts w:asciiTheme="majorBidi" w:hAnsiTheme="majorBidi" w:cstheme="majorBidi"/>
          <w:sz w:val="24"/>
          <w:szCs w:val="24"/>
        </w:rPr>
      </w:pPr>
      <w:r w:rsidRPr="001A4D3B">
        <w:rPr>
          <w:rFonts w:asciiTheme="majorBidi" w:hAnsiTheme="majorBidi" w:cstheme="majorBidi"/>
          <w:sz w:val="24"/>
          <w:szCs w:val="24"/>
        </w:rPr>
        <w:t>Le Prestataire devra livrer les articles demandés selon les produits figurants sur le bordereau des prix – détail estimatif et les normes sanitaires en vigueur. Il devra utiliser des produits frais, de qualité, et de premier choix.</w:t>
      </w:r>
    </w:p>
    <w:p w14:paraId="7C64FEA5" w14:textId="77777777" w:rsidR="007E7759" w:rsidRPr="001A4D3B" w:rsidRDefault="007E7759" w:rsidP="00B23C72">
      <w:pPr>
        <w:tabs>
          <w:tab w:val="left" w:pos="9639"/>
        </w:tabs>
        <w:ind w:right="-6"/>
        <w:jc w:val="both"/>
        <w:rPr>
          <w:rFonts w:asciiTheme="majorBidi" w:hAnsiTheme="majorBidi" w:cstheme="majorBidi"/>
          <w:sz w:val="24"/>
          <w:szCs w:val="24"/>
        </w:rPr>
      </w:pPr>
      <w:r w:rsidRPr="001A4D3B">
        <w:rPr>
          <w:rFonts w:asciiTheme="majorBidi" w:hAnsiTheme="majorBidi" w:cstheme="majorBidi"/>
          <w:sz w:val="24"/>
          <w:szCs w:val="24"/>
        </w:rPr>
        <w:t>Le Prestataire devra servir les produits dans les conditions optimales. Il devra disposer d’un personnel qualifié et expérimenté.</w:t>
      </w:r>
    </w:p>
    <w:p w14:paraId="4989EDA3" w14:textId="77777777" w:rsidR="007E7759" w:rsidRPr="001A4D3B" w:rsidRDefault="007E7759" w:rsidP="00B23C72">
      <w:pPr>
        <w:ind w:right="-6"/>
        <w:jc w:val="both"/>
        <w:rPr>
          <w:rFonts w:asciiTheme="majorBidi" w:hAnsiTheme="majorBidi" w:cstheme="majorBidi"/>
          <w:sz w:val="24"/>
          <w:szCs w:val="24"/>
        </w:rPr>
      </w:pPr>
      <w:r w:rsidRPr="001A4D3B">
        <w:rPr>
          <w:rFonts w:asciiTheme="majorBidi" w:hAnsiTheme="majorBidi" w:cstheme="majorBidi"/>
          <w:sz w:val="24"/>
          <w:szCs w:val="24"/>
        </w:rPr>
        <w:t xml:space="preserve">Le prestataire doit être joignable chaque fois que le maitre d’ouvrage le sollicite un délai de 3 heures pour les Plateaux gâteaux </w:t>
      </w:r>
      <w:proofErr w:type="spellStart"/>
      <w:r w:rsidRPr="001A4D3B">
        <w:rPr>
          <w:rFonts w:asciiTheme="majorBidi" w:hAnsiTheme="majorBidi" w:cstheme="majorBidi"/>
          <w:sz w:val="24"/>
          <w:szCs w:val="24"/>
        </w:rPr>
        <w:t>beldis</w:t>
      </w:r>
      <w:proofErr w:type="spellEnd"/>
      <w:r w:rsidRPr="001A4D3B">
        <w:rPr>
          <w:rFonts w:asciiTheme="majorBidi" w:hAnsiTheme="majorBidi" w:cstheme="majorBidi"/>
          <w:sz w:val="24"/>
          <w:szCs w:val="24"/>
        </w:rPr>
        <w:t xml:space="preserve">/sables/soirées prestige/salés prestiges. </w:t>
      </w:r>
    </w:p>
    <w:p w14:paraId="4B6E5D0E" w14:textId="77777777" w:rsidR="007E7759" w:rsidRPr="001A4D3B" w:rsidRDefault="007E7759" w:rsidP="00B23C72">
      <w:pPr>
        <w:ind w:right="-6"/>
        <w:jc w:val="both"/>
        <w:rPr>
          <w:rFonts w:asciiTheme="majorBidi" w:hAnsiTheme="majorBidi" w:cstheme="majorBidi"/>
          <w:sz w:val="24"/>
          <w:szCs w:val="24"/>
        </w:rPr>
      </w:pPr>
      <w:r w:rsidRPr="001A4D3B">
        <w:rPr>
          <w:rFonts w:asciiTheme="majorBidi" w:hAnsiTheme="majorBidi" w:cstheme="majorBidi"/>
          <w:sz w:val="24"/>
          <w:szCs w:val="24"/>
        </w:rPr>
        <w:t>Le Prestataire devra mettre à disposition de la vaisselle et du matériel nécessaire au service des différents produits.</w:t>
      </w:r>
    </w:p>
    <w:p w14:paraId="63F4CFEE" w14:textId="77777777" w:rsidR="007E7759" w:rsidRPr="001A4D3B" w:rsidRDefault="007E7759" w:rsidP="00B23C72">
      <w:pPr>
        <w:ind w:right="-6"/>
        <w:jc w:val="both"/>
        <w:rPr>
          <w:rFonts w:asciiTheme="majorBidi" w:hAnsiTheme="majorBidi" w:cstheme="majorBidi"/>
          <w:sz w:val="24"/>
          <w:szCs w:val="24"/>
        </w:rPr>
      </w:pPr>
      <w:r w:rsidRPr="001A4D3B">
        <w:rPr>
          <w:rFonts w:asciiTheme="majorBidi" w:hAnsiTheme="majorBidi" w:cstheme="majorBidi"/>
          <w:sz w:val="24"/>
          <w:szCs w:val="24"/>
        </w:rPr>
        <w:t>Les prestations seront réalisées en quantités limitées et en plusieurs occasions différentes selon les besoins du maitre d’ouvrage.</w:t>
      </w:r>
    </w:p>
    <w:p w14:paraId="41D9C23D" w14:textId="77777777" w:rsidR="007E7759" w:rsidRPr="00B23C72" w:rsidRDefault="007E7759" w:rsidP="005E2187">
      <w:pPr>
        <w:ind w:right="825"/>
        <w:jc w:val="both"/>
        <w:rPr>
          <w:rFonts w:asciiTheme="majorBidi" w:hAnsiTheme="majorBidi" w:cstheme="majorBidi"/>
          <w:sz w:val="16"/>
          <w:szCs w:val="16"/>
        </w:rPr>
      </w:pPr>
    </w:p>
    <w:p w14:paraId="59FD83C3" w14:textId="77777777" w:rsidR="007E7759" w:rsidRPr="00B23C72" w:rsidRDefault="007E7759" w:rsidP="00FF2106">
      <w:pPr>
        <w:ind w:right="825"/>
        <w:jc w:val="both"/>
        <w:rPr>
          <w:rFonts w:asciiTheme="majorBidi" w:hAnsiTheme="majorBidi" w:cstheme="majorBidi"/>
          <w:b/>
          <w:bCs/>
          <w:sz w:val="24"/>
          <w:szCs w:val="24"/>
          <w:u w:val="single"/>
        </w:rPr>
      </w:pPr>
      <w:r w:rsidRPr="00B23C72">
        <w:rPr>
          <w:rFonts w:asciiTheme="majorBidi" w:hAnsiTheme="majorBidi" w:cstheme="majorBidi"/>
          <w:b/>
          <w:bCs/>
          <w:sz w:val="24"/>
          <w:szCs w:val="24"/>
          <w:u w:val="single"/>
        </w:rPr>
        <w:t>B- Les pauses :</w:t>
      </w:r>
    </w:p>
    <w:p w14:paraId="5BEAEFE8" w14:textId="77777777" w:rsidR="00B23C72" w:rsidRPr="00B23C72" w:rsidRDefault="00B23C72" w:rsidP="00FF2106">
      <w:pPr>
        <w:ind w:right="825"/>
        <w:jc w:val="both"/>
        <w:rPr>
          <w:rFonts w:asciiTheme="majorBidi" w:hAnsiTheme="majorBidi" w:cstheme="majorBidi"/>
          <w:b/>
          <w:bCs/>
          <w:sz w:val="16"/>
          <w:szCs w:val="16"/>
        </w:rPr>
      </w:pPr>
    </w:p>
    <w:p w14:paraId="6DB4B55D" w14:textId="77777777" w:rsidR="007E7759" w:rsidRPr="001A4D3B" w:rsidRDefault="007E7759" w:rsidP="00B23C72">
      <w:pPr>
        <w:tabs>
          <w:tab w:val="left" w:pos="8789"/>
        </w:tabs>
        <w:ind w:right="825"/>
        <w:jc w:val="both"/>
        <w:rPr>
          <w:rFonts w:asciiTheme="majorBidi" w:hAnsiTheme="majorBidi" w:cstheme="majorBidi"/>
          <w:sz w:val="24"/>
          <w:szCs w:val="24"/>
        </w:rPr>
      </w:pPr>
      <w:r w:rsidRPr="001A4D3B">
        <w:rPr>
          <w:rFonts w:asciiTheme="majorBidi" w:hAnsiTheme="majorBidi" w:cstheme="majorBidi"/>
          <w:sz w:val="24"/>
          <w:szCs w:val="24"/>
        </w:rPr>
        <w:t>Le Prestataire devra préparer les pauses selon les menus figurants sur le bordereau des prix – détail estimatif et les normes sanitaires en vigueur. Il devra utiliser des produits frais, de qualité, et de premier choix.</w:t>
      </w:r>
    </w:p>
    <w:p w14:paraId="489EB5B5" w14:textId="77777777" w:rsidR="007E7759" w:rsidRPr="001A4D3B" w:rsidRDefault="007E7759" w:rsidP="00B23C72">
      <w:pPr>
        <w:tabs>
          <w:tab w:val="left" w:pos="8789"/>
        </w:tabs>
        <w:ind w:right="825"/>
        <w:jc w:val="both"/>
        <w:rPr>
          <w:rFonts w:asciiTheme="majorBidi" w:hAnsiTheme="majorBidi" w:cstheme="majorBidi"/>
          <w:sz w:val="24"/>
          <w:szCs w:val="24"/>
        </w:rPr>
      </w:pPr>
      <w:r w:rsidRPr="001A4D3B">
        <w:rPr>
          <w:rFonts w:asciiTheme="majorBidi" w:hAnsiTheme="majorBidi" w:cstheme="majorBidi"/>
          <w:sz w:val="24"/>
          <w:szCs w:val="24"/>
        </w:rPr>
        <w:t xml:space="preserve">Le Prestataire devra servir les pauses dans les conditions optimales. </w:t>
      </w:r>
    </w:p>
    <w:p w14:paraId="0BADC396" w14:textId="77777777" w:rsidR="007E7759" w:rsidRPr="001A4D3B" w:rsidRDefault="007E7759" w:rsidP="00B23C72">
      <w:pPr>
        <w:tabs>
          <w:tab w:val="left" w:pos="8789"/>
        </w:tabs>
        <w:ind w:right="825"/>
        <w:jc w:val="both"/>
        <w:rPr>
          <w:rFonts w:asciiTheme="majorBidi" w:hAnsiTheme="majorBidi" w:cstheme="majorBidi"/>
          <w:sz w:val="24"/>
          <w:szCs w:val="24"/>
        </w:rPr>
      </w:pPr>
      <w:r w:rsidRPr="001A4D3B">
        <w:rPr>
          <w:rFonts w:asciiTheme="majorBidi" w:hAnsiTheme="majorBidi" w:cstheme="majorBidi"/>
          <w:sz w:val="24"/>
          <w:szCs w:val="24"/>
        </w:rPr>
        <w:t>Le prestataire doit être joignable chaque fois que le maitre d’ouvrage le sollicite un délai de 24 heures pour les pauses.</w:t>
      </w:r>
    </w:p>
    <w:p w14:paraId="24351B60" w14:textId="77777777" w:rsidR="007E7759" w:rsidRPr="001A4D3B" w:rsidRDefault="007E7759" w:rsidP="00B23C72">
      <w:pPr>
        <w:tabs>
          <w:tab w:val="left" w:pos="8789"/>
        </w:tabs>
        <w:ind w:right="825"/>
        <w:jc w:val="both"/>
        <w:rPr>
          <w:rFonts w:asciiTheme="majorBidi" w:hAnsiTheme="majorBidi" w:cstheme="majorBidi"/>
          <w:sz w:val="24"/>
          <w:szCs w:val="24"/>
        </w:rPr>
      </w:pPr>
      <w:r w:rsidRPr="001A4D3B">
        <w:rPr>
          <w:rFonts w:asciiTheme="majorBidi" w:hAnsiTheme="majorBidi" w:cstheme="majorBidi"/>
          <w:sz w:val="24"/>
          <w:szCs w:val="24"/>
        </w:rPr>
        <w:t xml:space="preserve">Les prestations seront réalisées en plusieurs occasions différentes selon les besoins du maitre d’ouvrage.  </w:t>
      </w:r>
    </w:p>
    <w:p w14:paraId="2467E919" w14:textId="77777777" w:rsidR="007E7759" w:rsidRPr="001A4D3B" w:rsidRDefault="007E7759" w:rsidP="00B23C72">
      <w:pPr>
        <w:tabs>
          <w:tab w:val="left" w:pos="8789"/>
        </w:tabs>
        <w:ind w:right="825"/>
        <w:jc w:val="both"/>
        <w:rPr>
          <w:rFonts w:asciiTheme="majorBidi" w:hAnsiTheme="majorBidi" w:cstheme="majorBidi"/>
          <w:sz w:val="24"/>
          <w:szCs w:val="24"/>
        </w:rPr>
      </w:pPr>
      <w:r w:rsidRPr="001A4D3B">
        <w:rPr>
          <w:rFonts w:asciiTheme="majorBidi" w:hAnsiTheme="majorBidi" w:cstheme="majorBidi"/>
          <w:sz w:val="24"/>
          <w:szCs w:val="24"/>
        </w:rPr>
        <w:t>Le Prestataire devra mettre à disposition de la vaisselle et du matériel nécessaire au service des pause.</w:t>
      </w:r>
    </w:p>
    <w:p w14:paraId="416638E7" w14:textId="77777777" w:rsidR="007E7759" w:rsidRPr="001A4D3B" w:rsidRDefault="007E7759" w:rsidP="00B23C72">
      <w:pPr>
        <w:tabs>
          <w:tab w:val="left" w:pos="8789"/>
        </w:tabs>
        <w:ind w:right="825"/>
        <w:jc w:val="both"/>
        <w:rPr>
          <w:rFonts w:asciiTheme="majorBidi" w:hAnsiTheme="majorBidi" w:cstheme="majorBidi"/>
          <w:sz w:val="24"/>
          <w:szCs w:val="24"/>
        </w:rPr>
      </w:pPr>
      <w:r w:rsidRPr="001A4D3B">
        <w:rPr>
          <w:rFonts w:asciiTheme="majorBidi" w:hAnsiTheme="majorBidi" w:cstheme="majorBidi"/>
          <w:sz w:val="24"/>
          <w:szCs w:val="24"/>
        </w:rPr>
        <w:t xml:space="preserve"> * Pour chaque prestation, les éléments suivants sont obligatoires :</w:t>
      </w:r>
    </w:p>
    <w:p w14:paraId="09A1C113" w14:textId="667BABF0" w:rsidR="007E7759" w:rsidRPr="001A4D3B" w:rsidRDefault="007E7759" w:rsidP="00B23C72">
      <w:pPr>
        <w:ind w:right="-6"/>
        <w:jc w:val="both"/>
        <w:rPr>
          <w:rFonts w:asciiTheme="majorBidi" w:hAnsiTheme="majorBidi" w:cstheme="majorBidi"/>
          <w:sz w:val="24"/>
          <w:szCs w:val="24"/>
        </w:rPr>
      </w:pPr>
      <w:r w:rsidRPr="001A4D3B">
        <w:rPr>
          <w:rFonts w:asciiTheme="majorBidi" w:hAnsiTheme="majorBidi" w:cstheme="majorBidi"/>
          <w:sz w:val="24"/>
          <w:szCs w:val="24"/>
        </w:rPr>
        <w:t xml:space="preserve"> Présentoir, séparateur éventail quatre volets en bois, nappe et sous nappe de qualités</w:t>
      </w:r>
      <w:r w:rsidR="00B23C72">
        <w:rPr>
          <w:rFonts w:asciiTheme="majorBidi" w:hAnsiTheme="majorBidi" w:cstheme="majorBidi"/>
          <w:sz w:val="24"/>
          <w:szCs w:val="24"/>
        </w:rPr>
        <w:t xml:space="preserve"> </w:t>
      </w:r>
      <w:r w:rsidRPr="001A4D3B">
        <w:rPr>
          <w:rFonts w:asciiTheme="majorBidi" w:hAnsiTheme="majorBidi" w:cstheme="majorBidi"/>
          <w:sz w:val="24"/>
          <w:szCs w:val="24"/>
        </w:rPr>
        <w:t xml:space="preserve">antitache, sets de table en soie, chemins de table, décorations florale, Parfums d'ambiance, Boite de mouchoir décorative, Serviettes rafraichissantes. Individuelles parfum, chauffant </w:t>
      </w:r>
      <w:proofErr w:type="spellStart"/>
      <w:r w:rsidRPr="001A4D3B">
        <w:rPr>
          <w:rFonts w:asciiTheme="majorBidi" w:hAnsiTheme="majorBidi" w:cstheme="majorBidi"/>
          <w:sz w:val="24"/>
          <w:szCs w:val="24"/>
        </w:rPr>
        <w:t>dish</w:t>
      </w:r>
      <w:proofErr w:type="spellEnd"/>
      <w:r w:rsidRPr="001A4D3B">
        <w:rPr>
          <w:rFonts w:asciiTheme="majorBidi" w:hAnsiTheme="majorBidi" w:cstheme="majorBidi"/>
          <w:sz w:val="24"/>
          <w:szCs w:val="24"/>
        </w:rPr>
        <w:t xml:space="preserve"> rond en inox, Assiettes en porcelaine élégante, </w:t>
      </w:r>
      <w:r w:rsidR="00B23C72" w:rsidRPr="001A4D3B">
        <w:rPr>
          <w:rFonts w:asciiTheme="majorBidi" w:hAnsiTheme="majorBidi" w:cstheme="majorBidi"/>
          <w:sz w:val="24"/>
          <w:szCs w:val="24"/>
        </w:rPr>
        <w:t>chaise royale</w:t>
      </w:r>
      <w:r w:rsidRPr="001A4D3B">
        <w:rPr>
          <w:rFonts w:asciiTheme="majorBidi" w:hAnsiTheme="majorBidi" w:cstheme="majorBidi"/>
          <w:sz w:val="24"/>
          <w:szCs w:val="24"/>
        </w:rPr>
        <w:t xml:space="preserve"> en aluminium, Service d'argenterie de luxe plaqué argent compose (vaisselle ; couteau ; fourchette ; cuillère à café). </w:t>
      </w:r>
      <w:proofErr w:type="gramStart"/>
      <w:r w:rsidRPr="001A4D3B">
        <w:rPr>
          <w:rFonts w:asciiTheme="majorBidi" w:hAnsiTheme="majorBidi" w:cstheme="majorBidi"/>
          <w:sz w:val="24"/>
          <w:szCs w:val="24"/>
        </w:rPr>
        <w:t>lors</w:t>
      </w:r>
      <w:proofErr w:type="gramEnd"/>
      <w:r w:rsidRPr="001A4D3B">
        <w:rPr>
          <w:rFonts w:asciiTheme="majorBidi" w:hAnsiTheme="majorBidi" w:cstheme="majorBidi"/>
          <w:sz w:val="24"/>
          <w:szCs w:val="24"/>
        </w:rPr>
        <w:t xml:space="preserve"> des prestation véhicules frigorifiques dois être présent pour conserves les produits ;le personnel dois avoir une très bonne apparence et conduite et avoir de l’expérience. </w:t>
      </w:r>
    </w:p>
    <w:p w14:paraId="1D78B080" w14:textId="77777777" w:rsidR="007E7759" w:rsidRPr="001A4D3B" w:rsidRDefault="007E7759" w:rsidP="005E2187">
      <w:pPr>
        <w:ind w:right="825"/>
        <w:jc w:val="both"/>
        <w:rPr>
          <w:rFonts w:asciiTheme="majorBidi" w:hAnsiTheme="majorBidi" w:cstheme="majorBidi"/>
          <w:sz w:val="24"/>
          <w:szCs w:val="24"/>
        </w:rPr>
      </w:pPr>
    </w:p>
    <w:p w14:paraId="3A17D3A0" w14:textId="22CD774F" w:rsidR="00ED2A11" w:rsidRPr="00B23C72" w:rsidRDefault="007E7759" w:rsidP="00FF2106">
      <w:pPr>
        <w:ind w:right="825"/>
        <w:jc w:val="both"/>
        <w:rPr>
          <w:rFonts w:asciiTheme="majorBidi" w:hAnsiTheme="majorBidi" w:cstheme="majorBidi"/>
          <w:b/>
          <w:bCs/>
          <w:sz w:val="24"/>
          <w:szCs w:val="24"/>
          <w:u w:val="single"/>
        </w:rPr>
      </w:pPr>
      <w:r w:rsidRPr="00B23C72">
        <w:rPr>
          <w:rFonts w:asciiTheme="majorBidi" w:hAnsiTheme="majorBidi" w:cstheme="majorBidi"/>
          <w:b/>
          <w:bCs/>
          <w:sz w:val="24"/>
          <w:szCs w:val="24"/>
          <w:u w:val="single"/>
        </w:rPr>
        <w:t xml:space="preserve">C- Les boxes </w:t>
      </w:r>
    </w:p>
    <w:p w14:paraId="3DFD50F0" w14:textId="77777777" w:rsidR="00B23C72" w:rsidRPr="00B23C72" w:rsidRDefault="00B23C72" w:rsidP="00FF2106">
      <w:pPr>
        <w:ind w:right="825"/>
        <w:jc w:val="both"/>
        <w:rPr>
          <w:rFonts w:asciiTheme="majorBidi" w:hAnsiTheme="majorBidi" w:cstheme="majorBidi"/>
          <w:b/>
          <w:bCs/>
          <w:sz w:val="16"/>
          <w:szCs w:val="16"/>
        </w:rPr>
      </w:pPr>
    </w:p>
    <w:p w14:paraId="3F1E72A6" w14:textId="77777777" w:rsidR="007E7759" w:rsidRPr="001A4D3B" w:rsidRDefault="007E7759" w:rsidP="00B23C72">
      <w:pPr>
        <w:ind w:right="-6"/>
        <w:jc w:val="both"/>
        <w:rPr>
          <w:rFonts w:asciiTheme="majorBidi" w:hAnsiTheme="majorBidi" w:cstheme="majorBidi"/>
          <w:sz w:val="24"/>
          <w:szCs w:val="24"/>
        </w:rPr>
      </w:pPr>
      <w:r w:rsidRPr="001A4D3B">
        <w:rPr>
          <w:rFonts w:asciiTheme="majorBidi" w:hAnsiTheme="majorBidi" w:cstheme="majorBidi"/>
          <w:sz w:val="24"/>
          <w:szCs w:val="24"/>
        </w:rPr>
        <w:t xml:space="preserve">Le Prestataire devra livrer les articles demandés selon les produits figurants sur le bordereau des prix </w:t>
      </w:r>
      <w:r w:rsidRPr="001A4D3B">
        <w:rPr>
          <w:rFonts w:asciiTheme="majorBidi" w:hAnsiTheme="majorBidi" w:cstheme="majorBidi"/>
          <w:sz w:val="24"/>
          <w:szCs w:val="24"/>
        </w:rPr>
        <w:lastRenderedPageBreak/>
        <w:t>– détail estimatif et les normes sanitaires en vigueur. Il devra utiliser des produits frais, de qualité, et de premier choix.</w:t>
      </w:r>
    </w:p>
    <w:p w14:paraId="0E2115C3" w14:textId="77777777" w:rsidR="007E7759" w:rsidRPr="001A4D3B" w:rsidRDefault="007E7759" w:rsidP="00B23C72">
      <w:pPr>
        <w:ind w:right="-6"/>
        <w:jc w:val="both"/>
        <w:rPr>
          <w:rFonts w:asciiTheme="majorBidi" w:hAnsiTheme="majorBidi" w:cstheme="majorBidi"/>
          <w:sz w:val="24"/>
          <w:szCs w:val="24"/>
        </w:rPr>
      </w:pPr>
      <w:r w:rsidRPr="001A4D3B">
        <w:rPr>
          <w:rFonts w:asciiTheme="majorBidi" w:hAnsiTheme="majorBidi" w:cstheme="majorBidi"/>
          <w:sz w:val="24"/>
          <w:szCs w:val="24"/>
        </w:rPr>
        <w:t>Le Prestataire devra servir les produits dans les conditions optimales. Il devra disposer d’un personnel qualifié et expérimenté.</w:t>
      </w:r>
    </w:p>
    <w:p w14:paraId="264C89F2" w14:textId="77777777" w:rsidR="007E7759" w:rsidRPr="001A4D3B" w:rsidRDefault="007E7759" w:rsidP="00B23C72">
      <w:pPr>
        <w:ind w:right="-6"/>
        <w:jc w:val="both"/>
        <w:rPr>
          <w:rFonts w:asciiTheme="majorBidi" w:hAnsiTheme="majorBidi" w:cstheme="majorBidi"/>
          <w:sz w:val="24"/>
          <w:szCs w:val="24"/>
        </w:rPr>
      </w:pPr>
      <w:r w:rsidRPr="001A4D3B">
        <w:rPr>
          <w:rFonts w:asciiTheme="majorBidi" w:hAnsiTheme="majorBidi" w:cstheme="majorBidi"/>
          <w:sz w:val="24"/>
          <w:szCs w:val="24"/>
        </w:rPr>
        <w:t xml:space="preserve">Le prestataire doit être joignable chaque fois que le maitre d’ouvrage le sollicite un délai de 4 heures pour les boxes. </w:t>
      </w:r>
    </w:p>
    <w:p w14:paraId="6154D3EA" w14:textId="77777777" w:rsidR="007E7759" w:rsidRPr="001A4D3B" w:rsidRDefault="007E7759" w:rsidP="00B23C72">
      <w:pPr>
        <w:ind w:right="-6"/>
        <w:jc w:val="both"/>
        <w:rPr>
          <w:rFonts w:asciiTheme="majorBidi" w:hAnsiTheme="majorBidi" w:cstheme="majorBidi"/>
          <w:sz w:val="24"/>
          <w:szCs w:val="24"/>
        </w:rPr>
      </w:pPr>
      <w:r w:rsidRPr="001A4D3B">
        <w:rPr>
          <w:rFonts w:asciiTheme="majorBidi" w:hAnsiTheme="majorBidi" w:cstheme="majorBidi"/>
          <w:sz w:val="24"/>
          <w:szCs w:val="24"/>
        </w:rPr>
        <w:t>Le Prestataire devra mettre à disposition de la vaisselle et du matériel nécessaire au service des différents produits.</w:t>
      </w:r>
    </w:p>
    <w:p w14:paraId="0E52B165" w14:textId="77777777" w:rsidR="007E7759" w:rsidRPr="001A4D3B" w:rsidRDefault="007E7759" w:rsidP="00B23C72">
      <w:pPr>
        <w:ind w:right="-6"/>
        <w:jc w:val="both"/>
        <w:rPr>
          <w:rFonts w:asciiTheme="majorBidi" w:hAnsiTheme="majorBidi" w:cstheme="majorBidi"/>
          <w:sz w:val="24"/>
          <w:szCs w:val="24"/>
        </w:rPr>
      </w:pPr>
      <w:r w:rsidRPr="001A4D3B">
        <w:rPr>
          <w:rFonts w:asciiTheme="majorBidi" w:hAnsiTheme="majorBidi" w:cstheme="majorBidi"/>
          <w:sz w:val="24"/>
          <w:szCs w:val="24"/>
        </w:rPr>
        <w:t>Les prestations seront réalisées en quantités limitées et en plusieurs occasions différentes selon les besoins du maitre d’ouvrage.</w:t>
      </w:r>
    </w:p>
    <w:p w14:paraId="156C2D10" w14:textId="77777777" w:rsidR="007E7759" w:rsidRPr="001A4D3B" w:rsidRDefault="007E7759" w:rsidP="005E2187">
      <w:pPr>
        <w:ind w:right="825"/>
        <w:jc w:val="both"/>
        <w:rPr>
          <w:rFonts w:asciiTheme="majorBidi" w:hAnsiTheme="majorBidi" w:cstheme="majorBidi"/>
          <w:sz w:val="24"/>
          <w:szCs w:val="24"/>
        </w:rPr>
      </w:pPr>
    </w:p>
    <w:p w14:paraId="72096938" w14:textId="77777777" w:rsidR="00E3166D" w:rsidRPr="00B23C72" w:rsidRDefault="007E7759" w:rsidP="00FF2106">
      <w:pPr>
        <w:ind w:right="825"/>
        <w:jc w:val="both"/>
        <w:rPr>
          <w:rFonts w:asciiTheme="majorBidi" w:hAnsiTheme="majorBidi" w:cstheme="majorBidi"/>
          <w:b/>
          <w:bCs/>
          <w:sz w:val="24"/>
          <w:szCs w:val="24"/>
          <w:u w:val="single"/>
        </w:rPr>
      </w:pPr>
      <w:r w:rsidRPr="00B23C72">
        <w:rPr>
          <w:rFonts w:asciiTheme="majorBidi" w:hAnsiTheme="majorBidi" w:cstheme="majorBidi"/>
          <w:b/>
          <w:bCs/>
          <w:sz w:val="24"/>
          <w:szCs w:val="24"/>
          <w:u w:val="single"/>
        </w:rPr>
        <w:t>D-Les repas servis à table :</w:t>
      </w:r>
    </w:p>
    <w:p w14:paraId="4EE3BDFB" w14:textId="77777777" w:rsidR="00B23C72" w:rsidRPr="00FF2106" w:rsidRDefault="00B23C72" w:rsidP="00FF2106">
      <w:pPr>
        <w:ind w:right="825"/>
        <w:jc w:val="both"/>
        <w:rPr>
          <w:rFonts w:asciiTheme="majorBidi" w:hAnsiTheme="majorBidi" w:cstheme="majorBidi"/>
          <w:b/>
          <w:bCs/>
          <w:sz w:val="24"/>
          <w:szCs w:val="24"/>
        </w:rPr>
      </w:pPr>
    </w:p>
    <w:p w14:paraId="6E168233" w14:textId="77777777" w:rsidR="007E7759" w:rsidRPr="001A4D3B" w:rsidRDefault="007E7759" w:rsidP="00B23C72">
      <w:pPr>
        <w:ind w:right="135"/>
        <w:jc w:val="both"/>
        <w:rPr>
          <w:rFonts w:asciiTheme="majorBidi" w:hAnsiTheme="majorBidi" w:cstheme="majorBidi"/>
          <w:sz w:val="24"/>
          <w:szCs w:val="24"/>
        </w:rPr>
      </w:pPr>
      <w:r w:rsidRPr="001A4D3B">
        <w:rPr>
          <w:rFonts w:asciiTheme="majorBidi" w:hAnsiTheme="majorBidi" w:cstheme="majorBidi"/>
          <w:sz w:val="24"/>
          <w:szCs w:val="24"/>
        </w:rPr>
        <w:t>Le Prestataire devra préparer les repas servis à table selon les menus figurants sur le bordereau des prix – détail estimatif et les normes sanitaires en vigueur. Il devra utiliser des produits frais, de qualité, et de premier choix.</w:t>
      </w:r>
    </w:p>
    <w:p w14:paraId="708DDE47" w14:textId="77777777" w:rsidR="007E7759" w:rsidRPr="001A4D3B" w:rsidRDefault="007E7759" w:rsidP="00B23C72">
      <w:pPr>
        <w:ind w:right="135"/>
        <w:jc w:val="both"/>
        <w:rPr>
          <w:rFonts w:asciiTheme="majorBidi" w:hAnsiTheme="majorBidi" w:cstheme="majorBidi"/>
          <w:sz w:val="24"/>
          <w:szCs w:val="24"/>
        </w:rPr>
      </w:pPr>
      <w:r w:rsidRPr="001A4D3B">
        <w:rPr>
          <w:rFonts w:asciiTheme="majorBidi" w:hAnsiTheme="majorBidi" w:cstheme="majorBidi"/>
          <w:sz w:val="24"/>
          <w:szCs w:val="24"/>
        </w:rPr>
        <w:t>Le Prestataire devra servir les repas servis à table dans les conditions optimales. Il devra disposer d’un personnel qualifié et expérimenté.</w:t>
      </w:r>
    </w:p>
    <w:p w14:paraId="0D953E76" w14:textId="77777777" w:rsidR="007E7759" w:rsidRPr="001A4D3B" w:rsidRDefault="007E7759" w:rsidP="00B23C72">
      <w:pPr>
        <w:ind w:right="135"/>
        <w:jc w:val="both"/>
        <w:rPr>
          <w:rFonts w:asciiTheme="majorBidi" w:hAnsiTheme="majorBidi" w:cstheme="majorBidi"/>
          <w:sz w:val="24"/>
          <w:szCs w:val="24"/>
        </w:rPr>
      </w:pPr>
      <w:r w:rsidRPr="001A4D3B">
        <w:rPr>
          <w:rFonts w:asciiTheme="majorBidi" w:hAnsiTheme="majorBidi" w:cstheme="majorBidi"/>
          <w:sz w:val="24"/>
          <w:szCs w:val="24"/>
        </w:rPr>
        <w:t>Le prestataire doit être joignable chaque fois que le maitre d’ouvrage le sollicite un délai de 24 heures pour les repas servis à table.</w:t>
      </w:r>
    </w:p>
    <w:p w14:paraId="3189E14D" w14:textId="77777777" w:rsidR="007E7759" w:rsidRPr="001A4D3B" w:rsidRDefault="007E7759" w:rsidP="00B23C72">
      <w:pPr>
        <w:ind w:right="135"/>
        <w:jc w:val="both"/>
        <w:rPr>
          <w:rFonts w:asciiTheme="majorBidi" w:hAnsiTheme="majorBidi" w:cstheme="majorBidi"/>
          <w:sz w:val="24"/>
          <w:szCs w:val="24"/>
        </w:rPr>
      </w:pPr>
      <w:r w:rsidRPr="001A4D3B">
        <w:rPr>
          <w:rFonts w:asciiTheme="majorBidi" w:hAnsiTheme="majorBidi" w:cstheme="majorBidi"/>
          <w:sz w:val="24"/>
          <w:szCs w:val="24"/>
        </w:rPr>
        <w:t>Le Prestataire devra mettre à disposition de la vaisselle et du matériel nécessaire au service des repas servis à table.</w:t>
      </w:r>
    </w:p>
    <w:p w14:paraId="119515CD" w14:textId="77777777" w:rsidR="007E7759" w:rsidRPr="001A4D3B" w:rsidRDefault="007E7759" w:rsidP="00B23C72">
      <w:pPr>
        <w:ind w:right="135"/>
        <w:jc w:val="both"/>
        <w:rPr>
          <w:rFonts w:asciiTheme="majorBidi" w:hAnsiTheme="majorBidi" w:cstheme="majorBidi"/>
          <w:sz w:val="24"/>
          <w:szCs w:val="24"/>
        </w:rPr>
      </w:pPr>
      <w:r w:rsidRPr="001A4D3B">
        <w:rPr>
          <w:rFonts w:asciiTheme="majorBidi" w:hAnsiTheme="majorBidi" w:cstheme="majorBidi"/>
          <w:sz w:val="24"/>
          <w:szCs w:val="24"/>
        </w:rPr>
        <w:t xml:space="preserve">Le personnel doit porter l'uniforme et une tenue appropriée conforme aux conditions de l’activité, d'hygiène, de propreté et de sécurité mentionnant le nom de la société. </w:t>
      </w:r>
    </w:p>
    <w:p w14:paraId="1F72103F" w14:textId="77777777" w:rsidR="007E7759" w:rsidRPr="001A4D3B" w:rsidRDefault="007E7759" w:rsidP="00B23C72">
      <w:pPr>
        <w:ind w:right="135"/>
        <w:jc w:val="both"/>
        <w:rPr>
          <w:rFonts w:asciiTheme="majorBidi" w:hAnsiTheme="majorBidi" w:cstheme="majorBidi"/>
          <w:sz w:val="24"/>
          <w:szCs w:val="24"/>
        </w:rPr>
      </w:pPr>
      <w:r w:rsidRPr="001A4D3B">
        <w:rPr>
          <w:rFonts w:asciiTheme="majorBidi" w:hAnsiTheme="majorBidi" w:cstheme="majorBidi"/>
          <w:sz w:val="24"/>
          <w:szCs w:val="24"/>
        </w:rPr>
        <w:t xml:space="preserve"> * Pour chaque prestation, les éléments suivants sont obligatoires :</w:t>
      </w:r>
    </w:p>
    <w:p w14:paraId="75E61242" w14:textId="56850835" w:rsidR="007E7759" w:rsidRPr="001A4D3B" w:rsidRDefault="007E7759" w:rsidP="00B23C72">
      <w:pPr>
        <w:ind w:right="135"/>
        <w:jc w:val="both"/>
        <w:rPr>
          <w:rFonts w:asciiTheme="majorBidi" w:hAnsiTheme="majorBidi" w:cstheme="majorBidi"/>
          <w:sz w:val="24"/>
          <w:szCs w:val="24"/>
        </w:rPr>
      </w:pPr>
      <w:r w:rsidRPr="001A4D3B">
        <w:rPr>
          <w:rFonts w:asciiTheme="majorBidi" w:hAnsiTheme="majorBidi" w:cstheme="majorBidi"/>
          <w:sz w:val="24"/>
          <w:szCs w:val="24"/>
        </w:rPr>
        <w:t xml:space="preserve"> Présentoir, séparateur éventail quatre volets en bois, nappe et sous nappe de qualités antitache, sets de table en soie, chemins de table, décorations florale, Parfums d'ambiance, Boite de mouchoir décorative, Serviettes rafraichissantes. </w:t>
      </w:r>
      <w:r w:rsidR="005A5412" w:rsidRPr="001A4D3B">
        <w:rPr>
          <w:rFonts w:asciiTheme="majorBidi" w:hAnsiTheme="majorBidi" w:cstheme="majorBidi"/>
          <w:sz w:val="24"/>
          <w:szCs w:val="24"/>
        </w:rPr>
        <w:t>Individuelles</w:t>
      </w:r>
      <w:r w:rsidRPr="001A4D3B">
        <w:rPr>
          <w:rFonts w:asciiTheme="majorBidi" w:hAnsiTheme="majorBidi" w:cstheme="majorBidi"/>
          <w:sz w:val="24"/>
          <w:szCs w:val="24"/>
        </w:rPr>
        <w:t xml:space="preserve"> parfum, chauffant </w:t>
      </w:r>
      <w:proofErr w:type="spellStart"/>
      <w:r w:rsidRPr="001A4D3B">
        <w:rPr>
          <w:rFonts w:asciiTheme="majorBidi" w:hAnsiTheme="majorBidi" w:cstheme="majorBidi"/>
          <w:sz w:val="24"/>
          <w:szCs w:val="24"/>
        </w:rPr>
        <w:t>dish</w:t>
      </w:r>
      <w:proofErr w:type="spellEnd"/>
      <w:r w:rsidRPr="001A4D3B">
        <w:rPr>
          <w:rFonts w:asciiTheme="majorBidi" w:hAnsiTheme="majorBidi" w:cstheme="majorBidi"/>
          <w:sz w:val="24"/>
          <w:szCs w:val="24"/>
        </w:rPr>
        <w:t xml:space="preserve"> rond en inox, Assiettes en porcelaine élégante, </w:t>
      </w:r>
      <w:r w:rsidR="00B23C72" w:rsidRPr="001A4D3B">
        <w:rPr>
          <w:rFonts w:asciiTheme="majorBidi" w:hAnsiTheme="majorBidi" w:cstheme="majorBidi"/>
          <w:sz w:val="24"/>
          <w:szCs w:val="24"/>
        </w:rPr>
        <w:t>chaise royale</w:t>
      </w:r>
      <w:r w:rsidRPr="001A4D3B">
        <w:rPr>
          <w:rFonts w:asciiTheme="majorBidi" w:hAnsiTheme="majorBidi" w:cstheme="majorBidi"/>
          <w:sz w:val="24"/>
          <w:szCs w:val="24"/>
        </w:rPr>
        <w:t xml:space="preserve"> en </w:t>
      </w:r>
      <w:r w:rsidR="00B23C72" w:rsidRPr="001A4D3B">
        <w:rPr>
          <w:rFonts w:asciiTheme="majorBidi" w:hAnsiTheme="majorBidi" w:cstheme="majorBidi"/>
          <w:sz w:val="24"/>
          <w:szCs w:val="24"/>
        </w:rPr>
        <w:t>aluminium, Service</w:t>
      </w:r>
      <w:r w:rsidRPr="001A4D3B">
        <w:rPr>
          <w:rFonts w:asciiTheme="majorBidi" w:hAnsiTheme="majorBidi" w:cstheme="majorBidi"/>
          <w:sz w:val="24"/>
          <w:szCs w:val="24"/>
        </w:rPr>
        <w:t xml:space="preserve"> d'argenterie de luxe plaqué argent </w:t>
      </w:r>
      <w:r w:rsidR="00B23C72" w:rsidRPr="001A4D3B">
        <w:rPr>
          <w:rFonts w:asciiTheme="majorBidi" w:hAnsiTheme="majorBidi" w:cstheme="majorBidi"/>
          <w:sz w:val="24"/>
          <w:szCs w:val="24"/>
        </w:rPr>
        <w:t>compose (</w:t>
      </w:r>
      <w:r w:rsidRPr="001A4D3B">
        <w:rPr>
          <w:rFonts w:asciiTheme="majorBidi" w:hAnsiTheme="majorBidi" w:cstheme="majorBidi"/>
          <w:sz w:val="24"/>
          <w:szCs w:val="24"/>
        </w:rPr>
        <w:t>vaisselle ; couteau ; fourchette ; cuillère à café</w:t>
      </w:r>
      <w:r w:rsidR="00B23C72" w:rsidRPr="001A4D3B">
        <w:rPr>
          <w:rFonts w:asciiTheme="majorBidi" w:hAnsiTheme="majorBidi" w:cstheme="majorBidi"/>
          <w:sz w:val="24"/>
          <w:szCs w:val="24"/>
        </w:rPr>
        <w:t>). Un</w:t>
      </w:r>
      <w:r w:rsidRPr="001A4D3B">
        <w:rPr>
          <w:rFonts w:asciiTheme="majorBidi" w:hAnsiTheme="majorBidi" w:cstheme="majorBidi"/>
          <w:sz w:val="24"/>
          <w:szCs w:val="24"/>
        </w:rPr>
        <w:t xml:space="preserve"> maitre de salle pour chaque prestation et un serveur pour chaque 10 personne ; lors des prestation véhicules frigorifiques dois être présent pour conserves les produits</w:t>
      </w:r>
      <w:r w:rsidR="00B23C72" w:rsidRPr="001A4D3B">
        <w:rPr>
          <w:rFonts w:asciiTheme="majorBidi" w:hAnsiTheme="majorBidi" w:cstheme="majorBidi"/>
          <w:sz w:val="24"/>
          <w:szCs w:val="24"/>
        </w:rPr>
        <w:t xml:space="preserve"> ; le</w:t>
      </w:r>
      <w:r w:rsidRPr="001A4D3B">
        <w:rPr>
          <w:rFonts w:asciiTheme="majorBidi" w:hAnsiTheme="majorBidi" w:cstheme="majorBidi"/>
          <w:sz w:val="24"/>
          <w:szCs w:val="24"/>
        </w:rPr>
        <w:t xml:space="preserve"> </w:t>
      </w:r>
      <w:r w:rsidR="00B23C72" w:rsidRPr="001A4D3B">
        <w:rPr>
          <w:rFonts w:asciiTheme="majorBidi" w:hAnsiTheme="majorBidi" w:cstheme="majorBidi"/>
          <w:sz w:val="24"/>
          <w:szCs w:val="24"/>
        </w:rPr>
        <w:t xml:space="preserve">personnel </w:t>
      </w:r>
      <w:r w:rsidR="00B23C72">
        <w:rPr>
          <w:rFonts w:asciiTheme="majorBidi" w:hAnsiTheme="majorBidi" w:cstheme="majorBidi"/>
          <w:sz w:val="24"/>
          <w:szCs w:val="24"/>
        </w:rPr>
        <w:t>doit</w:t>
      </w:r>
      <w:r w:rsidRPr="001A4D3B">
        <w:rPr>
          <w:rFonts w:asciiTheme="majorBidi" w:hAnsiTheme="majorBidi" w:cstheme="majorBidi"/>
          <w:sz w:val="24"/>
          <w:szCs w:val="24"/>
        </w:rPr>
        <w:t xml:space="preserve"> avoir une très bonne apparence et conduite et avoir de l’expérience. </w:t>
      </w:r>
    </w:p>
    <w:p w14:paraId="165751DC" w14:textId="77777777" w:rsidR="007E7759" w:rsidRPr="001A4D3B" w:rsidRDefault="007E7759" w:rsidP="00B23C72">
      <w:pPr>
        <w:ind w:right="135"/>
        <w:jc w:val="both"/>
        <w:rPr>
          <w:rFonts w:asciiTheme="majorBidi" w:hAnsiTheme="majorBidi" w:cstheme="majorBidi"/>
          <w:sz w:val="24"/>
          <w:szCs w:val="24"/>
        </w:rPr>
      </w:pPr>
      <w:r w:rsidRPr="001A4D3B">
        <w:rPr>
          <w:rFonts w:asciiTheme="majorBidi" w:hAnsiTheme="majorBidi" w:cstheme="majorBidi"/>
          <w:sz w:val="24"/>
          <w:szCs w:val="24"/>
        </w:rPr>
        <w:t>Les prestations seront réalisées en quantités limitées et en plusieurs occasions différentes selon les besoins du maitre d’ouvrage.</w:t>
      </w:r>
    </w:p>
    <w:p w14:paraId="2EEC1D58" w14:textId="77777777" w:rsidR="007E7759" w:rsidRPr="001A4D3B" w:rsidRDefault="007E7759" w:rsidP="00B23C72">
      <w:pPr>
        <w:ind w:right="135"/>
        <w:jc w:val="both"/>
        <w:rPr>
          <w:rFonts w:asciiTheme="majorBidi" w:hAnsiTheme="majorBidi" w:cstheme="majorBidi"/>
          <w:sz w:val="24"/>
          <w:szCs w:val="24"/>
        </w:rPr>
      </w:pPr>
      <w:r w:rsidRPr="001A4D3B">
        <w:rPr>
          <w:rFonts w:asciiTheme="majorBidi" w:hAnsiTheme="majorBidi" w:cstheme="majorBidi"/>
          <w:sz w:val="24"/>
          <w:szCs w:val="24"/>
        </w:rPr>
        <w:t>Une commission de suivi d’exécution des prestations sera désignée par le Maître d’Ouvrage pour suivre avec le prestataire les différentes étapes d’exécution, la qualité des prestations, le respect des délais …etc.</w:t>
      </w:r>
    </w:p>
    <w:p w14:paraId="332E8A31" w14:textId="77777777" w:rsidR="001A4D3B" w:rsidRPr="00FF2106" w:rsidRDefault="007E7759" w:rsidP="00FF2106">
      <w:pPr>
        <w:ind w:right="825"/>
        <w:jc w:val="both"/>
        <w:rPr>
          <w:rFonts w:asciiTheme="majorBidi" w:hAnsiTheme="majorBidi" w:cstheme="majorBidi"/>
          <w:sz w:val="24"/>
          <w:szCs w:val="24"/>
        </w:rPr>
      </w:pPr>
      <w:r w:rsidRPr="001A4D3B">
        <w:rPr>
          <w:rFonts w:asciiTheme="majorBidi" w:hAnsiTheme="majorBidi" w:cstheme="majorBidi"/>
          <w:sz w:val="24"/>
          <w:szCs w:val="24"/>
        </w:rPr>
        <w:t> </w:t>
      </w:r>
    </w:p>
    <w:p w14:paraId="1B784FBF" w14:textId="77777777" w:rsidR="00FF2106" w:rsidRDefault="00FF2106" w:rsidP="00DF1EA1">
      <w:pPr>
        <w:ind w:right="825"/>
        <w:rPr>
          <w:rFonts w:asciiTheme="majorBidi" w:hAnsiTheme="majorBidi" w:cstheme="majorBidi"/>
          <w:color w:val="C00000"/>
          <w:sz w:val="24"/>
        </w:rPr>
      </w:pPr>
    </w:p>
    <w:p w14:paraId="719812F9" w14:textId="77777777" w:rsidR="00FF2106" w:rsidRDefault="00FF2106" w:rsidP="00DF1EA1">
      <w:pPr>
        <w:ind w:right="825"/>
        <w:rPr>
          <w:rFonts w:asciiTheme="majorBidi" w:hAnsiTheme="majorBidi" w:cstheme="majorBidi"/>
          <w:color w:val="C00000"/>
          <w:sz w:val="24"/>
        </w:rPr>
      </w:pPr>
    </w:p>
    <w:p w14:paraId="721CCA52" w14:textId="77777777" w:rsidR="00FF2106" w:rsidRDefault="00FF2106" w:rsidP="00DF1EA1">
      <w:pPr>
        <w:ind w:right="825"/>
        <w:rPr>
          <w:rFonts w:asciiTheme="majorBidi" w:hAnsiTheme="majorBidi" w:cstheme="majorBidi"/>
          <w:color w:val="C00000"/>
          <w:sz w:val="24"/>
        </w:rPr>
      </w:pPr>
    </w:p>
    <w:p w14:paraId="558AB355" w14:textId="77777777" w:rsidR="00FF2106" w:rsidRDefault="00FF2106" w:rsidP="00DF1EA1">
      <w:pPr>
        <w:ind w:right="825"/>
        <w:rPr>
          <w:rFonts w:asciiTheme="majorBidi" w:hAnsiTheme="majorBidi" w:cstheme="majorBidi"/>
          <w:color w:val="C00000"/>
          <w:sz w:val="24"/>
        </w:rPr>
      </w:pPr>
    </w:p>
    <w:p w14:paraId="450EB459" w14:textId="77777777" w:rsidR="00FF2106" w:rsidRDefault="00FF2106" w:rsidP="00DF1EA1">
      <w:pPr>
        <w:ind w:right="825"/>
        <w:rPr>
          <w:rFonts w:asciiTheme="majorBidi" w:hAnsiTheme="majorBidi" w:cstheme="majorBidi"/>
          <w:color w:val="C00000"/>
          <w:sz w:val="24"/>
        </w:rPr>
      </w:pPr>
    </w:p>
    <w:p w14:paraId="60298675" w14:textId="77777777" w:rsidR="00FF2106" w:rsidRDefault="00FF2106" w:rsidP="00DF1EA1">
      <w:pPr>
        <w:ind w:right="825"/>
        <w:rPr>
          <w:rFonts w:asciiTheme="majorBidi" w:hAnsiTheme="majorBidi" w:cstheme="majorBidi"/>
          <w:color w:val="C00000"/>
          <w:sz w:val="24"/>
        </w:rPr>
      </w:pPr>
    </w:p>
    <w:p w14:paraId="34182553" w14:textId="77777777" w:rsidR="00FF2106" w:rsidRDefault="00FF2106" w:rsidP="00DF1EA1">
      <w:pPr>
        <w:ind w:right="825"/>
        <w:rPr>
          <w:rFonts w:asciiTheme="majorBidi" w:hAnsiTheme="majorBidi" w:cstheme="majorBidi"/>
          <w:color w:val="C00000"/>
          <w:sz w:val="24"/>
        </w:rPr>
      </w:pPr>
    </w:p>
    <w:p w14:paraId="1D5CAD6F" w14:textId="77777777" w:rsidR="00FF2106" w:rsidRDefault="00FF2106" w:rsidP="00DF1EA1">
      <w:pPr>
        <w:ind w:right="825"/>
        <w:rPr>
          <w:rFonts w:asciiTheme="majorBidi" w:hAnsiTheme="majorBidi" w:cstheme="majorBidi"/>
          <w:color w:val="C00000"/>
          <w:sz w:val="24"/>
        </w:rPr>
      </w:pPr>
    </w:p>
    <w:p w14:paraId="07762B5B" w14:textId="77777777" w:rsidR="00FF2106" w:rsidRDefault="00FF2106" w:rsidP="00DF1EA1">
      <w:pPr>
        <w:ind w:right="825"/>
        <w:rPr>
          <w:rFonts w:asciiTheme="majorBidi" w:hAnsiTheme="majorBidi" w:cstheme="majorBidi"/>
          <w:color w:val="C00000"/>
          <w:sz w:val="24"/>
        </w:rPr>
      </w:pPr>
    </w:p>
    <w:p w14:paraId="5B6A0618" w14:textId="77777777" w:rsidR="00FF2106" w:rsidRDefault="00FF2106" w:rsidP="00DF1EA1">
      <w:pPr>
        <w:ind w:right="825"/>
        <w:rPr>
          <w:rFonts w:asciiTheme="majorBidi" w:hAnsiTheme="majorBidi" w:cstheme="majorBidi"/>
          <w:color w:val="C00000"/>
          <w:sz w:val="24"/>
        </w:rPr>
      </w:pPr>
    </w:p>
    <w:p w14:paraId="0D789DDD" w14:textId="77777777" w:rsidR="00754683" w:rsidRPr="001A4D3B" w:rsidRDefault="00754683" w:rsidP="00DF1EA1">
      <w:pPr>
        <w:ind w:right="825"/>
        <w:rPr>
          <w:rFonts w:asciiTheme="majorBidi" w:hAnsiTheme="majorBidi" w:cstheme="majorBidi"/>
          <w:color w:val="C00000"/>
          <w:sz w:val="24"/>
        </w:rPr>
      </w:pPr>
    </w:p>
    <w:p w14:paraId="674CE446" w14:textId="77777777" w:rsidR="00DF1EA1" w:rsidRPr="001A4D3B" w:rsidRDefault="00DF1EA1" w:rsidP="00DF1EA1">
      <w:pPr>
        <w:ind w:right="825"/>
        <w:rPr>
          <w:rFonts w:asciiTheme="majorBidi" w:hAnsiTheme="majorBidi" w:cstheme="majorBidi"/>
          <w:color w:val="C00000"/>
          <w:sz w:val="24"/>
        </w:rPr>
      </w:pPr>
    </w:p>
    <w:p w14:paraId="0BDE4C17" w14:textId="77777777" w:rsidR="00DF1EA1" w:rsidRDefault="00DF1EA1" w:rsidP="00DF1EA1">
      <w:pPr>
        <w:tabs>
          <w:tab w:val="left" w:pos="243"/>
        </w:tabs>
        <w:spacing w:before="119"/>
        <w:ind w:left="567" w:right="-839"/>
        <w:rPr>
          <w:rFonts w:asciiTheme="majorBidi" w:eastAsia="Verdana" w:hAnsiTheme="majorBidi" w:cstheme="majorBidi"/>
          <w:b/>
          <w:bCs/>
          <w:color w:val="C00000"/>
        </w:rPr>
      </w:pPr>
    </w:p>
    <w:p w14:paraId="6A19CF17" w14:textId="77777777" w:rsidR="00754683" w:rsidRDefault="00754683" w:rsidP="00DF1EA1">
      <w:pPr>
        <w:tabs>
          <w:tab w:val="left" w:pos="243"/>
        </w:tabs>
        <w:spacing w:before="119"/>
        <w:ind w:left="567" w:right="-839"/>
        <w:rPr>
          <w:rFonts w:asciiTheme="majorBidi" w:eastAsia="Verdana" w:hAnsiTheme="majorBidi" w:cstheme="majorBidi"/>
          <w:b/>
          <w:bCs/>
          <w:color w:val="C00000"/>
        </w:rPr>
      </w:pPr>
    </w:p>
    <w:p w14:paraId="7B2AA328" w14:textId="77777777" w:rsidR="00754683" w:rsidRDefault="00754683" w:rsidP="00DF1EA1">
      <w:pPr>
        <w:tabs>
          <w:tab w:val="left" w:pos="243"/>
        </w:tabs>
        <w:spacing w:before="119"/>
        <w:ind w:left="567" w:right="-839"/>
        <w:rPr>
          <w:rFonts w:asciiTheme="majorBidi" w:eastAsia="Verdana" w:hAnsiTheme="majorBidi" w:cstheme="majorBidi"/>
          <w:b/>
          <w:bCs/>
          <w:color w:val="C00000"/>
        </w:rPr>
      </w:pPr>
    </w:p>
    <w:p w14:paraId="2DC234C3" w14:textId="77777777" w:rsidR="00754683" w:rsidRDefault="00754683" w:rsidP="00DF1EA1">
      <w:pPr>
        <w:tabs>
          <w:tab w:val="left" w:pos="243"/>
        </w:tabs>
        <w:spacing w:before="119"/>
        <w:ind w:left="567" w:right="-839"/>
        <w:rPr>
          <w:rFonts w:asciiTheme="majorBidi" w:eastAsia="Verdana" w:hAnsiTheme="majorBidi" w:cstheme="majorBidi"/>
          <w:b/>
          <w:bCs/>
          <w:color w:val="C00000"/>
        </w:rPr>
      </w:pPr>
    </w:p>
    <w:p w14:paraId="0E6EE0CE" w14:textId="77777777" w:rsidR="00754683" w:rsidRDefault="00754683" w:rsidP="00DF1EA1">
      <w:pPr>
        <w:tabs>
          <w:tab w:val="left" w:pos="243"/>
        </w:tabs>
        <w:spacing w:before="119"/>
        <w:ind w:left="567" w:right="-839"/>
        <w:rPr>
          <w:rFonts w:asciiTheme="majorBidi" w:eastAsia="Verdana" w:hAnsiTheme="majorBidi" w:cstheme="majorBidi"/>
          <w:b/>
          <w:bCs/>
          <w:color w:val="C00000"/>
        </w:rPr>
      </w:pPr>
    </w:p>
    <w:p w14:paraId="4EB2E8A5" w14:textId="77777777" w:rsidR="00754683" w:rsidRDefault="00754683" w:rsidP="00DF1EA1">
      <w:pPr>
        <w:tabs>
          <w:tab w:val="left" w:pos="243"/>
        </w:tabs>
        <w:spacing w:before="119"/>
        <w:ind w:left="567" w:right="-839"/>
        <w:rPr>
          <w:rFonts w:asciiTheme="majorBidi" w:eastAsia="Verdana" w:hAnsiTheme="majorBidi" w:cstheme="majorBidi"/>
          <w:b/>
          <w:bCs/>
          <w:color w:val="C00000"/>
        </w:rPr>
      </w:pPr>
    </w:p>
    <w:p w14:paraId="4093E96B" w14:textId="77777777" w:rsidR="00754683" w:rsidRDefault="00754683" w:rsidP="00DF1EA1">
      <w:pPr>
        <w:tabs>
          <w:tab w:val="left" w:pos="243"/>
        </w:tabs>
        <w:spacing w:before="119"/>
        <w:ind w:left="567" w:right="-839"/>
        <w:rPr>
          <w:rFonts w:asciiTheme="majorBidi" w:eastAsia="Verdana" w:hAnsiTheme="majorBidi" w:cstheme="majorBidi"/>
          <w:b/>
          <w:bCs/>
          <w:color w:val="C00000"/>
        </w:rPr>
      </w:pPr>
    </w:p>
    <w:p w14:paraId="056E81CB" w14:textId="77777777" w:rsidR="00754683" w:rsidRDefault="00754683" w:rsidP="00DF1EA1">
      <w:pPr>
        <w:tabs>
          <w:tab w:val="left" w:pos="243"/>
        </w:tabs>
        <w:spacing w:before="119"/>
        <w:ind w:left="567" w:right="-839"/>
        <w:rPr>
          <w:rFonts w:asciiTheme="majorBidi" w:eastAsia="Verdana" w:hAnsiTheme="majorBidi" w:cstheme="majorBidi"/>
          <w:b/>
          <w:bCs/>
          <w:color w:val="C00000"/>
        </w:rPr>
      </w:pPr>
    </w:p>
    <w:p w14:paraId="7B760D01" w14:textId="77777777" w:rsidR="00754683" w:rsidRDefault="00754683" w:rsidP="00DF1EA1">
      <w:pPr>
        <w:tabs>
          <w:tab w:val="left" w:pos="243"/>
        </w:tabs>
        <w:spacing w:before="119"/>
        <w:ind w:left="567" w:right="-839"/>
        <w:rPr>
          <w:rFonts w:asciiTheme="majorBidi" w:eastAsia="Verdana" w:hAnsiTheme="majorBidi" w:cstheme="majorBidi"/>
          <w:b/>
          <w:bCs/>
          <w:color w:val="C00000"/>
        </w:rPr>
      </w:pPr>
    </w:p>
    <w:p w14:paraId="7ADDCB68" w14:textId="77777777" w:rsidR="00754683" w:rsidRDefault="00754683" w:rsidP="00DF1EA1">
      <w:pPr>
        <w:tabs>
          <w:tab w:val="left" w:pos="243"/>
        </w:tabs>
        <w:spacing w:before="119"/>
        <w:ind w:left="567" w:right="-839"/>
        <w:rPr>
          <w:rFonts w:asciiTheme="majorBidi" w:eastAsia="Verdana" w:hAnsiTheme="majorBidi" w:cstheme="majorBidi"/>
          <w:b/>
          <w:bCs/>
          <w:color w:val="C00000"/>
        </w:rPr>
      </w:pPr>
    </w:p>
    <w:p w14:paraId="29D1524A" w14:textId="77777777" w:rsidR="00754683" w:rsidRDefault="00754683" w:rsidP="00DF1EA1">
      <w:pPr>
        <w:tabs>
          <w:tab w:val="left" w:pos="243"/>
        </w:tabs>
        <w:spacing w:before="119"/>
        <w:ind w:left="567" w:right="-839"/>
        <w:rPr>
          <w:rFonts w:asciiTheme="majorBidi" w:eastAsia="Verdana" w:hAnsiTheme="majorBidi" w:cstheme="majorBidi"/>
          <w:b/>
          <w:bCs/>
          <w:color w:val="C00000"/>
        </w:rPr>
      </w:pPr>
    </w:p>
    <w:p w14:paraId="5E4E9DF3" w14:textId="77777777" w:rsidR="00754683" w:rsidRDefault="00754683" w:rsidP="00DF1EA1">
      <w:pPr>
        <w:tabs>
          <w:tab w:val="left" w:pos="243"/>
        </w:tabs>
        <w:spacing w:before="119"/>
        <w:ind w:left="567" w:right="-839"/>
        <w:rPr>
          <w:rFonts w:asciiTheme="majorBidi" w:eastAsia="Verdana" w:hAnsiTheme="majorBidi" w:cstheme="majorBidi"/>
          <w:b/>
          <w:bCs/>
          <w:color w:val="C00000"/>
        </w:rPr>
      </w:pPr>
    </w:p>
    <w:p w14:paraId="090E4E8B" w14:textId="77777777" w:rsidR="00754683" w:rsidRDefault="00754683" w:rsidP="00DF1EA1">
      <w:pPr>
        <w:tabs>
          <w:tab w:val="left" w:pos="243"/>
        </w:tabs>
        <w:spacing w:before="119"/>
        <w:ind w:left="567" w:right="-839"/>
        <w:rPr>
          <w:rFonts w:asciiTheme="majorBidi" w:eastAsia="Verdana" w:hAnsiTheme="majorBidi" w:cstheme="majorBidi"/>
          <w:b/>
          <w:bCs/>
          <w:color w:val="C00000"/>
        </w:rPr>
      </w:pPr>
    </w:p>
    <w:p w14:paraId="04E7E71E" w14:textId="77777777" w:rsidR="00754683" w:rsidRDefault="00754683" w:rsidP="00DF1EA1">
      <w:pPr>
        <w:tabs>
          <w:tab w:val="left" w:pos="243"/>
        </w:tabs>
        <w:spacing w:before="119"/>
        <w:ind w:left="567" w:right="-839"/>
        <w:rPr>
          <w:rFonts w:asciiTheme="majorBidi" w:eastAsia="Verdana" w:hAnsiTheme="majorBidi" w:cstheme="majorBidi"/>
          <w:b/>
          <w:bCs/>
          <w:color w:val="C00000"/>
        </w:rPr>
      </w:pPr>
    </w:p>
    <w:p w14:paraId="4F9A1B5A" w14:textId="77777777" w:rsidR="00754683" w:rsidRDefault="00754683" w:rsidP="00DF1EA1">
      <w:pPr>
        <w:tabs>
          <w:tab w:val="left" w:pos="243"/>
        </w:tabs>
        <w:spacing w:before="119"/>
        <w:ind w:left="567" w:right="-839"/>
        <w:rPr>
          <w:rFonts w:asciiTheme="majorBidi" w:eastAsia="Verdana" w:hAnsiTheme="majorBidi" w:cstheme="majorBidi"/>
          <w:b/>
          <w:bCs/>
          <w:color w:val="C00000"/>
        </w:rPr>
      </w:pPr>
    </w:p>
    <w:p w14:paraId="66182109" w14:textId="77777777" w:rsidR="00754683" w:rsidRPr="001A4D3B" w:rsidRDefault="00754683" w:rsidP="00DF1EA1">
      <w:pPr>
        <w:tabs>
          <w:tab w:val="left" w:pos="243"/>
        </w:tabs>
        <w:spacing w:before="119"/>
        <w:ind w:left="567" w:right="-839"/>
        <w:rPr>
          <w:rFonts w:asciiTheme="majorBidi" w:eastAsia="Verdana" w:hAnsiTheme="majorBidi" w:cstheme="majorBidi"/>
          <w:b/>
          <w:bCs/>
          <w:color w:val="C00000"/>
        </w:rPr>
      </w:pPr>
    </w:p>
    <w:p w14:paraId="46B85233" w14:textId="77777777" w:rsidR="00DF1EA1" w:rsidRPr="00B23C72" w:rsidRDefault="005A5412" w:rsidP="0022724F">
      <w:pPr>
        <w:pStyle w:val="Style2"/>
        <w:rPr>
          <w:rStyle w:val="Style2Car"/>
          <w:rFonts w:asciiTheme="majorBidi" w:hAnsiTheme="majorBidi" w:cstheme="majorBidi"/>
          <w:color w:val="548DD4" w:themeColor="text2" w:themeTint="99"/>
        </w:rPr>
      </w:pPr>
      <w:bookmarkStart w:id="52" w:name="_Toc135629552"/>
      <w:bookmarkStart w:id="53" w:name="_Toc160453824"/>
      <w:r w:rsidRPr="00B23C72">
        <w:rPr>
          <w:rStyle w:val="Style2Car"/>
          <w:rFonts w:asciiTheme="majorBidi" w:hAnsiTheme="majorBidi" w:cstheme="majorBidi"/>
          <w:color w:val="548DD4" w:themeColor="text2" w:themeTint="99"/>
        </w:rPr>
        <w:t>Chapitre</w:t>
      </w:r>
      <w:r w:rsidR="00DF1EA1" w:rsidRPr="00B23C72">
        <w:rPr>
          <w:rStyle w:val="Style2Car"/>
          <w:rFonts w:asciiTheme="majorBidi" w:hAnsiTheme="majorBidi" w:cstheme="majorBidi"/>
          <w:color w:val="548DD4" w:themeColor="text2" w:themeTint="99"/>
        </w:rPr>
        <w:t xml:space="preserve"> II :</w:t>
      </w:r>
      <w:bookmarkEnd w:id="52"/>
      <w:bookmarkEnd w:id="53"/>
    </w:p>
    <w:bookmarkEnd w:id="49"/>
    <w:p w14:paraId="28365901" w14:textId="77777777" w:rsidR="00754683" w:rsidRPr="00B23C72" w:rsidRDefault="005A5412" w:rsidP="00754683">
      <w:pPr>
        <w:pStyle w:val="Style2"/>
        <w:rPr>
          <w:rFonts w:asciiTheme="majorBidi" w:hAnsiTheme="majorBidi" w:cstheme="majorBidi"/>
          <w:color w:val="548DD4" w:themeColor="text2" w:themeTint="99"/>
        </w:rPr>
        <w:sectPr w:rsidR="00754683" w:rsidRPr="00B23C72" w:rsidSect="001A4D3B">
          <w:pgSz w:w="11901" w:h="16817"/>
          <w:pgMar w:top="992" w:right="1134" w:bottom="799" w:left="1134" w:header="720" w:footer="57" w:gutter="0"/>
          <w:cols w:space="720"/>
        </w:sectPr>
      </w:pPr>
      <w:r w:rsidRPr="00B23C72">
        <w:rPr>
          <w:rFonts w:asciiTheme="majorBidi" w:hAnsiTheme="majorBidi" w:cstheme="majorBidi"/>
          <w:color w:val="548DD4" w:themeColor="text2" w:themeTint="99"/>
        </w:rPr>
        <w:t>CLAUSES TECHNIQUES ET BOR</w:t>
      </w:r>
      <w:r w:rsidR="00FF2106" w:rsidRPr="00B23C72">
        <w:rPr>
          <w:rFonts w:asciiTheme="majorBidi" w:hAnsiTheme="majorBidi" w:cstheme="majorBidi"/>
          <w:color w:val="548DD4" w:themeColor="text2" w:themeTint="99"/>
        </w:rPr>
        <w:t>DEREAU DES PRIX-DÉTAIL ESTIMATI</w:t>
      </w:r>
    </w:p>
    <w:p w14:paraId="4801331C" w14:textId="77777777" w:rsidR="00974B80" w:rsidRPr="001A4D3B" w:rsidRDefault="00974B80" w:rsidP="00754683">
      <w:pPr>
        <w:rPr>
          <w:rFonts w:asciiTheme="majorBidi" w:hAnsiTheme="majorBidi" w:cstheme="majorBidi"/>
          <w:b/>
          <w:bCs/>
          <w:sz w:val="28"/>
          <w:szCs w:val="28"/>
          <w:u w:val="single"/>
        </w:rPr>
      </w:pPr>
    </w:p>
    <w:p w14:paraId="71129867" w14:textId="4FD65292" w:rsidR="00EC426A" w:rsidRPr="00C60AA2" w:rsidRDefault="00B23C72" w:rsidP="005A5412">
      <w:pPr>
        <w:widowControl/>
        <w:autoSpaceDE/>
        <w:autoSpaceDN/>
        <w:jc w:val="center"/>
        <w:rPr>
          <w:rFonts w:asciiTheme="majorBidi" w:hAnsiTheme="majorBidi" w:cstheme="majorBidi"/>
          <w:b/>
          <w:color w:val="002060"/>
          <w:sz w:val="28"/>
          <w:szCs w:val="28"/>
          <w:lang w:eastAsia="fr-FR" w:bidi="ar-MA"/>
        </w:rPr>
      </w:pPr>
      <w:bookmarkStart w:id="54" w:name="_Hlk173435077"/>
      <w:bookmarkStart w:id="55" w:name="_Toc148349189"/>
      <w:r w:rsidRPr="00C60AA2">
        <w:rPr>
          <w:rFonts w:asciiTheme="majorBidi" w:hAnsiTheme="majorBidi" w:cstheme="majorBidi"/>
          <w:b/>
          <w:color w:val="002060"/>
          <w:sz w:val="28"/>
          <w:szCs w:val="28"/>
          <w:lang w:eastAsia="fr-FR" w:bidi="ar-MA"/>
        </w:rPr>
        <w:t>ARTICLE 33 </w:t>
      </w:r>
      <w:r w:rsidR="00EC426A" w:rsidRPr="00C60AA2">
        <w:rPr>
          <w:rFonts w:asciiTheme="majorBidi" w:hAnsiTheme="majorBidi" w:cstheme="majorBidi"/>
          <w:b/>
          <w:color w:val="002060"/>
          <w:sz w:val="28"/>
          <w:szCs w:val="28"/>
          <w:lang w:eastAsia="fr-FR" w:bidi="ar-MA"/>
        </w:rPr>
        <w:t>: BOREDEREAU</w:t>
      </w:r>
      <w:r w:rsidR="005A5412" w:rsidRPr="00C60AA2">
        <w:rPr>
          <w:rFonts w:asciiTheme="majorBidi" w:hAnsiTheme="majorBidi" w:cstheme="majorBidi"/>
          <w:b/>
          <w:color w:val="002060"/>
          <w:sz w:val="28"/>
          <w:szCs w:val="28"/>
          <w:lang w:eastAsia="fr-FR" w:bidi="ar-MA"/>
        </w:rPr>
        <w:t xml:space="preserve"> DES PRIX – DETAIL ESTIMATIF</w:t>
      </w:r>
    </w:p>
    <w:p w14:paraId="716DA273" w14:textId="77777777" w:rsidR="00EC426A" w:rsidRDefault="005A5412" w:rsidP="00EC426A">
      <w:pPr>
        <w:widowControl/>
        <w:autoSpaceDE/>
        <w:autoSpaceDN/>
        <w:rPr>
          <w:rFonts w:asciiTheme="majorBidi" w:hAnsiTheme="majorBidi" w:cstheme="majorBidi"/>
          <w:b/>
          <w:color w:val="002060"/>
          <w:sz w:val="24"/>
          <w:szCs w:val="24"/>
          <w:lang w:eastAsia="fr-FR" w:bidi="ar-MA"/>
        </w:rPr>
      </w:pPr>
      <w:r w:rsidRPr="001A4D3B">
        <w:rPr>
          <w:rFonts w:asciiTheme="majorBidi" w:hAnsiTheme="majorBidi" w:cstheme="majorBidi"/>
          <w:b/>
          <w:color w:val="002060"/>
          <w:sz w:val="24"/>
          <w:szCs w:val="24"/>
          <w:lang w:eastAsia="fr-FR" w:bidi="ar-MA"/>
        </w:rPr>
        <w:t> </w:t>
      </w:r>
      <w:r w:rsidR="00EC426A">
        <w:rPr>
          <w:rFonts w:asciiTheme="majorBidi" w:hAnsiTheme="majorBidi" w:cstheme="majorBidi"/>
          <w:b/>
          <w:color w:val="002060"/>
          <w:sz w:val="24"/>
          <w:szCs w:val="24"/>
          <w:lang w:eastAsia="fr-FR" w:bidi="ar-MA"/>
        </w:rPr>
        <w:t xml:space="preserve">       </w:t>
      </w:r>
    </w:p>
    <w:p w14:paraId="15FDF983" w14:textId="77777777" w:rsidR="005A5412" w:rsidRPr="001A4D3B" w:rsidRDefault="00EC426A" w:rsidP="00EC426A">
      <w:pPr>
        <w:widowControl/>
        <w:autoSpaceDE/>
        <w:autoSpaceDN/>
        <w:rPr>
          <w:rFonts w:asciiTheme="majorBidi" w:hAnsiTheme="majorBidi" w:cstheme="majorBidi"/>
          <w:b/>
          <w:color w:val="002060"/>
          <w:sz w:val="24"/>
          <w:szCs w:val="24"/>
          <w:lang w:eastAsia="fr-FR" w:bidi="ar-MA"/>
        </w:rPr>
      </w:pPr>
      <w:r>
        <w:rPr>
          <w:rFonts w:asciiTheme="majorBidi" w:hAnsiTheme="majorBidi" w:cstheme="majorBidi"/>
          <w:b/>
          <w:color w:val="002060"/>
          <w:sz w:val="24"/>
          <w:szCs w:val="24"/>
          <w:lang w:eastAsia="fr-FR" w:bidi="ar-MA"/>
        </w:rPr>
        <w:t xml:space="preserve">      </w:t>
      </w:r>
      <w:r w:rsidR="005A5412" w:rsidRPr="001A4D3B">
        <w:rPr>
          <w:rFonts w:asciiTheme="majorBidi" w:hAnsiTheme="majorBidi" w:cstheme="majorBidi"/>
          <w:b/>
          <w:color w:val="002060"/>
          <w:sz w:val="24"/>
          <w:szCs w:val="24"/>
          <w:lang w:eastAsia="fr-FR" w:bidi="ar-MA"/>
        </w:rPr>
        <w:t>Restauration</w:t>
      </w:r>
    </w:p>
    <w:p w14:paraId="4B59C113" w14:textId="77777777" w:rsidR="005A5412" w:rsidRPr="001A4D3B" w:rsidRDefault="005A5412" w:rsidP="005A5412">
      <w:pPr>
        <w:widowControl/>
        <w:autoSpaceDE/>
        <w:autoSpaceDN/>
        <w:jc w:val="center"/>
        <w:rPr>
          <w:rFonts w:asciiTheme="majorBidi" w:hAnsiTheme="majorBidi" w:cstheme="majorBidi"/>
          <w:b/>
          <w:color w:val="002060"/>
          <w:sz w:val="24"/>
          <w:szCs w:val="24"/>
          <w:lang w:eastAsia="fr-FR" w:bidi="ar-MA"/>
        </w:rPr>
      </w:pPr>
    </w:p>
    <w:tbl>
      <w:tblPr>
        <w:tblW w:w="10485" w:type="dxa"/>
        <w:jc w:val="center"/>
        <w:tblCellMar>
          <w:left w:w="70" w:type="dxa"/>
          <w:right w:w="70" w:type="dxa"/>
        </w:tblCellMar>
        <w:tblLook w:val="04A0" w:firstRow="1" w:lastRow="0" w:firstColumn="1" w:lastColumn="0" w:noHBand="0" w:noVBand="1"/>
      </w:tblPr>
      <w:tblGrid>
        <w:gridCol w:w="506"/>
        <w:gridCol w:w="4152"/>
        <w:gridCol w:w="929"/>
        <w:gridCol w:w="849"/>
        <w:gridCol w:w="841"/>
        <w:gridCol w:w="1122"/>
        <w:gridCol w:w="1094"/>
        <w:gridCol w:w="992"/>
      </w:tblGrid>
      <w:tr w:rsidR="00B23C72" w:rsidRPr="001A4D3B" w14:paraId="7E633DED" w14:textId="77777777" w:rsidTr="00B23C72">
        <w:trPr>
          <w:trHeight w:val="288"/>
          <w:jc w:val="center"/>
        </w:trPr>
        <w:tc>
          <w:tcPr>
            <w:tcW w:w="50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D50CF5E" w14:textId="77777777" w:rsidR="00164C44" w:rsidRPr="001A4D3B" w:rsidRDefault="00164C44" w:rsidP="00345CE0">
            <w:pPr>
              <w:jc w:val="center"/>
              <w:rPr>
                <w:rFonts w:asciiTheme="majorBidi" w:hAnsiTheme="majorBidi" w:cstheme="majorBidi"/>
                <w:b/>
                <w:bCs/>
                <w:color w:val="000000"/>
                <w:sz w:val="28"/>
                <w:szCs w:val="28"/>
              </w:rPr>
            </w:pPr>
            <w:r w:rsidRPr="001A4D3B">
              <w:rPr>
                <w:rFonts w:asciiTheme="majorBidi" w:hAnsiTheme="majorBidi" w:cstheme="majorBidi"/>
                <w:b/>
                <w:bCs/>
                <w:color w:val="000000"/>
                <w:sz w:val="28"/>
                <w:szCs w:val="28"/>
              </w:rPr>
              <w:t>N°</w:t>
            </w:r>
          </w:p>
        </w:tc>
        <w:tc>
          <w:tcPr>
            <w:tcW w:w="415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0301E58" w14:textId="77777777" w:rsidR="00164C44" w:rsidRPr="001A4D3B" w:rsidRDefault="00164C44" w:rsidP="00345CE0">
            <w:pPr>
              <w:jc w:val="center"/>
              <w:rPr>
                <w:rFonts w:asciiTheme="majorBidi" w:hAnsiTheme="majorBidi" w:cstheme="majorBidi"/>
                <w:b/>
                <w:bCs/>
                <w:color w:val="000000"/>
                <w:sz w:val="20"/>
                <w:szCs w:val="20"/>
              </w:rPr>
            </w:pPr>
            <w:r w:rsidRPr="001A4D3B">
              <w:rPr>
                <w:rFonts w:asciiTheme="majorBidi" w:hAnsiTheme="majorBidi" w:cstheme="majorBidi"/>
                <w:b/>
                <w:bCs/>
                <w:color w:val="000000"/>
                <w:sz w:val="20"/>
                <w:szCs w:val="20"/>
              </w:rPr>
              <w:t>Objet de la prestation</w:t>
            </w:r>
          </w:p>
        </w:tc>
        <w:tc>
          <w:tcPr>
            <w:tcW w:w="92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108DD9A" w14:textId="77777777" w:rsidR="00164C44" w:rsidRPr="001A4D3B" w:rsidRDefault="00164C44" w:rsidP="00345CE0">
            <w:pPr>
              <w:jc w:val="center"/>
              <w:rPr>
                <w:rFonts w:asciiTheme="majorBidi" w:hAnsiTheme="majorBidi" w:cstheme="majorBidi"/>
                <w:b/>
                <w:bCs/>
                <w:color w:val="000000"/>
                <w:sz w:val="20"/>
                <w:szCs w:val="20"/>
              </w:rPr>
            </w:pPr>
            <w:r w:rsidRPr="001A4D3B">
              <w:rPr>
                <w:rFonts w:asciiTheme="majorBidi" w:hAnsiTheme="majorBidi" w:cstheme="majorBidi"/>
                <w:b/>
                <w:bCs/>
                <w:color w:val="000000"/>
                <w:sz w:val="20"/>
                <w:szCs w:val="20"/>
              </w:rPr>
              <w:t>Unité</w:t>
            </w:r>
          </w:p>
        </w:tc>
        <w:tc>
          <w:tcPr>
            <w:tcW w:w="849" w:type="dxa"/>
            <w:tcBorders>
              <w:top w:val="single" w:sz="4" w:space="0" w:color="auto"/>
              <w:left w:val="nil"/>
              <w:bottom w:val="single" w:sz="4" w:space="0" w:color="auto"/>
              <w:right w:val="single" w:sz="4" w:space="0" w:color="auto"/>
            </w:tcBorders>
            <w:shd w:val="clear" w:color="000000" w:fill="D9D9D9"/>
            <w:vAlign w:val="center"/>
            <w:hideMark/>
          </w:tcPr>
          <w:p w14:paraId="0C2A294D" w14:textId="77777777" w:rsidR="00164C44" w:rsidRPr="001A4D3B" w:rsidRDefault="00164C44" w:rsidP="00345CE0">
            <w:pPr>
              <w:jc w:val="center"/>
              <w:rPr>
                <w:rFonts w:asciiTheme="majorBidi" w:hAnsiTheme="majorBidi" w:cstheme="majorBidi"/>
                <w:b/>
                <w:bCs/>
                <w:color w:val="000000"/>
                <w:sz w:val="20"/>
                <w:szCs w:val="20"/>
              </w:rPr>
            </w:pPr>
            <w:r w:rsidRPr="001A4D3B">
              <w:rPr>
                <w:rFonts w:asciiTheme="majorBidi" w:hAnsiTheme="majorBidi" w:cstheme="majorBidi"/>
                <w:b/>
                <w:bCs/>
                <w:color w:val="000000"/>
                <w:sz w:val="20"/>
                <w:szCs w:val="20"/>
              </w:rPr>
              <w:t>Qté</w:t>
            </w:r>
          </w:p>
        </w:tc>
        <w:tc>
          <w:tcPr>
            <w:tcW w:w="841" w:type="dxa"/>
            <w:tcBorders>
              <w:top w:val="single" w:sz="4" w:space="0" w:color="auto"/>
              <w:left w:val="nil"/>
              <w:bottom w:val="single" w:sz="4" w:space="0" w:color="auto"/>
              <w:right w:val="single" w:sz="4" w:space="0" w:color="auto"/>
            </w:tcBorders>
            <w:shd w:val="clear" w:color="000000" w:fill="D9D9D9"/>
            <w:vAlign w:val="center"/>
            <w:hideMark/>
          </w:tcPr>
          <w:p w14:paraId="487F25F8" w14:textId="77777777" w:rsidR="00164C44" w:rsidRPr="001A4D3B" w:rsidRDefault="00164C44" w:rsidP="00345CE0">
            <w:pPr>
              <w:jc w:val="center"/>
              <w:rPr>
                <w:rFonts w:asciiTheme="majorBidi" w:hAnsiTheme="majorBidi" w:cstheme="majorBidi"/>
                <w:b/>
                <w:bCs/>
                <w:color w:val="000000"/>
                <w:sz w:val="20"/>
                <w:szCs w:val="20"/>
              </w:rPr>
            </w:pPr>
            <w:r w:rsidRPr="001A4D3B">
              <w:rPr>
                <w:rFonts w:asciiTheme="majorBidi" w:hAnsiTheme="majorBidi" w:cstheme="majorBidi"/>
                <w:b/>
                <w:bCs/>
                <w:color w:val="000000"/>
                <w:sz w:val="20"/>
                <w:szCs w:val="20"/>
              </w:rPr>
              <w:t>Qté</w:t>
            </w:r>
          </w:p>
        </w:tc>
        <w:tc>
          <w:tcPr>
            <w:tcW w:w="1122" w:type="dxa"/>
            <w:tcBorders>
              <w:top w:val="single" w:sz="4" w:space="0" w:color="auto"/>
              <w:left w:val="nil"/>
              <w:bottom w:val="single" w:sz="4" w:space="0" w:color="auto"/>
              <w:right w:val="single" w:sz="4" w:space="0" w:color="auto"/>
            </w:tcBorders>
            <w:shd w:val="clear" w:color="000000" w:fill="D9D9D9"/>
            <w:vAlign w:val="center"/>
            <w:hideMark/>
          </w:tcPr>
          <w:p w14:paraId="50E0815F" w14:textId="77777777" w:rsidR="00164C44" w:rsidRPr="001A4D3B" w:rsidRDefault="00164C44" w:rsidP="00345CE0">
            <w:pPr>
              <w:jc w:val="center"/>
              <w:rPr>
                <w:rFonts w:asciiTheme="majorBidi" w:hAnsiTheme="majorBidi" w:cstheme="majorBidi"/>
                <w:b/>
                <w:bCs/>
                <w:color w:val="000000"/>
                <w:sz w:val="20"/>
                <w:szCs w:val="20"/>
              </w:rPr>
            </w:pPr>
            <w:r w:rsidRPr="001A4D3B">
              <w:rPr>
                <w:rFonts w:asciiTheme="majorBidi" w:hAnsiTheme="majorBidi" w:cstheme="majorBidi"/>
                <w:b/>
                <w:bCs/>
                <w:color w:val="000000"/>
                <w:sz w:val="20"/>
                <w:szCs w:val="20"/>
              </w:rPr>
              <w:t>P. U</w:t>
            </w:r>
          </w:p>
        </w:tc>
        <w:tc>
          <w:tcPr>
            <w:tcW w:w="1094" w:type="dxa"/>
            <w:tcBorders>
              <w:top w:val="single" w:sz="4" w:space="0" w:color="auto"/>
              <w:left w:val="nil"/>
              <w:bottom w:val="single" w:sz="4" w:space="0" w:color="auto"/>
              <w:right w:val="single" w:sz="4" w:space="0" w:color="auto"/>
            </w:tcBorders>
            <w:shd w:val="clear" w:color="000000" w:fill="D9D9D9"/>
            <w:vAlign w:val="center"/>
            <w:hideMark/>
          </w:tcPr>
          <w:p w14:paraId="4FCFF107" w14:textId="77777777" w:rsidR="00164C44" w:rsidRPr="001A4D3B" w:rsidRDefault="00164C44" w:rsidP="00345CE0">
            <w:pPr>
              <w:jc w:val="center"/>
              <w:rPr>
                <w:rFonts w:asciiTheme="majorBidi" w:hAnsiTheme="majorBidi" w:cstheme="majorBidi"/>
                <w:b/>
                <w:bCs/>
                <w:color w:val="000000"/>
                <w:sz w:val="20"/>
                <w:szCs w:val="20"/>
              </w:rPr>
            </w:pPr>
            <w:r w:rsidRPr="001A4D3B">
              <w:rPr>
                <w:rFonts w:asciiTheme="majorBidi" w:hAnsiTheme="majorBidi" w:cstheme="majorBidi"/>
                <w:b/>
                <w:bCs/>
                <w:color w:val="000000"/>
                <w:sz w:val="20"/>
                <w:szCs w:val="20"/>
              </w:rPr>
              <w:t>P. Total</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14:paraId="775E7960" w14:textId="77777777" w:rsidR="00164C44" w:rsidRPr="001A4D3B" w:rsidRDefault="00164C44" w:rsidP="00345CE0">
            <w:pPr>
              <w:jc w:val="center"/>
              <w:rPr>
                <w:rFonts w:asciiTheme="majorBidi" w:hAnsiTheme="majorBidi" w:cstheme="majorBidi"/>
                <w:b/>
                <w:bCs/>
                <w:color w:val="000000"/>
                <w:sz w:val="20"/>
                <w:szCs w:val="20"/>
              </w:rPr>
            </w:pPr>
            <w:r w:rsidRPr="001A4D3B">
              <w:rPr>
                <w:rFonts w:asciiTheme="majorBidi" w:hAnsiTheme="majorBidi" w:cstheme="majorBidi"/>
                <w:b/>
                <w:bCs/>
                <w:color w:val="000000"/>
                <w:sz w:val="20"/>
                <w:szCs w:val="20"/>
              </w:rPr>
              <w:t>P. Total</w:t>
            </w:r>
          </w:p>
        </w:tc>
      </w:tr>
      <w:tr w:rsidR="00B23C72" w:rsidRPr="001A4D3B" w14:paraId="45EBED0B" w14:textId="77777777" w:rsidTr="00B23C72">
        <w:trPr>
          <w:trHeight w:val="288"/>
          <w:jc w:val="center"/>
        </w:trPr>
        <w:tc>
          <w:tcPr>
            <w:tcW w:w="506" w:type="dxa"/>
            <w:vMerge/>
            <w:tcBorders>
              <w:top w:val="single" w:sz="4" w:space="0" w:color="auto"/>
              <w:left w:val="single" w:sz="4" w:space="0" w:color="auto"/>
              <w:bottom w:val="single" w:sz="4" w:space="0" w:color="auto"/>
              <w:right w:val="single" w:sz="4" w:space="0" w:color="auto"/>
            </w:tcBorders>
            <w:vAlign w:val="center"/>
            <w:hideMark/>
          </w:tcPr>
          <w:p w14:paraId="404B9639" w14:textId="77777777" w:rsidR="00164C44" w:rsidRPr="001A4D3B" w:rsidRDefault="00164C44" w:rsidP="00345CE0">
            <w:pPr>
              <w:rPr>
                <w:rFonts w:asciiTheme="majorBidi" w:hAnsiTheme="majorBidi" w:cstheme="majorBidi"/>
                <w:b/>
                <w:bCs/>
                <w:color w:val="000000"/>
                <w:sz w:val="28"/>
                <w:szCs w:val="28"/>
              </w:rPr>
            </w:pPr>
          </w:p>
        </w:tc>
        <w:tc>
          <w:tcPr>
            <w:tcW w:w="4152" w:type="dxa"/>
            <w:vMerge/>
            <w:tcBorders>
              <w:top w:val="single" w:sz="4" w:space="0" w:color="auto"/>
              <w:left w:val="single" w:sz="4" w:space="0" w:color="auto"/>
              <w:bottom w:val="single" w:sz="4" w:space="0" w:color="auto"/>
              <w:right w:val="single" w:sz="4" w:space="0" w:color="auto"/>
            </w:tcBorders>
            <w:vAlign w:val="center"/>
            <w:hideMark/>
          </w:tcPr>
          <w:p w14:paraId="2ECEDC8E" w14:textId="77777777" w:rsidR="00164C44" w:rsidRPr="001A4D3B" w:rsidRDefault="00164C44" w:rsidP="00345CE0">
            <w:pPr>
              <w:rPr>
                <w:rFonts w:asciiTheme="majorBidi" w:hAnsiTheme="majorBidi" w:cstheme="majorBidi"/>
                <w:b/>
                <w:bCs/>
                <w:color w:val="000000"/>
                <w:sz w:val="20"/>
                <w:szCs w:val="20"/>
              </w:rPr>
            </w:pPr>
          </w:p>
        </w:tc>
        <w:tc>
          <w:tcPr>
            <w:tcW w:w="929" w:type="dxa"/>
            <w:vMerge/>
            <w:tcBorders>
              <w:top w:val="single" w:sz="4" w:space="0" w:color="auto"/>
              <w:left w:val="single" w:sz="4" w:space="0" w:color="auto"/>
              <w:bottom w:val="single" w:sz="4" w:space="0" w:color="auto"/>
              <w:right w:val="single" w:sz="4" w:space="0" w:color="auto"/>
            </w:tcBorders>
            <w:vAlign w:val="center"/>
            <w:hideMark/>
          </w:tcPr>
          <w:p w14:paraId="50EFF0E0" w14:textId="77777777" w:rsidR="00164C44" w:rsidRPr="001A4D3B" w:rsidRDefault="00164C44" w:rsidP="00345CE0">
            <w:pPr>
              <w:rPr>
                <w:rFonts w:asciiTheme="majorBidi" w:hAnsiTheme="majorBidi" w:cstheme="majorBidi"/>
                <w:b/>
                <w:bCs/>
                <w:color w:val="000000"/>
                <w:sz w:val="20"/>
                <w:szCs w:val="20"/>
              </w:rPr>
            </w:pPr>
          </w:p>
        </w:tc>
        <w:tc>
          <w:tcPr>
            <w:tcW w:w="849" w:type="dxa"/>
            <w:tcBorders>
              <w:top w:val="nil"/>
              <w:left w:val="nil"/>
              <w:bottom w:val="single" w:sz="4" w:space="0" w:color="auto"/>
              <w:right w:val="single" w:sz="4" w:space="0" w:color="auto"/>
            </w:tcBorders>
            <w:shd w:val="clear" w:color="000000" w:fill="D9D9D9"/>
            <w:vAlign w:val="center"/>
            <w:hideMark/>
          </w:tcPr>
          <w:p w14:paraId="1FF8B18C" w14:textId="77777777" w:rsidR="00164C44" w:rsidRPr="001A4D3B" w:rsidRDefault="00164C44" w:rsidP="00345CE0">
            <w:pPr>
              <w:jc w:val="center"/>
              <w:rPr>
                <w:rFonts w:asciiTheme="majorBidi" w:hAnsiTheme="majorBidi" w:cstheme="majorBidi"/>
                <w:b/>
                <w:bCs/>
                <w:color w:val="000000"/>
                <w:sz w:val="20"/>
                <w:szCs w:val="20"/>
              </w:rPr>
            </w:pPr>
            <w:r w:rsidRPr="001A4D3B">
              <w:rPr>
                <w:rFonts w:asciiTheme="majorBidi" w:hAnsiTheme="majorBidi" w:cstheme="majorBidi"/>
                <w:b/>
                <w:bCs/>
                <w:color w:val="000000"/>
                <w:sz w:val="20"/>
                <w:szCs w:val="20"/>
              </w:rPr>
              <w:t>Min</w:t>
            </w:r>
          </w:p>
        </w:tc>
        <w:tc>
          <w:tcPr>
            <w:tcW w:w="841" w:type="dxa"/>
            <w:tcBorders>
              <w:top w:val="nil"/>
              <w:left w:val="nil"/>
              <w:bottom w:val="single" w:sz="4" w:space="0" w:color="auto"/>
              <w:right w:val="single" w:sz="4" w:space="0" w:color="auto"/>
            </w:tcBorders>
            <w:shd w:val="clear" w:color="000000" w:fill="D9D9D9"/>
            <w:vAlign w:val="center"/>
            <w:hideMark/>
          </w:tcPr>
          <w:p w14:paraId="22BFF81E" w14:textId="77777777" w:rsidR="00164C44" w:rsidRPr="001A4D3B" w:rsidRDefault="00164C44" w:rsidP="00345CE0">
            <w:pPr>
              <w:jc w:val="center"/>
              <w:rPr>
                <w:rFonts w:asciiTheme="majorBidi" w:hAnsiTheme="majorBidi" w:cstheme="majorBidi"/>
                <w:b/>
                <w:bCs/>
                <w:color w:val="000000"/>
                <w:sz w:val="20"/>
                <w:szCs w:val="20"/>
              </w:rPr>
            </w:pPr>
            <w:r w:rsidRPr="001A4D3B">
              <w:rPr>
                <w:rFonts w:asciiTheme="majorBidi" w:hAnsiTheme="majorBidi" w:cstheme="majorBidi"/>
                <w:b/>
                <w:bCs/>
                <w:color w:val="000000"/>
                <w:sz w:val="20"/>
                <w:szCs w:val="20"/>
              </w:rPr>
              <w:t>Max</w:t>
            </w:r>
          </w:p>
        </w:tc>
        <w:tc>
          <w:tcPr>
            <w:tcW w:w="1122" w:type="dxa"/>
            <w:tcBorders>
              <w:top w:val="nil"/>
              <w:left w:val="nil"/>
              <w:bottom w:val="single" w:sz="4" w:space="0" w:color="auto"/>
              <w:right w:val="single" w:sz="4" w:space="0" w:color="auto"/>
            </w:tcBorders>
            <w:shd w:val="clear" w:color="000000" w:fill="D9D9D9"/>
            <w:vAlign w:val="center"/>
            <w:hideMark/>
          </w:tcPr>
          <w:p w14:paraId="399E497A" w14:textId="77777777" w:rsidR="00164C44" w:rsidRPr="001A4D3B" w:rsidRDefault="00164C44" w:rsidP="00345CE0">
            <w:pPr>
              <w:jc w:val="center"/>
              <w:rPr>
                <w:rFonts w:asciiTheme="majorBidi" w:hAnsiTheme="majorBidi" w:cstheme="majorBidi"/>
                <w:b/>
                <w:bCs/>
                <w:color w:val="000000"/>
                <w:sz w:val="20"/>
                <w:szCs w:val="20"/>
              </w:rPr>
            </w:pPr>
            <w:r w:rsidRPr="001A4D3B">
              <w:rPr>
                <w:rFonts w:asciiTheme="majorBidi" w:hAnsiTheme="majorBidi" w:cstheme="majorBidi"/>
                <w:b/>
                <w:bCs/>
                <w:color w:val="000000"/>
                <w:sz w:val="20"/>
                <w:szCs w:val="20"/>
              </w:rPr>
              <w:t>En chiffre</w:t>
            </w:r>
          </w:p>
        </w:tc>
        <w:tc>
          <w:tcPr>
            <w:tcW w:w="1094" w:type="dxa"/>
            <w:tcBorders>
              <w:top w:val="nil"/>
              <w:left w:val="nil"/>
              <w:bottom w:val="single" w:sz="4" w:space="0" w:color="auto"/>
              <w:right w:val="single" w:sz="4" w:space="0" w:color="auto"/>
            </w:tcBorders>
            <w:shd w:val="clear" w:color="000000" w:fill="D9D9D9"/>
            <w:vAlign w:val="center"/>
            <w:hideMark/>
          </w:tcPr>
          <w:p w14:paraId="0875981A" w14:textId="77777777" w:rsidR="00164C44" w:rsidRPr="001A4D3B" w:rsidRDefault="00164C44" w:rsidP="00345CE0">
            <w:pPr>
              <w:jc w:val="center"/>
              <w:rPr>
                <w:rFonts w:asciiTheme="majorBidi" w:hAnsiTheme="majorBidi" w:cstheme="majorBidi"/>
                <w:b/>
                <w:bCs/>
                <w:color w:val="000000"/>
                <w:sz w:val="20"/>
                <w:szCs w:val="20"/>
              </w:rPr>
            </w:pPr>
            <w:r w:rsidRPr="001A4D3B">
              <w:rPr>
                <w:rFonts w:asciiTheme="majorBidi" w:hAnsiTheme="majorBidi" w:cstheme="majorBidi"/>
                <w:b/>
                <w:bCs/>
                <w:color w:val="000000"/>
                <w:sz w:val="20"/>
                <w:szCs w:val="20"/>
              </w:rPr>
              <w:t>Min</w:t>
            </w:r>
          </w:p>
        </w:tc>
        <w:tc>
          <w:tcPr>
            <w:tcW w:w="992" w:type="dxa"/>
            <w:tcBorders>
              <w:top w:val="nil"/>
              <w:left w:val="nil"/>
              <w:bottom w:val="single" w:sz="4" w:space="0" w:color="auto"/>
              <w:right w:val="single" w:sz="4" w:space="0" w:color="auto"/>
            </w:tcBorders>
            <w:shd w:val="clear" w:color="000000" w:fill="D9D9D9"/>
            <w:vAlign w:val="center"/>
            <w:hideMark/>
          </w:tcPr>
          <w:p w14:paraId="2258DB90" w14:textId="77777777" w:rsidR="00164C44" w:rsidRPr="001A4D3B" w:rsidRDefault="00164C44" w:rsidP="00345CE0">
            <w:pPr>
              <w:jc w:val="center"/>
              <w:rPr>
                <w:rFonts w:asciiTheme="majorBidi" w:hAnsiTheme="majorBidi" w:cstheme="majorBidi"/>
                <w:b/>
                <w:bCs/>
                <w:color w:val="000000"/>
                <w:sz w:val="20"/>
                <w:szCs w:val="20"/>
              </w:rPr>
            </w:pPr>
            <w:r w:rsidRPr="001A4D3B">
              <w:rPr>
                <w:rFonts w:asciiTheme="majorBidi" w:hAnsiTheme="majorBidi" w:cstheme="majorBidi"/>
                <w:b/>
                <w:bCs/>
                <w:color w:val="000000"/>
                <w:sz w:val="20"/>
                <w:szCs w:val="20"/>
              </w:rPr>
              <w:t>Max</w:t>
            </w:r>
          </w:p>
        </w:tc>
      </w:tr>
      <w:tr w:rsidR="00164C44" w:rsidRPr="001A4D3B" w14:paraId="7BFA2D00" w14:textId="77777777" w:rsidTr="00B23C72">
        <w:trPr>
          <w:trHeight w:val="288"/>
          <w:jc w:val="center"/>
        </w:trPr>
        <w:tc>
          <w:tcPr>
            <w:tcW w:w="10485" w:type="dxa"/>
            <w:gridSpan w:val="8"/>
            <w:tcBorders>
              <w:top w:val="single" w:sz="4" w:space="0" w:color="auto"/>
              <w:left w:val="single" w:sz="4" w:space="0" w:color="auto"/>
              <w:bottom w:val="single" w:sz="4" w:space="0" w:color="auto"/>
              <w:right w:val="single" w:sz="4" w:space="0" w:color="000000"/>
            </w:tcBorders>
            <w:shd w:val="clear" w:color="000000" w:fill="F7CAAC"/>
            <w:vAlign w:val="center"/>
            <w:hideMark/>
          </w:tcPr>
          <w:p w14:paraId="06F18EA6" w14:textId="6C689601" w:rsidR="00164C44" w:rsidRPr="001A4D3B" w:rsidRDefault="00164C44" w:rsidP="00345CE0">
            <w:pPr>
              <w:jc w:val="center"/>
              <w:rPr>
                <w:rFonts w:asciiTheme="majorBidi" w:hAnsiTheme="majorBidi" w:cstheme="majorBidi"/>
                <w:b/>
                <w:bCs/>
                <w:color w:val="000000"/>
                <w:sz w:val="20"/>
                <w:szCs w:val="20"/>
              </w:rPr>
            </w:pPr>
            <w:r w:rsidRPr="001A4D3B">
              <w:rPr>
                <w:rFonts w:asciiTheme="majorBidi" w:hAnsiTheme="majorBidi" w:cstheme="majorBidi"/>
                <w:b/>
                <w:bCs/>
                <w:sz w:val="20"/>
                <w:szCs w:val="20"/>
              </w:rPr>
              <w:t>A/</w:t>
            </w:r>
            <w:r w:rsidR="00B23C72" w:rsidRPr="001A4D3B">
              <w:rPr>
                <w:rFonts w:asciiTheme="majorBidi" w:hAnsiTheme="majorBidi" w:cstheme="majorBidi"/>
                <w:b/>
                <w:bCs/>
                <w:sz w:val="20"/>
                <w:szCs w:val="20"/>
              </w:rPr>
              <w:t>Plateaux</w:t>
            </w:r>
            <w:r w:rsidRPr="001A4D3B">
              <w:rPr>
                <w:rFonts w:asciiTheme="majorBidi" w:hAnsiTheme="majorBidi" w:cstheme="majorBidi"/>
                <w:b/>
                <w:bCs/>
                <w:sz w:val="20"/>
                <w:szCs w:val="20"/>
              </w:rPr>
              <w:t xml:space="preserve"> gâteaux </w:t>
            </w:r>
            <w:proofErr w:type="spellStart"/>
            <w:r w:rsidRPr="001A4D3B">
              <w:rPr>
                <w:rFonts w:asciiTheme="majorBidi" w:hAnsiTheme="majorBidi" w:cstheme="majorBidi"/>
                <w:b/>
                <w:bCs/>
                <w:sz w:val="20"/>
                <w:szCs w:val="20"/>
              </w:rPr>
              <w:t>beldis</w:t>
            </w:r>
            <w:proofErr w:type="spellEnd"/>
            <w:r w:rsidRPr="001A4D3B">
              <w:rPr>
                <w:rFonts w:asciiTheme="majorBidi" w:hAnsiTheme="majorBidi" w:cstheme="majorBidi"/>
                <w:b/>
                <w:bCs/>
                <w:sz w:val="20"/>
                <w:szCs w:val="20"/>
              </w:rPr>
              <w:t>/sabl</w:t>
            </w:r>
            <w:r w:rsidR="00B23C72">
              <w:rPr>
                <w:rFonts w:asciiTheme="majorBidi" w:hAnsiTheme="majorBidi" w:cstheme="majorBidi"/>
                <w:b/>
                <w:bCs/>
                <w:sz w:val="20"/>
                <w:szCs w:val="20"/>
              </w:rPr>
              <w:t>é</w:t>
            </w:r>
            <w:r w:rsidRPr="001A4D3B">
              <w:rPr>
                <w:rFonts w:asciiTheme="majorBidi" w:hAnsiTheme="majorBidi" w:cstheme="majorBidi"/>
                <w:b/>
                <w:bCs/>
                <w:sz w:val="20"/>
                <w:szCs w:val="20"/>
              </w:rPr>
              <w:t>s/soirées prestige</w:t>
            </w:r>
            <w:r w:rsidRPr="001A4D3B">
              <w:rPr>
                <w:rFonts w:asciiTheme="majorBidi" w:hAnsiTheme="majorBidi" w:cstheme="majorBidi"/>
                <w:b/>
                <w:bCs/>
                <w:color w:val="000000"/>
                <w:sz w:val="20"/>
                <w:szCs w:val="20"/>
              </w:rPr>
              <w:t xml:space="preserve"> /salés prestiges</w:t>
            </w:r>
          </w:p>
        </w:tc>
      </w:tr>
      <w:tr w:rsidR="00B23C72" w:rsidRPr="001A4D3B" w14:paraId="3AA680B3" w14:textId="77777777" w:rsidTr="00B23C72">
        <w:trPr>
          <w:trHeight w:val="334"/>
          <w:jc w:val="center"/>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479D49C4" w14:textId="77777777" w:rsidR="00164C44" w:rsidRPr="001A4D3B" w:rsidRDefault="00164C44" w:rsidP="00345CE0">
            <w:pPr>
              <w:jc w:val="right"/>
              <w:rPr>
                <w:rFonts w:asciiTheme="majorBidi" w:hAnsiTheme="majorBidi" w:cstheme="majorBidi"/>
                <w:color w:val="000000"/>
                <w:sz w:val="20"/>
                <w:szCs w:val="20"/>
              </w:rPr>
            </w:pPr>
            <w:r w:rsidRPr="001A4D3B">
              <w:rPr>
                <w:rFonts w:asciiTheme="majorBidi" w:hAnsiTheme="majorBidi" w:cstheme="majorBidi"/>
                <w:color w:val="000000"/>
                <w:sz w:val="20"/>
                <w:szCs w:val="20"/>
              </w:rPr>
              <w:t>1</w:t>
            </w:r>
          </w:p>
        </w:tc>
        <w:tc>
          <w:tcPr>
            <w:tcW w:w="4152" w:type="dxa"/>
            <w:tcBorders>
              <w:top w:val="nil"/>
              <w:left w:val="nil"/>
              <w:bottom w:val="single" w:sz="4" w:space="0" w:color="auto"/>
              <w:right w:val="single" w:sz="4" w:space="0" w:color="auto"/>
            </w:tcBorders>
            <w:shd w:val="clear" w:color="auto" w:fill="auto"/>
            <w:vAlign w:val="center"/>
            <w:hideMark/>
          </w:tcPr>
          <w:p w14:paraId="7823CC47" w14:textId="77777777" w:rsidR="00164C44" w:rsidRPr="001A4D3B" w:rsidRDefault="00164C44" w:rsidP="00345CE0">
            <w:pPr>
              <w:rPr>
                <w:rFonts w:asciiTheme="majorBidi" w:hAnsiTheme="majorBidi" w:cstheme="majorBidi"/>
                <w:color w:val="000000"/>
                <w:sz w:val="20"/>
                <w:szCs w:val="20"/>
              </w:rPr>
            </w:pPr>
            <w:bookmarkStart w:id="56" w:name="RANGE!B4"/>
            <w:r w:rsidRPr="001A4D3B">
              <w:rPr>
                <w:rFonts w:asciiTheme="majorBidi" w:hAnsiTheme="majorBidi" w:cstheme="majorBidi"/>
                <w:color w:val="000000"/>
                <w:sz w:val="20"/>
                <w:szCs w:val="20"/>
              </w:rPr>
              <w:t xml:space="preserve">Plateau gâteaux </w:t>
            </w:r>
            <w:proofErr w:type="spellStart"/>
            <w:r w:rsidRPr="001A4D3B">
              <w:rPr>
                <w:rFonts w:asciiTheme="majorBidi" w:hAnsiTheme="majorBidi" w:cstheme="majorBidi"/>
                <w:color w:val="000000"/>
                <w:sz w:val="20"/>
                <w:szCs w:val="20"/>
              </w:rPr>
              <w:t>Beldi</w:t>
            </w:r>
            <w:proofErr w:type="spellEnd"/>
            <w:r w:rsidRPr="001A4D3B">
              <w:rPr>
                <w:rFonts w:asciiTheme="majorBidi" w:hAnsiTheme="majorBidi" w:cstheme="majorBidi"/>
                <w:color w:val="000000"/>
                <w:sz w:val="20"/>
                <w:szCs w:val="20"/>
              </w:rPr>
              <w:t xml:space="preserve"> aux amendes variés 1800 gr </w:t>
            </w:r>
            <w:bookmarkEnd w:id="56"/>
            <w:r w:rsidR="002C2B34">
              <w:rPr>
                <w:rFonts w:asciiTheme="majorBidi" w:hAnsiTheme="majorBidi" w:cstheme="majorBidi"/>
                <w:color w:val="000000"/>
                <w:sz w:val="20"/>
                <w:szCs w:val="20"/>
              </w:rPr>
              <w:t xml:space="preserve"> </w:t>
            </w:r>
          </w:p>
        </w:tc>
        <w:tc>
          <w:tcPr>
            <w:tcW w:w="929" w:type="dxa"/>
            <w:tcBorders>
              <w:top w:val="nil"/>
              <w:left w:val="nil"/>
              <w:bottom w:val="single" w:sz="4" w:space="0" w:color="auto"/>
              <w:right w:val="single" w:sz="4" w:space="0" w:color="auto"/>
            </w:tcBorders>
            <w:shd w:val="clear" w:color="auto" w:fill="auto"/>
            <w:vAlign w:val="center"/>
            <w:hideMark/>
          </w:tcPr>
          <w:p w14:paraId="1060A519" w14:textId="77777777" w:rsidR="00164C44" w:rsidRPr="001A4D3B" w:rsidRDefault="00AF7C12" w:rsidP="00345CE0">
            <w:pPr>
              <w:jc w:val="center"/>
              <w:rPr>
                <w:rFonts w:asciiTheme="majorBidi" w:hAnsiTheme="majorBidi" w:cstheme="majorBidi"/>
                <w:b/>
                <w:bCs/>
                <w:color w:val="000000"/>
                <w:sz w:val="20"/>
                <w:szCs w:val="20"/>
              </w:rPr>
            </w:pPr>
            <w:r w:rsidRPr="001A4D3B">
              <w:rPr>
                <w:rFonts w:asciiTheme="majorBidi" w:hAnsiTheme="majorBidi" w:cstheme="majorBidi"/>
                <w:b/>
                <w:bCs/>
                <w:color w:val="000000"/>
                <w:sz w:val="20"/>
                <w:szCs w:val="20"/>
              </w:rPr>
              <w:t>Plateau</w:t>
            </w:r>
          </w:p>
        </w:tc>
        <w:tc>
          <w:tcPr>
            <w:tcW w:w="849" w:type="dxa"/>
            <w:tcBorders>
              <w:top w:val="nil"/>
              <w:left w:val="nil"/>
              <w:bottom w:val="single" w:sz="4" w:space="0" w:color="auto"/>
              <w:right w:val="single" w:sz="4" w:space="0" w:color="auto"/>
            </w:tcBorders>
            <w:shd w:val="clear" w:color="auto" w:fill="auto"/>
            <w:vAlign w:val="center"/>
            <w:hideMark/>
          </w:tcPr>
          <w:p w14:paraId="66AA79BC" w14:textId="77777777" w:rsidR="00164C44" w:rsidRPr="00B23C72" w:rsidRDefault="00164C44" w:rsidP="00345CE0">
            <w:pPr>
              <w:jc w:val="center"/>
              <w:rPr>
                <w:rFonts w:asciiTheme="majorBidi" w:hAnsiTheme="majorBidi" w:cstheme="majorBidi"/>
                <w:b/>
                <w:bCs/>
                <w:color w:val="000000"/>
                <w:sz w:val="20"/>
                <w:szCs w:val="20"/>
              </w:rPr>
            </w:pPr>
            <w:r w:rsidRPr="00B23C72">
              <w:rPr>
                <w:rFonts w:asciiTheme="majorBidi" w:hAnsiTheme="majorBidi" w:cstheme="majorBidi"/>
                <w:b/>
                <w:bCs/>
                <w:color w:val="000000"/>
                <w:sz w:val="20"/>
                <w:szCs w:val="20"/>
              </w:rPr>
              <w:t> </w:t>
            </w:r>
            <w:r w:rsidR="008F3FE5" w:rsidRPr="00B23C72">
              <w:rPr>
                <w:rFonts w:asciiTheme="majorBidi" w:hAnsiTheme="majorBidi" w:cstheme="majorBidi"/>
                <w:b/>
                <w:bCs/>
                <w:color w:val="000000"/>
                <w:sz w:val="20"/>
                <w:szCs w:val="20"/>
              </w:rPr>
              <w:t>100</w:t>
            </w:r>
          </w:p>
        </w:tc>
        <w:tc>
          <w:tcPr>
            <w:tcW w:w="841" w:type="dxa"/>
            <w:tcBorders>
              <w:top w:val="nil"/>
              <w:left w:val="nil"/>
              <w:bottom w:val="single" w:sz="4" w:space="0" w:color="auto"/>
              <w:right w:val="single" w:sz="4" w:space="0" w:color="auto"/>
            </w:tcBorders>
            <w:shd w:val="clear" w:color="auto" w:fill="auto"/>
            <w:vAlign w:val="center"/>
            <w:hideMark/>
          </w:tcPr>
          <w:p w14:paraId="350D1057" w14:textId="77777777" w:rsidR="00164C44" w:rsidRPr="00B23C72" w:rsidRDefault="00C96163" w:rsidP="00345CE0">
            <w:pPr>
              <w:jc w:val="center"/>
              <w:rPr>
                <w:rFonts w:asciiTheme="majorBidi" w:hAnsiTheme="majorBidi" w:cstheme="majorBidi"/>
                <w:b/>
                <w:bCs/>
                <w:color w:val="000000"/>
                <w:sz w:val="20"/>
                <w:szCs w:val="20"/>
              </w:rPr>
            </w:pPr>
            <w:r w:rsidRPr="00B23C72">
              <w:rPr>
                <w:rFonts w:asciiTheme="majorBidi" w:hAnsiTheme="majorBidi" w:cstheme="majorBidi"/>
                <w:b/>
                <w:bCs/>
                <w:color w:val="000000"/>
                <w:sz w:val="20"/>
                <w:szCs w:val="20"/>
              </w:rPr>
              <w:t>150</w:t>
            </w:r>
            <w:r w:rsidR="00164C44" w:rsidRPr="00B23C72">
              <w:rPr>
                <w:rFonts w:asciiTheme="majorBidi" w:hAnsiTheme="majorBidi" w:cstheme="majorBidi"/>
                <w:b/>
                <w:bCs/>
                <w:color w:val="000000"/>
                <w:sz w:val="20"/>
                <w:szCs w:val="20"/>
              </w:rPr>
              <w:t> </w:t>
            </w:r>
          </w:p>
        </w:tc>
        <w:tc>
          <w:tcPr>
            <w:tcW w:w="1122" w:type="dxa"/>
            <w:tcBorders>
              <w:top w:val="nil"/>
              <w:left w:val="nil"/>
              <w:bottom w:val="single" w:sz="4" w:space="0" w:color="auto"/>
              <w:right w:val="single" w:sz="4" w:space="0" w:color="auto"/>
            </w:tcBorders>
            <w:shd w:val="clear" w:color="auto" w:fill="auto"/>
            <w:vAlign w:val="center"/>
            <w:hideMark/>
          </w:tcPr>
          <w:p w14:paraId="5138BAC9" w14:textId="77777777" w:rsidR="00164C44" w:rsidRPr="001A4D3B" w:rsidRDefault="00164C44" w:rsidP="00345CE0">
            <w:pPr>
              <w:jc w:val="center"/>
              <w:rPr>
                <w:rFonts w:asciiTheme="majorBidi" w:hAnsiTheme="majorBidi" w:cstheme="majorBidi"/>
                <w:b/>
                <w:bCs/>
                <w:color w:val="000000"/>
                <w:sz w:val="20"/>
                <w:szCs w:val="20"/>
              </w:rPr>
            </w:pPr>
            <w:r w:rsidRPr="001A4D3B">
              <w:rPr>
                <w:rFonts w:asciiTheme="majorBidi" w:hAnsiTheme="majorBidi" w:cstheme="majorBidi"/>
                <w:b/>
                <w:bCs/>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14:paraId="0862A16A" w14:textId="77777777" w:rsidR="00164C44" w:rsidRPr="001A4D3B" w:rsidRDefault="00164C44" w:rsidP="00345CE0">
            <w:pPr>
              <w:rPr>
                <w:rFonts w:asciiTheme="majorBidi" w:hAnsiTheme="majorBidi" w:cstheme="majorBidi"/>
                <w:color w:val="000000"/>
              </w:rPr>
            </w:pPr>
            <w:r w:rsidRPr="001A4D3B">
              <w:rPr>
                <w:rFonts w:asciiTheme="majorBidi" w:hAnsiTheme="majorBidi" w:cstheme="majorBidi"/>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14:paraId="4AD724AB" w14:textId="77777777" w:rsidR="00164C44" w:rsidRPr="001A4D3B" w:rsidRDefault="00164C44" w:rsidP="00345CE0">
            <w:pPr>
              <w:rPr>
                <w:rFonts w:asciiTheme="majorBidi" w:hAnsiTheme="majorBidi" w:cstheme="majorBidi"/>
                <w:color w:val="000000"/>
              </w:rPr>
            </w:pPr>
            <w:r w:rsidRPr="001A4D3B">
              <w:rPr>
                <w:rFonts w:asciiTheme="majorBidi" w:hAnsiTheme="majorBidi" w:cstheme="majorBidi"/>
                <w:color w:val="000000"/>
              </w:rPr>
              <w:t> </w:t>
            </w:r>
          </w:p>
        </w:tc>
      </w:tr>
      <w:tr w:rsidR="00B23C72" w:rsidRPr="001A4D3B" w14:paraId="42D555A5" w14:textId="77777777" w:rsidTr="00B23C72">
        <w:trPr>
          <w:trHeight w:val="283"/>
          <w:jc w:val="center"/>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20A41EEF" w14:textId="77777777" w:rsidR="00164C44" w:rsidRPr="001A4D3B" w:rsidRDefault="00164C44" w:rsidP="00345CE0">
            <w:pPr>
              <w:jc w:val="right"/>
              <w:rPr>
                <w:rFonts w:asciiTheme="majorBidi" w:hAnsiTheme="majorBidi" w:cstheme="majorBidi"/>
                <w:color w:val="000000"/>
                <w:sz w:val="20"/>
                <w:szCs w:val="20"/>
              </w:rPr>
            </w:pPr>
            <w:r w:rsidRPr="001A4D3B">
              <w:rPr>
                <w:rFonts w:asciiTheme="majorBidi" w:hAnsiTheme="majorBidi" w:cstheme="majorBidi"/>
                <w:color w:val="000000"/>
                <w:sz w:val="20"/>
                <w:szCs w:val="20"/>
              </w:rPr>
              <w:t>2</w:t>
            </w:r>
          </w:p>
        </w:tc>
        <w:tc>
          <w:tcPr>
            <w:tcW w:w="4152" w:type="dxa"/>
            <w:tcBorders>
              <w:top w:val="nil"/>
              <w:left w:val="nil"/>
              <w:bottom w:val="single" w:sz="4" w:space="0" w:color="auto"/>
              <w:right w:val="single" w:sz="4" w:space="0" w:color="auto"/>
            </w:tcBorders>
            <w:shd w:val="clear" w:color="auto" w:fill="auto"/>
            <w:vAlign w:val="center"/>
            <w:hideMark/>
          </w:tcPr>
          <w:p w14:paraId="53436A60" w14:textId="5BAE878E" w:rsidR="00164C44" w:rsidRPr="001A4D3B" w:rsidRDefault="00164C44" w:rsidP="00345CE0">
            <w:pPr>
              <w:rPr>
                <w:rFonts w:asciiTheme="majorBidi" w:hAnsiTheme="majorBidi" w:cstheme="majorBidi"/>
                <w:color w:val="000000"/>
                <w:sz w:val="20"/>
                <w:szCs w:val="20"/>
              </w:rPr>
            </w:pPr>
            <w:r w:rsidRPr="001A4D3B">
              <w:rPr>
                <w:rFonts w:asciiTheme="majorBidi" w:hAnsiTheme="majorBidi" w:cstheme="majorBidi"/>
                <w:color w:val="000000"/>
                <w:sz w:val="20"/>
                <w:szCs w:val="20"/>
              </w:rPr>
              <w:t xml:space="preserve">Plateau gâteaux </w:t>
            </w:r>
            <w:proofErr w:type="spellStart"/>
            <w:r w:rsidRPr="001A4D3B">
              <w:rPr>
                <w:rFonts w:asciiTheme="majorBidi" w:hAnsiTheme="majorBidi" w:cstheme="majorBidi"/>
                <w:color w:val="000000"/>
                <w:sz w:val="20"/>
                <w:szCs w:val="20"/>
              </w:rPr>
              <w:t>Beldi</w:t>
            </w:r>
            <w:proofErr w:type="spellEnd"/>
            <w:r w:rsidRPr="001A4D3B">
              <w:rPr>
                <w:rFonts w:asciiTheme="majorBidi" w:hAnsiTheme="majorBidi" w:cstheme="majorBidi"/>
                <w:color w:val="000000"/>
                <w:sz w:val="20"/>
                <w:szCs w:val="20"/>
              </w:rPr>
              <w:t xml:space="preserve"> sablés variés </w:t>
            </w:r>
            <w:r w:rsidR="00B23C72" w:rsidRPr="001A4D3B">
              <w:rPr>
                <w:rFonts w:asciiTheme="majorBidi" w:hAnsiTheme="majorBidi" w:cstheme="majorBidi"/>
                <w:color w:val="000000"/>
                <w:sz w:val="20"/>
                <w:szCs w:val="20"/>
              </w:rPr>
              <w:t xml:space="preserve">1200 </w:t>
            </w:r>
            <w:r w:rsidR="00B23C72">
              <w:rPr>
                <w:rFonts w:asciiTheme="majorBidi" w:hAnsiTheme="majorBidi" w:cstheme="majorBidi"/>
                <w:color w:val="000000"/>
                <w:sz w:val="20"/>
                <w:szCs w:val="20"/>
              </w:rPr>
              <w:t>gr</w:t>
            </w:r>
          </w:p>
        </w:tc>
        <w:tc>
          <w:tcPr>
            <w:tcW w:w="929" w:type="dxa"/>
            <w:tcBorders>
              <w:top w:val="nil"/>
              <w:left w:val="nil"/>
              <w:bottom w:val="single" w:sz="4" w:space="0" w:color="auto"/>
              <w:right w:val="single" w:sz="4" w:space="0" w:color="auto"/>
            </w:tcBorders>
            <w:shd w:val="clear" w:color="auto" w:fill="auto"/>
            <w:vAlign w:val="center"/>
            <w:hideMark/>
          </w:tcPr>
          <w:p w14:paraId="5C54BD84" w14:textId="77777777" w:rsidR="00164C44" w:rsidRPr="001A4D3B" w:rsidRDefault="00AF7C12" w:rsidP="00345CE0">
            <w:pPr>
              <w:jc w:val="center"/>
              <w:rPr>
                <w:rFonts w:asciiTheme="majorBidi" w:hAnsiTheme="majorBidi" w:cstheme="majorBidi"/>
                <w:b/>
                <w:bCs/>
                <w:color w:val="000000"/>
                <w:sz w:val="20"/>
                <w:szCs w:val="20"/>
              </w:rPr>
            </w:pPr>
            <w:r w:rsidRPr="001A4D3B">
              <w:rPr>
                <w:rFonts w:asciiTheme="majorBidi" w:hAnsiTheme="majorBidi" w:cstheme="majorBidi"/>
                <w:b/>
                <w:bCs/>
                <w:color w:val="000000"/>
                <w:sz w:val="20"/>
                <w:szCs w:val="20"/>
              </w:rPr>
              <w:t>Plateau</w:t>
            </w:r>
          </w:p>
        </w:tc>
        <w:tc>
          <w:tcPr>
            <w:tcW w:w="849" w:type="dxa"/>
            <w:tcBorders>
              <w:top w:val="nil"/>
              <w:left w:val="nil"/>
              <w:bottom w:val="single" w:sz="4" w:space="0" w:color="auto"/>
              <w:right w:val="single" w:sz="4" w:space="0" w:color="auto"/>
            </w:tcBorders>
            <w:shd w:val="clear" w:color="auto" w:fill="auto"/>
            <w:vAlign w:val="center"/>
            <w:hideMark/>
          </w:tcPr>
          <w:p w14:paraId="39F74639" w14:textId="77777777" w:rsidR="00164C44" w:rsidRPr="00B23C72" w:rsidRDefault="008F3FE5" w:rsidP="00345CE0">
            <w:pPr>
              <w:jc w:val="center"/>
              <w:rPr>
                <w:rFonts w:asciiTheme="majorBidi" w:hAnsiTheme="majorBidi" w:cstheme="majorBidi"/>
                <w:b/>
                <w:bCs/>
                <w:color w:val="000000"/>
                <w:sz w:val="20"/>
                <w:szCs w:val="20"/>
              </w:rPr>
            </w:pPr>
            <w:r w:rsidRPr="00B23C72">
              <w:rPr>
                <w:rFonts w:asciiTheme="majorBidi" w:hAnsiTheme="majorBidi" w:cstheme="majorBidi"/>
                <w:b/>
                <w:bCs/>
                <w:color w:val="000000"/>
                <w:sz w:val="20"/>
                <w:szCs w:val="20"/>
              </w:rPr>
              <w:t>100</w:t>
            </w:r>
            <w:r w:rsidR="00164C44" w:rsidRPr="00B23C72">
              <w:rPr>
                <w:rFonts w:asciiTheme="majorBidi" w:hAnsiTheme="majorBidi" w:cstheme="majorBidi"/>
                <w:b/>
                <w:bCs/>
                <w:color w:val="000000"/>
                <w:sz w:val="20"/>
                <w:szCs w:val="20"/>
              </w:rPr>
              <w:t> </w:t>
            </w:r>
          </w:p>
        </w:tc>
        <w:tc>
          <w:tcPr>
            <w:tcW w:w="841" w:type="dxa"/>
            <w:tcBorders>
              <w:top w:val="nil"/>
              <w:left w:val="nil"/>
              <w:bottom w:val="single" w:sz="4" w:space="0" w:color="auto"/>
              <w:right w:val="single" w:sz="4" w:space="0" w:color="auto"/>
            </w:tcBorders>
            <w:shd w:val="clear" w:color="auto" w:fill="auto"/>
            <w:vAlign w:val="center"/>
            <w:hideMark/>
          </w:tcPr>
          <w:p w14:paraId="5E4DC74E" w14:textId="77777777" w:rsidR="00164C44" w:rsidRPr="00B23C72" w:rsidRDefault="008F3FE5" w:rsidP="00345CE0">
            <w:pPr>
              <w:jc w:val="center"/>
              <w:rPr>
                <w:rFonts w:asciiTheme="majorBidi" w:hAnsiTheme="majorBidi" w:cstheme="majorBidi"/>
                <w:b/>
                <w:bCs/>
                <w:color w:val="000000"/>
                <w:sz w:val="20"/>
                <w:szCs w:val="20"/>
              </w:rPr>
            </w:pPr>
            <w:r w:rsidRPr="00B23C72">
              <w:rPr>
                <w:rFonts w:asciiTheme="majorBidi" w:hAnsiTheme="majorBidi" w:cstheme="majorBidi"/>
                <w:b/>
                <w:bCs/>
                <w:color w:val="000000"/>
                <w:sz w:val="20"/>
                <w:szCs w:val="20"/>
              </w:rPr>
              <w:t>150</w:t>
            </w:r>
            <w:r w:rsidR="00164C44" w:rsidRPr="00B23C72">
              <w:rPr>
                <w:rFonts w:asciiTheme="majorBidi" w:hAnsiTheme="majorBidi" w:cstheme="majorBidi"/>
                <w:b/>
                <w:bCs/>
                <w:color w:val="000000"/>
                <w:sz w:val="20"/>
                <w:szCs w:val="20"/>
              </w:rPr>
              <w:t> </w:t>
            </w:r>
          </w:p>
        </w:tc>
        <w:tc>
          <w:tcPr>
            <w:tcW w:w="1122" w:type="dxa"/>
            <w:tcBorders>
              <w:top w:val="nil"/>
              <w:left w:val="nil"/>
              <w:bottom w:val="single" w:sz="4" w:space="0" w:color="auto"/>
              <w:right w:val="single" w:sz="4" w:space="0" w:color="auto"/>
            </w:tcBorders>
            <w:shd w:val="clear" w:color="auto" w:fill="auto"/>
            <w:vAlign w:val="center"/>
            <w:hideMark/>
          </w:tcPr>
          <w:p w14:paraId="68E3E9EE" w14:textId="77777777" w:rsidR="00164C44" w:rsidRPr="001A4D3B" w:rsidRDefault="00164C44" w:rsidP="00345CE0">
            <w:pPr>
              <w:jc w:val="center"/>
              <w:rPr>
                <w:rFonts w:asciiTheme="majorBidi" w:hAnsiTheme="majorBidi" w:cstheme="majorBidi"/>
                <w:b/>
                <w:bCs/>
                <w:color w:val="000000"/>
                <w:sz w:val="20"/>
                <w:szCs w:val="20"/>
              </w:rPr>
            </w:pPr>
            <w:r w:rsidRPr="001A4D3B">
              <w:rPr>
                <w:rFonts w:asciiTheme="majorBidi" w:hAnsiTheme="majorBidi" w:cstheme="majorBidi"/>
                <w:b/>
                <w:bCs/>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14:paraId="0A922D33" w14:textId="77777777" w:rsidR="00164C44" w:rsidRPr="001A4D3B" w:rsidRDefault="00164C44" w:rsidP="00345CE0">
            <w:pPr>
              <w:rPr>
                <w:rFonts w:asciiTheme="majorBidi" w:hAnsiTheme="majorBidi" w:cstheme="majorBidi"/>
                <w:color w:val="000000"/>
              </w:rPr>
            </w:pPr>
            <w:r w:rsidRPr="001A4D3B">
              <w:rPr>
                <w:rFonts w:asciiTheme="majorBidi" w:hAnsiTheme="majorBidi" w:cstheme="majorBidi"/>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14:paraId="24DCB9EC" w14:textId="77777777" w:rsidR="00164C44" w:rsidRPr="001A4D3B" w:rsidRDefault="00164C44" w:rsidP="00345CE0">
            <w:pPr>
              <w:rPr>
                <w:rFonts w:asciiTheme="majorBidi" w:hAnsiTheme="majorBidi" w:cstheme="majorBidi"/>
                <w:color w:val="000000"/>
              </w:rPr>
            </w:pPr>
            <w:r w:rsidRPr="001A4D3B">
              <w:rPr>
                <w:rFonts w:asciiTheme="majorBidi" w:hAnsiTheme="majorBidi" w:cstheme="majorBidi"/>
                <w:color w:val="000000"/>
              </w:rPr>
              <w:t> </w:t>
            </w:r>
          </w:p>
        </w:tc>
      </w:tr>
      <w:tr w:rsidR="00B23C72" w:rsidRPr="001A4D3B" w14:paraId="106EBCCB" w14:textId="77777777" w:rsidTr="00B23C72">
        <w:trPr>
          <w:trHeight w:val="259"/>
          <w:jc w:val="center"/>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0D437CA7" w14:textId="77777777" w:rsidR="00164C44" w:rsidRPr="001A4D3B" w:rsidRDefault="00B56110" w:rsidP="00345CE0">
            <w:pPr>
              <w:jc w:val="right"/>
              <w:rPr>
                <w:rFonts w:asciiTheme="majorBidi" w:hAnsiTheme="majorBidi" w:cstheme="majorBidi"/>
                <w:color w:val="000000"/>
                <w:sz w:val="20"/>
                <w:szCs w:val="20"/>
              </w:rPr>
            </w:pPr>
            <w:r>
              <w:rPr>
                <w:rFonts w:asciiTheme="majorBidi" w:hAnsiTheme="majorBidi" w:cstheme="majorBidi"/>
                <w:color w:val="000000"/>
                <w:sz w:val="20"/>
                <w:szCs w:val="20"/>
              </w:rPr>
              <w:t>3</w:t>
            </w:r>
          </w:p>
        </w:tc>
        <w:tc>
          <w:tcPr>
            <w:tcW w:w="4152" w:type="dxa"/>
            <w:tcBorders>
              <w:top w:val="nil"/>
              <w:left w:val="nil"/>
              <w:bottom w:val="single" w:sz="4" w:space="0" w:color="auto"/>
              <w:right w:val="single" w:sz="4" w:space="0" w:color="auto"/>
            </w:tcBorders>
            <w:shd w:val="clear" w:color="auto" w:fill="auto"/>
            <w:vAlign w:val="center"/>
            <w:hideMark/>
          </w:tcPr>
          <w:p w14:paraId="7111C0BF" w14:textId="77777777" w:rsidR="00164C44" w:rsidRPr="001A4D3B" w:rsidRDefault="00164C44" w:rsidP="00345CE0">
            <w:pPr>
              <w:rPr>
                <w:rFonts w:asciiTheme="majorBidi" w:hAnsiTheme="majorBidi" w:cstheme="majorBidi"/>
                <w:color w:val="000000"/>
                <w:sz w:val="20"/>
                <w:szCs w:val="20"/>
              </w:rPr>
            </w:pPr>
            <w:r w:rsidRPr="001A4D3B">
              <w:rPr>
                <w:rFonts w:asciiTheme="majorBidi" w:hAnsiTheme="majorBidi" w:cstheme="majorBidi"/>
                <w:color w:val="000000"/>
                <w:sz w:val="20"/>
                <w:szCs w:val="20"/>
              </w:rPr>
              <w:t xml:space="preserve">Plateau salé prestige variés de 50 pièces </w:t>
            </w:r>
            <w:r w:rsidR="002C2B34">
              <w:rPr>
                <w:rFonts w:asciiTheme="majorBidi" w:hAnsiTheme="majorBidi" w:cstheme="majorBidi"/>
                <w:color w:val="000000"/>
                <w:sz w:val="20"/>
                <w:szCs w:val="20"/>
              </w:rPr>
              <w:t xml:space="preserve"> </w:t>
            </w:r>
          </w:p>
        </w:tc>
        <w:tc>
          <w:tcPr>
            <w:tcW w:w="929" w:type="dxa"/>
            <w:tcBorders>
              <w:top w:val="nil"/>
              <w:left w:val="nil"/>
              <w:bottom w:val="single" w:sz="4" w:space="0" w:color="auto"/>
              <w:right w:val="single" w:sz="4" w:space="0" w:color="auto"/>
            </w:tcBorders>
            <w:shd w:val="clear" w:color="auto" w:fill="auto"/>
            <w:vAlign w:val="center"/>
            <w:hideMark/>
          </w:tcPr>
          <w:p w14:paraId="511C546D" w14:textId="77777777" w:rsidR="00164C44" w:rsidRPr="001A4D3B" w:rsidRDefault="00AF7C12" w:rsidP="00345CE0">
            <w:pPr>
              <w:jc w:val="center"/>
              <w:rPr>
                <w:rFonts w:asciiTheme="majorBidi" w:hAnsiTheme="majorBidi" w:cstheme="majorBidi"/>
                <w:b/>
                <w:bCs/>
                <w:color w:val="000000"/>
                <w:sz w:val="20"/>
                <w:szCs w:val="20"/>
              </w:rPr>
            </w:pPr>
            <w:r w:rsidRPr="001A4D3B">
              <w:rPr>
                <w:rFonts w:asciiTheme="majorBidi" w:hAnsiTheme="majorBidi" w:cstheme="majorBidi"/>
                <w:b/>
                <w:bCs/>
                <w:color w:val="000000"/>
                <w:sz w:val="20"/>
                <w:szCs w:val="20"/>
              </w:rPr>
              <w:t>Plateau</w:t>
            </w:r>
          </w:p>
        </w:tc>
        <w:tc>
          <w:tcPr>
            <w:tcW w:w="849" w:type="dxa"/>
            <w:tcBorders>
              <w:top w:val="nil"/>
              <w:left w:val="nil"/>
              <w:bottom w:val="single" w:sz="4" w:space="0" w:color="auto"/>
              <w:right w:val="single" w:sz="4" w:space="0" w:color="auto"/>
            </w:tcBorders>
            <w:shd w:val="clear" w:color="auto" w:fill="auto"/>
            <w:vAlign w:val="center"/>
            <w:hideMark/>
          </w:tcPr>
          <w:p w14:paraId="46DFA8F2" w14:textId="77777777" w:rsidR="00164C44" w:rsidRPr="00B23C72" w:rsidRDefault="008F3FE5" w:rsidP="00345CE0">
            <w:pPr>
              <w:jc w:val="center"/>
              <w:rPr>
                <w:rFonts w:asciiTheme="majorBidi" w:hAnsiTheme="majorBidi" w:cstheme="majorBidi"/>
                <w:b/>
                <w:bCs/>
                <w:color w:val="000000"/>
                <w:sz w:val="20"/>
                <w:szCs w:val="20"/>
              </w:rPr>
            </w:pPr>
            <w:r w:rsidRPr="00B23C72">
              <w:rPr>
                <w:rFonts w:asciiTheme="majorBidi" w:hAnsiTheme="majorBidi" w:cstheme="majorBidi"/>
                <w:b/>
                <w:bCs/>
                <w:color w:val="000000"/>
                <w:sz w:val="20"/>
                <w:szCs w:val="20"/>
              </w:rPr>
              <w:t>100</w:t>
            </w:r>
            <w:r w:rsidR="00164C44" w:rsidRPr="00B23C72">
              <w:rPr>
                <w:rFonts w:asciiTheme="majorBidi" w:hAnsiTheme="majorBidi" w:cstheme="majorBidi"/>
                <w:b/>
                <w:bCs/>
                <w:color w:val="000000"/>
                <w:sz w:val="20"/>
                <w:szCs w:val="20"/>
              </w:rPr>
              <w:t> </w:t>
            </w:r>
          </w:p>
        </w:tc>
        <w:tc>
          <w:tcPr>
            <w:tcW w:w="841" w:type="dxa"/>
            <w:tcBorders>
              <w:top w:val="nil"/>
              <w:left w:val="nil"/>
              <w:bottom w:val="single" w:sz="4" w:space="0" w:color="auto"/>
              <w:right w:val="single" w:sz="4" w:space="0" w:color="auto"/>
            </w:tcBorders>
            <w:shd w:val="clear" w:color="auto" w:fill="auto"/>
            <w:vAlign w:val="center"/>
            <w:hideMark/>
          </w:tcPr>
          <w:p w14:paraId="0D613378" w14:textId="77777777" w:rsidR="00164C44" w:rsidRPr="00B23C72" w:rsidRDefault="008F3FE5" w:rsidP="00345CE0">
            <w:pPr>
              <w:jc w:val="center"/>
              <w:rPr>
                <w:rFonts w:asciiTheme="majorBidi" w:hAnsiTheme="majorBidi" w:cstheme="majorBidi"/>
                <w:b/>
                <w:bCs/>
                <w:color w:val="000000"/>
                <w:sz w:val="20"/>
                <w:szCs w:val="20"/>
              </w:rPr>
            </w:pPr>
            <w:r w:rsidRPr="00B23C72">
              <w:rPr>
                <w:rFonts w:asciiTheme="majorBidi" w:hAnsiTheme="majorBidi" w:cstheme="majorBidi"/>
                <w:b/>
                <w:bCs/>
                <w:color w:val="000000"/>
                <w:sz w:val="20"/>
                <w:szCs w:val="20"/>
              </w:rPr>
              <w:t>150</w:t>
            </w:r>
            <w:r w:rsidR="00164C44" w:rsidRPr="00B23C72">
              <w:rPr>
                <w:rFonts w:asciiTheme="majorBidi" w:hAnsiTheme="majorBidi" w:cstheme="majorBidi"/>
                <w:b/>
                <w:bCs/>
                <w:color w:val="000000"/>
                <w:sz w:val="20"/>
                <w:szCs w:val="20"/>
              </w:rPr>
              <w:t> </w:t>
            </w:r>
          </w:p>
        </w:tc>
        <w:tc>
          <w:tcPr>
            <w:tcW w:w="1122" w:type="dxa"/>
            <w:tcBorders>
              <w:top w:val="nil"/>
              <w:left w:val="nil"/>
              <w:bottom w:val="single" w:sz="4" w:space="0" w:color="auto"/>
              <w:right w:val="single" w:sz="4" w:space="0" w:color="auto"/>
            </w:tcBorders>
            <w:shd w:val="clear" w:color="auto" w:fill="auto"/>
            <w:vAlign w:val="center"/>
            <w:hideMark/>
          </w:tcPr>
          <w:p w14:paraId="6500371E" w14:textId="77777777" w:rsidR="00164C44" w:rsidRPr="001A4D3B" w:rsidRDefault="00164C44" w:rsidP="00345CE0">
            <w:pPr>
              <w:jc w:val="center"/>
              <w:rPr>
                <w:rFonts w:asciiTheme="majorBidi" w:hAnsiTheme="majorBidi" w:cstheme="majorBidi"/>
                <w:b/>
                <w:bCs/>
                <w:color w:val="000000"/>
                <w:sz w:val="20"/>
                <w:szCs w:val="20"/>
              </w:rPr>
            </w:pPr>
            <w:r w:rsidRPr="001A4D3B">
              <w:rPr>
                <w:rFonts w:asciiTheme="majorBidi" w:hAnsiTheme="majorBidi" w:cstheme="majorBidi"/>
                <w:b/>
                <w:bCs/>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14:paraId="544F6066" w14:textId="77777777" w:rsidR="00164C44" w:rsidRPr="001A4D3B" w:rsidRDefault="00164C44" w:rsidP="00345CE0">
            <w:pPr>
              <w:rPr>
                <w:rFonts w:asciiTheme="majorBidi" w:hAnsiTheme="majorBidi" w:cstheme="majorBidi"/>
                <w:color w:val="000000"/>
              </w:rPr>
            </w:pPr>
            <w:r w:rsidRPr="001A4D3B">
              <w:rPr>
                <w:rFonts w:asciiTheme="majorBidi" w:hAnsiTheme="majorBidi" w:cstheme="majorBidi"/>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14:paraId="0432157B" w14:textId="77777777" w:rsidR="00164C44" w:rsidRPr="001A4D3B" w:rsidRDefault="00164C44" w:rsidP="00345CE0">
            <w:pPr>
              <w:rPr>
                <w:rFonts w:asciiTheme="majorBidi" w:hAnsiTheme="majorBidi" w:cstheme="majorBidi"/>
                <w:color w:val="000000"/>
              </w:rPr>
            </w:pPr>
            <w:r w:rsidRPr="001A4D3B">
              <w:rPr>
                <w:rFonts w:asciiTheme="majorBidi" w:hAnsiTheme="majorBidi" w:cstheme="majorBidi"/>
                <w:color w:val="000000"/>
              </w:rPr>
              <w:t> </w:t>
            </w:r>
          </w:p>
        </w:tc>
      </w:tr>
      <w:tr w:rsidR="00164C44" w:rsidRPr="001A4D3B" w14:paraId="4E16E45C" w14:textId="77777777" w:rsidTr="00B23C72">
        <w:trPr>
          <w:trHeight w:val="288"/>
          <w:jc w:val="center"/>
        </w:trPr>
        <w:tc>
          <w:tcPr>
            <w:tcW w:w="10485" w:type="dxa"/>
            <w:gridSpan w:val="8"/>
            <w:tcBorders>
              <w:top w:val="single" w:sz="4" w:space="0" w:color="auto"/>
              <w:left w:val="single" w:sz="4" w:space="0" w:color="auto"/>
              <w:bottom w:val="single" w:sz="4" w:space="0" w:color="auto"/>
              <w:right w:val="single" w:sz="4" w:space="0" w:color="000000"/>
            </w:tcBorders>
            <w:shd w:val="clear" w:color="000000" w:fill="F7CAAC"/>
            <w:vAlign w:val="center"/>
            <w:hideMark/>
          </w:tcPr>
          <w:p w14:paraId="034D7890" w14:textId="77777777" w:rsidR="00164C44" w:rsidRPr="001A4D3B" w:rsidRDefault="00164C44" w:rsidP="00345CE0">
            <w:pPr>
              <w:jc w:val="center"/>
              <w:rPr>
                <w:rFonts w:asciiTheme="majorBidi" w:hAnsiTheme="majorBidi" w:cstheme="majorBidi"/>
                <w:b/>
                <w:bCs/>
                <w:color w:val="000000"/>
                <w:sz w:val="20"/>
                <w:szCs w:val="20"/>
              </w:rPr>
            </w:pPr>
            <w:r w:rsidRPr="001A4D3B">
              <w:rPr>
                <w:rFonts w:asciiTheme="majorBidi" w:hAnsiTheme="majorBidi" w:cstheme="majorBidi"/>
                <w:b/>
                <w:bCs/>
                <w:sz w:val="20"/>
                <w:szCs w:val="20"/>
              </w:rPr>
              <w:t>B/Pauses</w:t>
            </w:r>
          </w:p>
        </w:tc>
      </w:tr>
      <w:tr w:rsidR="00B23C72" w:rsidRPr="001A4D3B" w14:paraId="69247A11" w14:textId="77777777" w:rsidTr="00B23C72">
        <w:trPr>
          <w:trHeight w:val="288"/>
          <w:jc w:val="center"/>
        </w:trPr>
        <w:tc>
          <w:tcPr>
            <w:tcW w:w="506" w:type="dxa"/>
            <w:vMerge w:val="restart"/>
            <w:tcBorders>
              <w:top w:val="nil"/>
              <w:left w:val="single" w:sz="4" w:space="0" w:color="auto"/>
              <w:bottom w:val="single" w:sz="4" w:space="0" w:color="auto"/>
              <w:right w:val="single" w:sz="4" w:space="0" w:color="auto"/>
            </w:tcBorders>
            <w:shd w:val="clear" w:color="auto" w:fill="auto"/>
            <w:vAlign w:val="center"/>
            <w:hideMark/>
          </w:tcPr>
          <w:p w14:paraId="5F43722B" w14:textId="77777777" w:rsidR="00164C44" w:rsidRPr="001A4D3B" w:rsidRDefault="00B56110" w:rsidP="00345CE0">
            <w:pPr>
              <w:jc w:val="right"/>
              <w:rPr>
                <w:rFonts w:asciiTheme="majorBidi" w:hAnsiTheme="majorBidi" w:cstheme="majorBidi"/>
                <w:color w:val="000000"/>
                <w:sz w:val="20"/>
                <w:szCs w:val="20"/>
              </w:rPr>
            </w:pPr>
            <w:r>
              <w:rPr>
                <w:rFonts w:asciiTheme="majorBidi" w:hAnsiTheme="majorBidi" w:cstheme="majorBidi"/>
                <w:color w:val="000000"/>
                <w:sz w:val="20"/>
                <w:szCs w:val="20"/>
              </w:rPr>
              <w:t>4</w:t>
            </w:r>
          </w:p>
        </w:tc>
        <w:tc>
          <w:tcPr>
            <w:tcW w:w="4152" w:type="dxa"/>
            <w:tcBorders>
              <w:top w:val="nil"/>
              <w:left w:val="nil"/>
              <w:bottom w:val="single" w:sz="4" w:space="0" w:color="auto"/>
              <w:right w:val="single" w:sz="4" w:space="0" w:color="auto"/>
            </w:tcBorders>
            <w:shd w:val="clear" w:color="auto" w:fill="auto"/>
            <w:vAlign w:val="center"/>
            <w:hideMark/>
          </w:tcPr>
          <w:p w14:paraId="397FB6CF" w14:textId="77777777" w:rsidR="00164C44" w:rsidRPr="001A4D3B" w:rsidRDefault="00164C44" w:rsidP="00345CE0">
            <w:pPr>
              <w:rPr>
                <w:rFonts w:asciiTheme="majorBidi" w:hAnsiTheme="majorBidi" w:cstheme="majorBidi"/>
                <w:b/>
                <w:bCs/>
                <w:color w:val="000000"/>
                <w:sz w:val="20"/>
                <w:szCs w:val="20"/>
              </w:rPr>
            </w:pPr>
            <w:r w:rsidRPr="001A4D3B">
              <w:rPr>
                <w:rFonts w:asciiTheme="majorBidi" w:hAnsiTheme="majorBidi" w:cstheme="majorBidi"/>
                <w:b/>
                <w:bCs/>
                <w:color w:val="000000"/>
                <w:sz w:val="20"/>
                <w:szCs w:val="20"/>
              </w:rPr>
              <w:t xml:space="preserve">Pause (formule </w:t>
            </w:r>
            <w:r w:rsidR="0045104C">
              <w:rPr>
                <w:rFonts w:asciiTheme="majorBidi" w:hAnsiTheme="majorBidi" w:cstheme="majorBidi"/>
                <w:b/>
                <w:bCs/>
                <w:color w:val="000000"/>
                <w:sz w:val="20"/>
                <w:szCs w:val="20"/>
              </w:rPr>
              <w:t>1</w:t>
            </w:r>
            <w:r w:rsidRPr="001A4D3B">
              <w:rPr>
                <w:rFonts w:asciiTheme="majorBidi" w:hAnsiTheme="majorBidi" w:cstheme="majorBidi"/>
                <w:color w:val="000000"/>
                <w:sz w:val="20"/>
                <w:szCs w:val="20"/>
              </w:rPr>
              <w:t xml:space="preserve">)  </w:t>
            </w:r>
          </w:p>
        </w:tc>
        <w:tc>
          <w:tcPr>
            <w:tcW w:w="929" w:type="dxa"/>
            <w:vMerge w:val="restart"/>
            <w:tcBorders>
              <w:top w:val="nil"/>
              <w:left w:val="single" w:sz="4" w:space="0" w:color="auto"/>
              <w:bottom w:val="single" w:sz="4" w:space="0" w:color="auto"/>
              <w:right w:val="single" w:sz="4" w:space="0" w:color="auto"/>
            </w:tcBorders>
            <w:shd w:val="clear" w:color="auto" w:fill="auto"/>
            <w:vAlign w:val="center"/>
            <w:hideMark/>
          </w:tcPr>
          <w:p w14:paraId="7394FF35" w14:textId="77777777" w:rsidR="00164C44" w:rsidRPr="001A4D3B" w:rsidRDefault="00AF7C12" w:rsidP="00345CE0">
            <w:pPr>
              <w:jc w:val="center"/>
              <w:rPr>
                <w:rFonts w:asciiTheme="majorBidi" w:hAnsiTheme="majorBidi" w:cstheme="majorBidi"/>
                <w:b/>
                <w:bCs/>
                <w:color w:val="000000"/>
                <w:sz w:val="20"/>
                <w:szCs w:val="20"/>
              </w:rPr>
            </w:pPr>
            <w:r w:rsidRPr="001A4D3B">
              <w:rPr>
                <w:rFonts w:asciiTheme="majorBidi" w:hAnsiTheme="majorBidi" w:cstheme="majorBidi"/>
                <w:b/>
                <w:bCs/>
                <w:color w:val="000000"/>
                <w:sz w:val="20"/>
                <w:szCs w:val="20"/>
              </w:rPr>
              <w:t>Personne</w:t>
            </w:r>
          </w:p>
        </w:tc>
        <w:tc>
          <w:tcPr>
            <w:tcW w:w="849" w:type="dxa"/>
            <w:vMerge w:val="restart"/>
            <w:tcBorders>
              <w:top w:val="nil"/>
              <w:left w:val="single" w:sz="4" w:space="0" w:color="auto"/>
              <w:bottom w:val="single" w:sz="4" w:space="0" w:color="auto"/>
              <w:right w:val="single" w:sz="4" w:space="0" w:color="auto"/>
            </w:tcBorders>
            <w:shd w:val="clear" w:color="auto" w:fill="auto"/>
            <w:vAlign w:val="center"/>
            <w:hideMark/>
          </w:tcPr>
          <w:p w14:paraId="360F968E" w14:textId="77777777" w:rsidR="00164C44" w:rsidRPr="00B23C72" w:rsidRDefault="00C96163" w:rsidP="00345CE0">
            <w:pPr>
              <w:jc w:val="center"/>
              <w:rPr>
                <w:rFonts w:asciiTheme="majorBidi" w:hAnsiTheme="majorBidi" w:cstheme="majorBidi"/>
                <w:b/>
                <w:bCs/>
                <w:color w:val="000000"/>
                <w:sz w:val="20"/>
                <w:szCs w:val="20"/>
              </w:rPr>
            </w:pPr>
            <w:r w:rsidRPr="00B23C72">
              <w:rPr>
                <w:rFonts w:asciiTheme="majorBidi" w:hAnsiTheme="majorBidi" w:cstheme="majorBidi"/>
                <w:b/>
                <w:bCs/>
                <w:color w:val="000000"/>
                <w:sz w:val="20"/>
                <w:szCs w:val="20"/>
              </w:rPr>
              <w:t>700</w:t>
            </w:r>
            <w:r w:rsidR="00164C44" w:rsidRPr="00B23C72">
              <w:rPr>
                <w:rFonts w:asciiTheme="majorBidi" w:hAnsiTheme="majorBidi" w:cstheme="majorBidi"/>
                <w:b/>
                <w:bCs/>
                <w:color w:val="000000"/>
                <w:sz w:val="20"/>
                <w:szCs w:val="20"/>
              </w:rPr>
              <w:t> </w:t>
            </w:r>
          </w:p>
        </w:tc>
        <w:tc>
          <w:tcPr>
            <w:tcW w:w="841" w:type="dxa"/>
            <w:vMerge w:val="restart"/>
            <w:tcBorders>
              <w:top w:val="nil"/>
              <w:left w:val="single" w:sz="4" w:space="0" w:color="auto"/>
              <w:bottom w:val="single" w:sz="4" w:space="0" w:color="auto"/>
              <w:right w:val="single" w:sz="4" w:space="0" w:color="auto"/>
            </w:tcBorders>
            <w:shd w:val="clear" w:color="auto" w:fill="auto"/>
            <w:vAlign w:val="center"/>
            <w:hideMark/>
          </w:tcPr>
          <w:p w14:paraId="0F0F9AA2" w14:textId="77777777" w:rsidR="00164C44" w:rsidRPr="00B23C72" w:rsidRDefault="00164C44" w:rsidP="00C96163">
            <w:pPr>
              <w:rPr>
                <w:rFonts w:asciiTheme="majorBidi" w:hAnsiTheme="majorBidi" w:cstheme="majorBidi"/>
                <w:b/>
                <w:bCs/>
                <w:color w:val="000000"/>
                <w:sz w:val="20"/>
                <w:szCs w:val="20"/>
              </w:rPr>
            </w:pPr>
            <w:r w:rsidRPr="00B23C72">
              <w:rPr>
                <w:rFonts w:asciiTheme="majorBidi" w:hAnsiTheme="majorBidi" w:cstheme="majorBidi"/>
                <w:b/>
                <w:bCs/>
                <w:color w:val="000000"/>
                <w:sz w:val="20"/>
                <w:szCs w:val="20"/>
              </w:rPr>
              <w:t> </w:t>
            </w:r>
            <w:r w:rsidR="00C96163" w:rsidRPr="00B23C72">
              <w:rPr>
                <w:rFonts w:asciiTheme="majorBidi" w:hAnsiTheme="majorBidi" w:cstheme="majorBidi"/>
                <w:b/>
                <w:bCs/>
                <w:color w:val="000000"/>
                <w:sz w:val="20"/>
                <w:szCs w:val="20"/>
              </w:rPr>
              <w:t>900</w:t>
            </w:r>
          </w:p>
        </w:tc>
        <w:tc>
          <w:tcPr>
            <w:tcW w:w="1122" w:type="dxa"/>
            <w:vMerge w:val="restart"/>
            <w:tcBorders>
              <w:top w:val="nil"/>
              <w:left w:val="single" w:sz="4" w:space="0" w:color="auto"/>
              <w:bottom w:val="single" w:sz="4" w:space="0" w:color="auto"/>
              <w:right w:val="single" w:sz="4" w:space="0" w:color="auto"/>
            </w:tcBorders>
            <w:shd w:val="clear" w:color="auto" w:fill="auto"/>
            <w:vAlign w:val="center"/>
            <w:hideMark/>
          </w:tcPr>
          <w:p w14:paraId="64ABF28B" w14:textId="77777777" w:rsidR="00164C44" w:rsidRPr="00B23C72" w:rsidRDefault="00164C44" w:rsidP="00345CE0">
            <w:pPr>
              <w:jc w:val="center"/>
              <w:rPr>
                <w:rFonts w:asciiTheme="majorBidi" w:hAnsiTheme="majorBidi" w:cstheme="majorBidi"/>
                <w:b/>
                <w:bCs/>
                <w:color w:val="000000"/>
                <w:sz w:val="20"/>
                <w:szCs w:val="20"/>
              </w:rPr>
            </w:pPr>
            <w:r w:rsidRPr="00B23C72">
              <w:rPr>
                <w:rFonts w:asciiTheme="majorBidi" w:hAnsiTheme="majorBidi" w:cstheme="majorBidi"/>
                <w:b/>
                <w:bCs/>
                <w:color w:val="000000"/>
                <w:sz w:val="20"/>
                <w:szCs w:val="20"/>
              </w:rPr>
              <w:t> </w:t>
            </w:r>
          </w:p>
        </w:tc>
        <w:tc>
          <w:tcPr>
            <w:tcW w:w="1094" w:type="dxa"/>
            <w:vMerge w:val="restart"/>
            <w:tcBorders>
              <w:top w:val="nil"/>
              <w:left w:val="single" w:sz="4" w:space="0" w:color="auto"/>
              <w:bottom w:val="nil"/>
              <w:right w:val="single" w:sz="4" w:space="0" w:color="auto"/>
            </w:tcBorders>
            <w:shd w:val="clear" w:color="auto" w:fill="auto"/>
            <w:noWrap/>
            <w:vAlign w:val="bottom"/>
            <w:hideMark/>
          </w:tcPr>
          <w:p w14:paraId="3384B974" w14:textId="77777777" w:rsidR="00164C44" w:rsidRPr="001A4D3B" w:rsidRDefault="00164C44" w:rsidP="00345CE0">
            <w:pPr>
              <w:jc w:val="center"/>
              <w:rPr>
                <w:rFonts w:asciiTheme="majorBidi" w:hAnsiTheme="majorBidi" w:cstheme="majorBidi"/>
                <w:color w:val="000000"/>
              </w:rPr>
            </w:pPr>
            <w:r w:rsidRPr="001A4D3B">
              <w:rPr>
                <w:rFonts w:asciiTheme="majorBidi" w:hAnsiTheme="majorBidi" w:cstheme="majorBidi"/>
                <w:color w:val="000000"/>
              </w:rPr>
              <w:t> </w:t>
            </w:r>
          </w:p>
        </w:tc>
        <w:tc>
          <w:tcPr>
            <w:tcW w:w="992" w:type="dxa"/>
            <w:vMerge w:val="restart"/>
            <w:tcBorders>
              <w:top w:val="nil"/>
              <w:left w:val="single" w:sz="4" w:space="0" w:color="auto"/>
              <w:bottom w:val="nil"/>
              <w:right w:val="single" w:sz="4" w:space="0" w:color="auto"/>
            </w:tcBorders>
            <w:shd w:val="clear" w:color="auto" w:fill="auto"/>
            <w:noWrap/>
            <w:vAlign w:val="bottom"/>
            <w:hideMark/>
          </w:tcPr>
          <w:p w14:paraId="05CB73C2" w14:textId="77777777" w:rsidR="00164C44" w:rsidRPr="001A4D3B" w:rsidRDefault="00164C44" w:rsidP="00345CE0">
            <w:pPr>
              <w:jc w:val="center"/>
              <w:rPr>
                <w:rFonts w:asciiTheme="majorBidi" w:hAnsiTheme="majorBidi" w:cstheme="majorBidi"/>
                <w:color w:val="000000"/>
              </w:rPr>
            </w:pPr>
            <w:r w:rsidRPr="001A4D3B">
              <w:rPr>
                <w:rFonts w:asciiTheme="majorBidi" w:hAnsiTheme="majorBidi" w:cstheme="majorBidi"/>
                <w:color w:val="000000"/>
              </w:rPr>
              <w:t> </w:t>
            </w:r>
          </w:p>
        </w:tc>
      </w:tr>
      <w:tr w:rsidR="00B23C72" w:rsidRPr="001A4D3B" w14:paraId="05C6C018" w14:textId="77777777" w:rsidTr="00B23C72">
        <w:trPr>
          <w:trHeight w:val="792"/>
          <w:jc w:val="center"/>
        </w:trPr>
        <w:tc>
          <w:tcPr>
            <w:tcW w:w="506" w:type="dxa"/>
            <w:vMerge/>
            <w:tcBorders>
              <w:top w:val="nil"/>
              <w:left w:val="single" w:sz="4" w:space="0" w:color="auto"/>
              <w:bottom w:val="single" w:sz="4" w:space="0" w:color="auto"/>
              <w:right w:val="single" w:sz="4" w:space="0" w:color="auto"/>
            </w:tcBorders>
            <w:vAlign w:val="center"/>
            <w:hideMark/>
          </w:tcPr>
          <w:p w14:paraId="376BDEE7" w14:textId="77777777" w:rsidR="00164C44" w:rsidRPr="001A4D3B" w:rsidRDefault="00164C44" w:rsidP="00345CE0">
            <w:pPr>
              <w:rPr>
                <w:rFonts w:asciiTheme="majorBidi" w:hAnsiTheme="majorBidi" w:cstheme="majorBidi"/>
                <w:color w:val="000000"/>
                <w:sz w:val="20"/>
                <w:szCs w:val="20"/>
              </w:rPr>
            </w:pPr>
          </w:p>
        </w:tc>
        <w:tc>
          <w:tcPr>
            <w:tcW w:w="4152" w:type="dxa"/>
            <w:tcBorders>
              <w:top w:val="nil"/>
              <w:left w:val="nil"/>
              <w:bottom w:val="single" w:sz="4" w:space="0" w:color="auto"/>
              <w:right w:val="single" w:sz="4" w:space="0" w:color="auto"/>
            </w:tcBorders>
            <w:shd w:val="clear" w:color="auto" w:fill="auto"/>
            <w:vAlign w:val="center"/>
            <w:hideMark/>
          </w:tcPr>
          <w:p w14:paraId="40532001" w14:textId="77777777" w:rsidR="00164C44" w:rsidRPr="001A4D3B" w:rsidRDefault="007C523F" w:rsidP="007C523F">
            <w:pPr>
              <w:jc w:val="both"/>
              <w:rPr>
                <w:rFonts w:asciiTheme="majorBidi" w:hAnsiTheme="majorBidi" w:cstheme="majorBidi"/>
                <w:color w:val="000000"/>
                <w:sz w:val="20"/>
                <w:szCs w:val="20"/>
              </w:rPr>
            </w:pPr>
            <w:r>
              <w:rPr>
                <w:rFonts w:asciiTheme="majorBidi" w:hAnsiTheme="majorBidi" w:cstheme="majorBidi"/>
                <w:color w:val="000000"/>
                <w:sz w:val="20"/>
                <w:szCs w:val="20"/>
              </w:rPr>
              <w:t xml:space="preserve">Café-Eaux </w:t>
            </w:r>
            <w:r w:rsidR="00164C44" w:rsidRPr="001A4D3B">
              <w:rPr>
                <w:rFonts w:asciiTheme="majorBidi" w:hAnsiTheme="majorBidi" w:cstheme="majorBidi"/>
                <w:color w:val="000000"/>
                <w:sz w:val="20"/>
                <w:szCs w:val="20"/>
              </w:rPr>
              <w:t>minérales- The Marocain- Jus d’orange, mangue, jus ananas, Citron gingembre, Jus fruit</w:t>
            </w:r>
          </w:p>
        </w:tc>
        <w:tc>
          <w:tcPr>
            <w:tcW w:w="929" w:type="dxa"/>
            <w:vMerge/>
            <w:tcBorders>
              <w:top w:val="nil"/>
              <w:left w:val="single" w:sz="4" w:space="0" w:color="auto"/>
              <w:bottom w:val="single" w:sz="4" w:space="0" w:color="auto"/>
              <w:right w:val="single" w:sz="4" w:space="0" w:color="auto"/>
            </w:tcBorders>
            <w:vAlign w:val="center"/>
            <w:hideMark/>
          </w:tcPr>
          <w:p w14:paraId="4FFFA945" w14:textId="77777777" w:rsidR="00164C44" w:rsidRPr="001A4D3B" w:rsidRDefault="00164C44" w:rsidP="00345CE0">
            <w:pPr>
              <w:rPr>
                <w:rFonts w:asciiTheme="majorBidi" w:hAnsiTheme="majorBidi" w:cstheme="majorBidi"/>
                <w:b/>
                <w:bCs/>
                <w:color w:val="000000"/>
                <w:sz w:val="20"/>
                <w:szCs w:val="20"/>
              </w:rPr>
            </w:pPr>
          </w:p>
        </w:tc>
        <w:tc>
          <w:tcPr>
            <w:tcW w:w="849" w:type="dxa"/>
            <w:vMerge/>
            <w:tcBorders>
              <w:top w:val="nil"/>
              <w:left w:val="single" w:sz="4" w:space="0" w:color="auto"/>
              <w:bottom w:val="single" w:sz="4" w:space="0" w:color="auto"/>
              <w:right w:val="single" w:sz="4" w:space="0" w:color="auto"/>
            </w:tcBorders>
            <w:vAlign w:val="center"/>
            <w:hideMark/>
          </w:tcPr>
          <w:p w14:paraId="1E0D8CEB" w14:textId="77777777" w:rsidR="00164C44" w:rsidRPr="00B23C72" w:rsidRDefault="00164C44" w:rsidP="00345CE0">
            <w:pPr>
              <w:rPr>
                <w:rFonts w:asciiTheme="majorBidi" w:hAnsiTheme="majorBidi" w:cstheme="majorBidi"/>
                <w:b/>
                <w:bCs/>
                <w:color w:val="000000"/>
                <w:sz w:val="20"/>
                <w:szCs w:val="20"/>
              </w:rPr>
            </w:pPr>
          </w:p>
        </w:tc>
        <w:tc>
          <w:tcPr>
            <w:tcW w:w="841" w:type="dxa"/>
            <w:vMerge/>
            <w:tcBorders>
              <w:top w:val="nil"/>
              <w:left w:val="single" w:sz="4" w:space="0" w:color="auto"/>
              <w:bottom w:val="single" w:sz="4" w:space="0" w:color="auto"/>
              <w:right w:val="single" w:sz="4" w:space="0" w:color="auto"/>
            </w:tcBorders>
            <w:vAlign w:val="center"/>
            <w:hideMark/>
          </w:tcPr>
          <w:p w14:paraId="08E3C67A" w14:textId="77777777" w:rsidR="00164C44" w:rsidRPr="00B23C72" w:rsidRDefault="00164C44" w:rsidP="00345CE0">
            <w:pPr>
              <w:rPr>
                <w:rFonts w:asciiTheme="majorBidi" w:hAnsiTheme="majorBidi" w:cstheme="majorBidi"/>
                <w:b/>
                <w:bCs/>
                <w:color w:val="000000"/>
                <w:sz w:val="20"/>
                <w:szCs w:val="20"/>
              </w:rPr>
            </w:pPr>
          </w:p>
        </w:tc>
        <w:tc>
          <w:tcPr>
            <w:tcW w:w="1122" w:type="dxa"/>
            <w:vMerge/>
            <w:tcBorders>
              <w:top w:val="nil"/>
              <w:left w:val="single" w:sz="4" w:space="0" w:color="auto"/>
              <w:bottom w:val="single" w:sz="4" w:space="0" w:color="auto"/>
              <w:right w:val="single" w:sz="4" w:space="0" w:color="auto"/>
            </w:tcBorders>
            <w:vAlign w:val="center"/>
            <w:hideMark/>
          </w:tcPr>
          <w:p w14:paraId="2541E527" w14:textId="77777777" w:rsidR="00164C44" w:rsidRPr="00B23C72" w:rsidRDefault="00164C44" w:rsidP="00345CE0">
            <w:pPr>
              <w:rPr>
                <w:rFonts w:asciiTheme="majorBidi" w:hAnsiTheme="majorBidi" w:cstheme="majorBidi"/>
                <w:b/>
                <w:bCs/>
                <w:color w:val="000000"/>
                <w:sz w:val="20"/>
                <w:szCs w:val="20"/>
              </w:rPr>
            </w:pPr>
          </w:p>
        </w:tc>
        <w:tc>
          <w:tcPr>
            <w:tcW w:w="1094" w:type="dxa"/>
            <w:vMerge/>
            <w:tcBorders>
              <w:top w:val="nil"/>
              <w:left w:val="single" w:sz="4" w:space="0" w:color="auto"/>
              <w:bottom w:val="nil"/>
              <w:right w:val="single" w:sz="4" w:space="0" w:color="auto"/>
            </w:tcBorders>
            <w:vAlign w:val="center"/>
            <w:hideMark/>
          </w:tcPr>
          <w:p w14:paraId="6C00D0CC" w14:textId="77777777" w:rsidR="00164C44" w:rsidRPr="001A4D3B" w:rsidRDefault="00164C44" w:rsidP="00345CE0">
            <w:pPr>
              <w:rPr>
                <w:rFonts w:asciiTheme="majorBidi" w:hAnsiTheme="majorBidi" w:cstheme="majorBidi"/>
                <w:color w:val="000000"/>
              </w:rPr>
            </w:pPr>
          </w:p>
        </w:tc>
        <w:tc>
          <w:tcPr>
            <w:tcW w:w="992" w:type="dxa"/>
            <w:vMerge/>
            <w:tcBorders>
              <w:top w:val="nil"/>
              <w:left w:val="single" w:sz="4" w:space="0" w:color="auto"/>
              <w:bottom w:val="nil"/>
              <w:right w:val="single" w:sz="4" w:space="0" w:color="auto"/>
            </w:tcBorders>
            <w:vAlign w:val="center"/>
            <w:hideMark/>
          </w:tcPr>
          <w:p w14:paraId="765714D2" w14:textId="77777777" w:rsidR="00164C44" w:rsidRPr="001A4D3B" w:rsidRDefault="00164C44" w:rsidP="00345CE0">
            <w:pPr>
              <w:rPr>
                <w:rFonts w:asciiTheme="majorBidi" w:hAnsiTheme="majorBidi" w:cstheme="majorBidi"/>
                <w:color w:val="000000"/>
              </w:rPr>
            </w:pPr>
          </w:p>
        </w:tc>
      </w:tr>
      <w:tr w:rsidR="00B23C72" w:rsidRPr="001A4D3B" w14:paraId="57906AD1" w14:textId="77777777" w:rsidTr="00B23C72">
        <w:trPr>
          <w:trHeight w:val="2424"/>
          <w:jc w:val="center"/>
        </w:trPr>
        <w:tc>
          <w:tcPr>
            <w:tcW w:w="506" w:type="dxa"/>
            <w:vMerge/>
            <w:tcBorders>
              <w:top w:val="nil"/>
              <w:left w:val="single" w:sz="4" w:space="0" w:color="auto"/>
              <w:bottom w:val="single" w:sz="4" w:space="0" w:color="auto"/>
              <w:right w:val="single" w:sz="4" w:space="0" w:color="auto"/>
            </w:tcBorders>
            <w:vAlign w:val="center"/>
            <w:hideMark/>
          </w:tcPr>
          <w:p w14:paraId="34C3F950" w14:textId="77777777" w:rsidR="00164C44" w:rsidRPr="001A4D3B" w:rsidRDefault="00164C44" w:rsidP="00345CE0">
            <w:pPr>
              <w:rPr>
                <w:rFonts w:asciiTheme="majorBidi" w:hAnsiTheme="majorBidi" w:cstheme="majorBidi"/>
                <w:color w:val="000000"/>
                <w:sz w:val="20"/>
                <w:szCs w:val="20"/>
              </w:rPr>
            </w:pPr>
          </w:p>
        </w:tc>
        <w:tc>
          <w:tcPr>
            <w:tcW w:w="4152" w:type="dxa"/>
            <w:tcBorders>
              <w:top w:val="nil"/>
              <w:left w:val="nil"/>
              <w:bottom w:val="single" w:sz="4" w:space="0" w:color="auto"/>
              <w:right w:val="single" w:sz="4" w:space="0" w:color="auto"/>
            </w:tcBorders>
            <w:shd w:val="clear" w:color="auto" w:fill="auto"/>
            <w:vAlign w:val="center"/>
            <w:hideMark/>
          </w:tcPr>
          <w:p w14:paraId="5D404C6D" w14:textId="1B056511" w:rsidR="00164C44" w:rsidRPr="001A4D3B" w:rsidRDefault="00164C44" w:rsidP="00345CE0">
            <w:pPr>
              <w:rPr>
                <w:rFonts w:asciiTheme="majorBidi" w:hAnsiTheme="majorBidi" w:cstheme="majorBidi"/>
                <w:color w:val="000000"/>
                <w:sz w:val="20"/>
                <w:szCs w:val="20"/>
              </w:rPr>
            </w:pPr>
            <w:r w:rsidRPr="001A4D3B">
              <w:rPr>
                <w:rFonts w:asciiTheme="majorBidi" w:hAnsiTheme="majorBidi" w:cstheme="majorBidi"/>
                <w:color w:val="000000"/>
                <w:sz w:val="20"/>
                <w:szCs w:val="20"/>
              </w:rPr>
              <w:t xml:space="preserve">Assortiments de </w:t>
            </w:r>
            <w:proofErr w:type="spellStart"/>
            <w:r w:rsidRPr="001A4D3B">
              <w:rPr>
                <w:rFonts w:asciiTheme="majorBidi" w:hAnsiTheme="majorBidi" w:cstheme="majorBidi"/>
                <w:color w:val="000000"/>
                <w:sz w:val="20"/>
                <w:szCs w:val="20"/>
              </w:rPr>
              <w:t>briwates</w:t>
            </w:r>
            <w:proofErr w:type="spellEnd"/>
            <w:r w:rsidRPr="001A4D3B">
              <w:rPr>
                <w:rFonts w:asciiTheme="majorBidi" w:hAnsiTheme="majorBidi" w:cstheme="majorBidi"/>
                <w:color w:val="000000"/>
                <w:sz w:val="20"/>
                <w:szCs w:val="20"/>
              </w:rPr>
              <w:t xml:space="preserve"> marocaines (poulet praliné, fruits de mer, cigares fromage, </w:t>
            </w:r>
            <w:proofErr w:type="spellStart"/>
            <w:r w:rsidRPr="001A4D3B">
              <w:rPr>
                <w:rFonts w:asciiTheme="majorBidi" w:hAnsiTheme="majorBidi" w:cstheme="majorBidi"/>
                <w:color w:val="000000"/>
                <w:sz w:val="20"/>
                <w:szCs w:val="20"/>
              </w:rPr>
              <w:t>briwates</w:t>
            </w:r>
            <w:proofErr w:type="spellEnd"/>
            <w:r w:rsidRPr="001A4D3B">
              <w:rPr>
                <w:rFonts w:asciiTheme="majorBidi" w:hAnsiTheme="majorBidi" w:cstheme="majorBidi"/>
                <w:color w:val="000000"/>
                <w:sz w:val="20"/>
                <w:szCs w:val="20"/>
              </w:rPr>
              <w:t xml:space="preserve"> crevettes) Rouleaux de printemps, Sushis, Mini-tacos </w:t>
            </w:r>
            <w:proofErr w:type="spellStart"/>
            <w:r w:rsidRPr="001A4D3B">
              <w:rPr>
                <w:rFonts w:asciiTheme="majorBidi" w:hAnsiTheme="majorBidi" w:cstheme="majorBidi"/>
                <w:color w:val="000000"/>
                <w:sz w:val="20"/>
                <w:szCs w:val="20"/>
              </w:rPr>
              <w:t>crispy</w:t>
            </w:r>
            <w:proofErr w:type="spellEnd"/>
            <w:r w:rsidRPr="001A4D3B">
              <w:rPr>
                <w:rFonts w:asciiTheme="majorBidi" w:hAnsiTheme="majorBidi" w:cstheme="majorBidi"/>
                <w:color w:val="000000"/>
                <w:sz w:val="20"/>
                <w:szCs w:val="20"/>
              </w:rPr>
              <w:t xml:space="preserve"> Gambas, Mini-tacos poulet-canapé royale, crêpe-pizza </w:t>
            </w:r>
            <w:proofErr w:type="spellStart"/>
            <w:proofErr w:type="gramStart"/>
            <w:r w:rsidRPr="001A4D3B">
              <w:rPr>
                <w:rFonts w:asciiTheme="majorBidi" w:hAnsiTheme="majorBidi" w:cstheme="majorBidi"/>
                <w:color w:val="000000"/>
                <w:sz w:val="20"/>
                <w:szCs w:val="20"/>
              </w:rPr>
              <w:t>thon,Pizza</w:t>
            </w:r>
            <w:proofErr w:type="spellEnd"/>
            <w:proofErr w:type="gramEnd"/>
            <w:r w:rsidRPr="001A4D3B">
              <w:rPr>
                <w:rFonts w:asciiTheme="majorBidi" w:hAnsiTheme="majorBidi" w:cstheme="majorBidi"/>
                <w:color w:val="000000"/>
                <w:sz w:val="20"/>
                <w:szCs w:val="20"/>
              </w:rPr>
              <w:t xml:space="preserve"> fruit de mer -chaussons salé, pastilla fruit de mer, pastilla poulet, nems au fromages, nems viande hachée, cigares fromages, Mini shawarma, Verrines saumon avocat, Verrines crevette, Tartelettes salées variées,</w:t>
            </w:r>
          </w:p>
        </w:tc>
        <w:tc>
          <w:tcPr>
            <w:tcW w:w="929" w:type="dxa"/>
            <w:vMerge/>
            <w:tcBorders>
              <w:top w:val="nil"/>
              <w:left w:val="single" w:sz="4" w:space="0" w:color="auto"/>
              <w:bottom w:val="single" w:sz="4" w:space="0" w:color="auto"/>
              <w:right w:val="single" w:sz="4" w:space="0" w:color="auto"/>
            </w:tcBorders>
            <w:vAlign w:val="center"/>
            <w:hideMark/>
          </w:tcPr>
          <w:p w14:paraId="06C0CDB0" w14:textId="77777777" w:rsidR="00164C44" w:rsidRPr="001A4D3B" w:rsidRDefault="00164C44" w:rsidP="00345CE0">
            <w:pPr>
              <w:rPr>
                <w:rFonts w:asciiTheme="majorBidi" w:hAnsiTheme="majorBidi" w:cstheme="majorBidi"/>
                <w:b/>
                <w:bCs/>
                <w:color w:val="000000"/>
                <w:sz w:val="20"/>
                <w:szCs w:val="20"/>
              </w:rPr>
            </w:pPr>
          </w:p>
        </w:tc>
        <w:tc>
          <w:tcPr>
            <w:tcW w:w="849" w:type="dxa"/>
            <w:vMerge/>
            <w:tcBorders>
              <w:top w:val="nil"/>
              <w:left w:val="single" w:sz="4" w:space="0" w:color="auto"/>
              <w:bottom w:val="single" w:sz="4" w:space="0" w:color="auto"/>
              <w:right w:val="single" w:sz="4" w:space="0" w:color="auto"/>
            </w:tcBorders>
            <w:vAlign w:val="center"/>
            <w:hideMark/>
          </w:tcPr>
          <w:p w14:paraId="2D9F957B" w14:textId="77777777" w:rsidR="00164C44" w:rsidRPr="00B23C72" w:rsidRDefault="00164C44" w:rsidP="00345CE0">
            <w:pPr>
              <w:rPr>
                <w:rFonts w:asciiTheme="majorBidi" w:hAnsiTheme="majorBidi" w:cstheme="majorBidi"/>
                <w:b/>
                <w:bCs/>
                <w:color w:val="000000"/>
                <w:sz w:val="20"/>
                <w:szCs w:val="20"/>
              </w:rPr>
            </w:pPr>
          </w:p>
        </w:tc>
        <w:tc>
          <w:tcPr>
            <w:tcW w:w="841" w:type="dxa"/>
            <w:vMerge/>
            <w:tcBorders>
              <w:top w:val="nil"/>
              <w:left w:val="single" w:sz="4" w:space="0" w:color="auto"/>
              <w:bottom w:val="single" w:sz="4" w:space="0" w:color="auto"/>
              <w:right w:val="single" w:sz="4" w:space="0" w:color="auto"/>
            </w:tcBorders>
            <w:vAlign w:val="center"/>
            <w:hideMark/>
          </w:tcPr>
          <w:p w14:paraId="5E366088" w14:textId="77777777" w:rsidR="00164C44" w:rsidRPr="00B23C72" w:rsidRDefault="00164C44" w:rsidP="00345CE0">
            <w:pPr>
              <w:rPr>
                <w:rFonts w:asciiTheme="majorBidi" w:hAnsiTheme="majorBidi" w:cstheme="majorBidi"/>
                <w:b/>
                <w:bCs/>
                <w:color w:val="000000"/>
                <w:sz w:val="20"/>
                <w:szCs w:val="20"/>
              </w:rPr>
            </w:pPr>
          </w:p>
        </w:tc>
        <w:tc>
          <w:tcPr>
            <w:tcW w:w="1122" w:type="dxa"/>
            <w:vMerge/>
            <w:tcBorders>
              <w:top w:val="nil"/>
              <w:left w:val="single" w:sz="4" w:space="0" w:color="auto"/>
              <w:bottom w:val="single" w:sz="4" w:space="0" w:color="auto"/>
              <w:right w:val="single" w:sz="4" w:space="0" w:color="auto"/>
            </w:tcBorders>
            <w:vAlign w:val="center"/>
            <w:hideMark/>
          </w:tcPr>
          <w:p w14:paraId="67221ADE" w14:textId="77777777" w:rsidR="00164C44" w:rsidRPr="00B23C72" w:rsidRDefault="00164C44" w:rsidP="00345CE0">
            <w:pPr>
              <w:rPr>
                <w:rFonts w:asciiTheme="majorBidi" w:hAnsiTheme="majorBidi" w:cstheme="majorBidi"/>
                <w:b/>
                <w:bCs/>
                <w:color w:val="000000"/>
                <w:sz w:val="20"/>
                <w:szCs w:val="20"/>
              </w:rPr>
            </w:pPr>
          </w:p>
        </w:tc>
        <w:tc>
          <w:tcPr>
            <w:tcW w:w="1094" w:type="dxa"/>
            <w:vMerge/>
            <w:tcBorders>
              <w:top w:val="nil"/>
              <w:left w:val="single" w:sz="4" w:space="0" w:color="auto"/>
              <w:bottom w:val="nil"/>
              <w:right w:val="single" w:sz="4" w:space="0" w:color="auto"/>
            </w:tcBorders>
            <w:vAlign w:val="center"/>
            <w:hideMark/>
          </w:tcPr>
          <w:p w14:paraId="226DB235" w14:textId="77777777" w:rsidR="00164C44" w:rsidRPr="001A4D3B" w:rsidRDefault="00164C44" w:rsidP="00345CE0">
            <w:pPr>
              <w:rPr>
                <w:rFonts w:asciiTheme="majorBidi" w:hAnsiTheme="majorBidi" w:cstheme="majorBidi"/>
                <w:color w:val="000000"/>
              </w:rPr>
            </w:pPr>
          </w:p>
        </w:tc>
        <w:tc>
          <w:tcPr>
            <w:tcW w:w="992" w:type="dxa"/>
            <w:vMerge/>
            <w:tcBorders>
              <w:top w:val="nil"/>
              <w:left w:val="single" w:sz="4" w:space="0" w:color="auto"/>
              <w:bottom w:val="nil"/>
              <w:right w:val="single" w:sz="4" w:space="0" w:color="auto"/>
            </w:tcBorders>
            <w:vAlign w:val="center"/>
            <w:hideMark/>
          </w:tcPr>
          <w:p w14:paraId="655A62E2" w14:textId="77777777" w:rsidR="00164C44" w:rsidRPr="001A4D3B" w:rsidRDefault="00164C44" w:rsidP="00345CE0">
            <w:pPr>
              <w:rPr>
                <w:rFonts w:asciiTheme="majorBidi" w:hAnsiTheme="majorBidi" w:cstheme="majorBidi"/>
                <w:color w:val="000000"/>
              </w:rPr>
            </w:pPr>
          </w:p>
        </w:tc>
      </w:tr>
      <w:tr w:rsidR="00B23C72" w:rsidRPr="001A4D3B" w14:paraId="44659D43" w14:textId="77777777" w:rsidTr="00B23C72">
        <w:trPr>
          <w:trHeight w:val="1056"/>
          <w:jc w:val="center"/>
        </w:trPr>
        <w:tc>
          <w:tcPr>
            <w:tcW w:w="506" w:type="dxa"/>
            <w:vMerge/>
            <w:tcBorders>
              <w:top w:val="nil"/>
              <w:left w:val="single" w:sz="4" w:space="0" w:color="auto"/>
              <w:bottom w:val="single" w:sz="4" w:space="0" w:color="auto"/>
              <w:right w:val="single" w:sz="4" w:space="0" w:color="auto"/>
            </w:tcBorders>
            <w:vAlign w:val="center"/>
            <w:hideMark/>
          </w:tcPr>
          <w:p w14:paraId="5A5EB149" w14:textId="77777777" w:rsidR="00164C44" w:rsidRPr="001A4D3B" w:rsidRDefault="00164C44" w:rsidP="00345CE0">
            <w:pPr>
              <w:rPr>
                <w:rFonts w:asciiTheme="majorBidi" w:hAnsiTheme="majorBidi" w:cstheme="majorBidi"/>
                <w:color w:val="000000"/>
                <w:sz w:val="20"/>
                <w:szCs w:val="20"/>
              </w:rPr>
            </w:pPr>
          </w:p>
        </w:tc>
        <w:tc>
          <w:tcPr>
            <w:tcW w:w="4152" w:type="dxa"/>
            <w:tcBorders>
              <w:top w:val="nil"/>
              <w:left w:val="nil"/>
              <w:bottom w:val="single" w:sz="4" w:space="0" w:color="auto"/>
              <w:right w:val="single" w:sz="4" w:space="0" w:color="auto"/>
            </w:tcBorders>
            <w:shd w:val="clear" w:color="auto" w:fill="auto"/>
            <w:vAlign w:val="center"/>
            <w:hideMark/>
          </w:tcPr>
          <w:p w14:paraId="7DC423CB" w14:textId="77777777" w:rsidR="00164C44" w:rsidRPr="001A4D3B" w:rsidRDefault="00164C44" w:rsidP="00345CE0">
            <w:pPr>
              <w:rPr>
                <w:rFonts w:asciiTheme="majorBidi" w:hAnsiTheme="majorBidi" w:cstheme="majorBidi"/>
                <w:color w:val="000000"/>
                <w:sz w:val="20"/>
                <w:szCs w:val="20"/>
              </w:rPr>
            </w:pPr>
            <w:r w:rsidRPr="001A4D3B">
              <w:rPr>
                <w:rFonts w:asciiTheme="majorBidi" w:hAnsiTheme="majorBidi" w:cstheme="majorBidi"/>
                <w:color w:val="000000"/>
                <w:sz w:val="20"/>
                <w:szCs w:val="20"/>
              </w:rPr>
              <w:t xml:space="preserve">Tartelettes chocolat, Tartelettes citron, Tartelettes fruit frais de saison, </w:t>
            </w:r>
            <w:proofErr w:type="spellStart"/>
            <w:r w:rsidRPr="001A4D3B">
              <w:rPr>
                <w:rFonts w:asciiTheme="majorBidi" w:hAnsiTheme="majorBidi" w:cstheme="majorBidi"/>
                <w:color w:val="000000"/>
                <w:sz w:val="20"/>
                <w:szCs w:val="20"/>
              </w:rPr>
              <w:t>cheese</w:t>
            </w:r>
            <w:proofErr w:type="spellEnd"/>
            <w:r w:rsidRPr="001A4D3B">
              <w:rPr>
                <w:rFonts w:asciiTheme="majorBidi" w:hAnsiTheme="majorBidi" w:cstheme="majorBidi"/>
                <w:color w:val="000000"/>
                <w:sz w:val="20"/>
                <w:szCs w:val="20"/>
              </w:rPr>
              <w:t xml:space="preserve"> cake 3 sortes, milles feuilles, opéra, Tiramisus, fruits frais de saison</w:t>
            </w:r>
          </w:p>
        </w:tc>
        <w:tc>
          <w:tcPr>
            <w:tcW w:w="929" w:type="dxa"/>
            <w:vMerge/>
            <w:tcBorders>
              <w:top w:val="nil"/>
              <w:left w:val="single" w:sz="4" w:space="0" w:color="auto"/>
              <w:bottom w:val="single" w:sz="4" w:space="0" w:color="auto"/>
              <w:right w:val="single" w:sz="4" w:space="0" w:color="auto"/>
            </w:tcBorders>
            <w:vAlign w:val="center"/>
            <w:hideMark/>
          </w:tcPr>
          <w:p w14:paraId="689E20A0" w14:textId="77777777" w:rsidR="00164C44" w:rsidRPr="001A4D3B" w:rsidRDefault="00164C44" w:rsidP="00345CE0">
            <w:pPr>
              <w:rPr>
                <w:rFonts w:asciiTheme="majorBidi" w:hAnsiTheme="majorBidi" w:cstheme="majorBidi"/>
                <w:b/>
                <w:bCs/>
                <w:color w:val="000000"/>
                <w:sz w:val="20"/>
                <w:szCs w:val="20"/>
              </w:rPr>
            </w:pPr>
          </w:p>
        </w:tc>
        <w:tc>
          <w:tcPr>
            <w:tcW w:w="849" w:type="dxa"/>
            <w:vMerge/>
            <w:tcBorders>
              <w:top w:val="nil"/>
              <w:left w:val="single" w:sz="4" w:space="0" w:color="auto"/>
              <w:bottom w:val="single" w:sz="4" w:space="0" w:color="auto"/>
              <w:right w:val="single" w:sz="4" w:space="0" w:color="auto"/>
            </w:tcBorders>
            <w:vAlign w:val="center"/>
            <w:hideMark/>
          </w:tcPr>
          <w:p w14:paraId="155679F6" w14:textId="77777777" w:rsidR="00164C44" w:rsidRPr="00B23C72" w:rsidRDefault="00164C44" w:rsidP="00345CE0">
            <w:pPr>
              <w:rPr>
                <w:rFonts w:asciiTheme="majorBidi" w:hAnsiTheme="majorBidi" w:cstheme="majorBidi"/>
                <w:b/>
                <w:bCs/>
                <w:color w:val="000000"/>
                <w:sz w:val="20"/>
                <w:szCs w:val="20"/>
              </w:rPr>
            </w:pPr>
          </w:p>
        </w:tc>
        <w:tc>
          <w:tcPr>
            <w:tcW w:w="841" w:type="dxa"/>
            <w:vMerge/>
            <w:tcBorders>
              <w:top w:val="nil"/>
              <w:left w:val="single" w:sz="4" w:space="0" w:color="auto"/>
              <w:bottom w:val="single" w:sz="4" w:space="0" w:color="auto"/>
              <w:right w:val="single" w:sz="4" w:space="0" w:color="auto"/>
            </w:tcBorders>
            <w:vAlign w:val="center"/>
            <w:hideMark/>
          </w:tcPr>
          <w:p w14:paraId="3191920F" w14:textId="77777777" w:rsidR="00164C44" w:rsidRPr="00B23C72" w:rsidRDefault="00164C44" w:rsidP="00345CE0">
            <w:pPr>
              <w:rPr>
                <w:rFonts w:asciiTheme="majorBidi" w:hAnsiTheme="majorBidi" w:cstheme="majorBidi"/>
                <w:b/>
                <w:bCs/>
                <w:color w:val="000000"/>
                <w:sz w:val="20"/>
                <w:szCs w:val="20"/>
              </w:rPr>
            </w:pPr>
          </w:p>
        </w:tc>
        <w:tc>
          <w:tcPr>
            <w:tcW w:w="1122" w:type="dxa"/>
            <w:vMerge/>
            <w:tcBorders>
              <w:top w:val="nil"/>
              <w:left w:val="single" w:sz="4" w:space="0" w:color="auto"/>
              <w:bottom w:val="single" w:sz="4" w:space="0" w:color="auto"/>
              <w:right w:val="single" w:sz="4" w:space="0" w:color="auto"/>
            </w:tcBorders>
            <w:vAlign w:val="center"/>
            <w:hideMark/>
          </w:tcPr>
          <w:p w14:paraId="389D0C10" w14:textId="77777777" w:rsidR="00164C44" w:rsidRPr="00B23C72" w:rsidRDefault="00164C44" w:rsidP="00345CE0">
            <w:pPr>
              <w:rPr>
                <w:rFonts w:asciiTheme="majorBidi" w:hAnsiTheme="majorBidi" w:cstheme="majorBidi"/>
                <w:b/>
                <w:bCs/>
                <w:color w:val="000000"/>
                <w:sz w:val="20"/>
                <w:szCs w:val="20"/>
              </w:rPr>
            </w:pPr>
          </w:p>
        </w:tc>
        <w:tc>
          <w:tcPr>
            <w:tcW w:w="1094" w:type="dxa"/>
            <w:vMerge/>
            <w:tcBorders>
              <w:top w:val="nil"/>
              <w:left w:val="single" w:sz="4" w:space="0" w:color="auto"/>
              <w:bottom w:val="nil"/>
              <w:right w:val="single" w:sz="4" w:space="0" w:color="auto"/>
            </w:tcBorders>
            <w:vAlign w:val="center"/>
            <w:hideMark/>
          </w:tcPr>
          <w:p w14:paraId="7BE487A4" w14:textId="77777777" w:rsidR="00164C44" w:rsidRPr="001A4D3B" w:rsidRDefault="00164C44" w:rsidP="00345CE0">
            <w:pPr>
              <w:rPr>
                <w:rFonts w:asciiTheme="majorBidi" w:hAnsiTheme="majorBidi" w:cstheme="majorBidi"/>
                <w:color w:val="000000"/>
              </w:rPr>
            </w:pPr>
          </w:p>
        </w:tc>
        <w:tc>
          <w:tcPr>
            <w:tcW w:w="992" w:type="dxa"/>
            <w:vMerge/>
            <w:tcBorders>
              <w:top w:val="nil"/>
              <w:left w:val="single" w:sz="4" w:space="0" w:color="auto"/>
              <w:bottom w:val="nil"/>
              <w:right w:val="single" w:sz="4" w:space="0" w:color="auto"/>
            </w:tcBorders>
            <w:vAlign w:val="center"/>
            <w:hideMark/>
          </w:tcPr>
          <w:p w14:paraId="0934A9E0" w14:textId="77777777" w:rsidR="00164C44" w:rsidRPr="001A4D3B" w:rsidRDefault="00164C44" w:rsidP="00345CE0">
            <w:pPr>
              <w:rPr>
                <w:rFonts w:asciiTheme="majorBidi" w:hAnsiTheme="majorBidi" w:cstheme="majorBidi"/>
                <w:color w:val="000000"/>
              </w:rPr>
            </w:pPr>
          </w:p>
        </w:tc>
      </w:tr>
      <w:tr w:rsidR="00B23C72" w:rsidRPr="001A4D3B" w14:paraId="223B8441" w14:textId="77777777" w:rsidTr="00B23C72">
        <w:trPr>
          <w:trHeight w:val="288"/>
          <w:jc w:val="center"/>
        </w:trPr>
        <w:tc>
          <w:tcPr>
            <w:tcW w:w="506" w:type="dxa"/>
            <w:vMerge w:val="restart"/>
            <w:tcBorders>
              <w:top w:val="nil"/>
              <w:left w:val="single" w:sz="4" w:space="0" w:color="auto"/>
              <w:bottom w:val="single" w:sz="4" w:space="0" w:color="auto"/>
              <w:right w:val="single" w:sz="4" w:space="0" w:color="auto"/>
            </w:tcBorders>
            <w:shd w:val="clear" w:color="auto" w:fill="auto"/>
            <w:vAlign w:val="center"/>
            <w:hideMark/>
          </w:tcPr>
          <w:p w14:paraId="094EF799" w14:textId="77777777" w:rsidR="00164C44" w:rsidRPr="001A4D3B" w:rsidRDefault="00E105A0" w:rsidP="00345CE0">
            <w:pPr>
              <w:jc w:val="right"/>
              <w:rPr>
                <w:rFonts w:asciiTheme="majorBidi" w:hAnsiTheme="majorBidi" w:cstheme="majorBidi"/>
                <w:color w:val="000000"/>
                <w:sz w:val="20"/>
                <w:szCs w:val="20"/>
              </w:rPr>
            </w:pPr>
            <w:r>
              <w:rPr>
                <w:rFonts w:asciiTheme="majorBidi" w:hAnsiTheme="majorBidi" w:cstheme="majorBidi"/>
                <w:color w:val="000000"/>
                <w:sz w:val="20"/>
                <w:szCs w:val="20"/>
              </w:rPr>
              <w:t>5</w:t>
            </w:r>
          </w:p>
        </w:tc>
        <w:tc>
          <w:tcPr>
            <w:tcW w:w="4152" w:type="dxa"/>
            <w:tcBorders>
              <w:top w:val="nil"/>
              <w:left w:val="nil"/>
              <w:bottom w:val="single" w:sz="4" w:space="0" w:color="auto"/>
              <w:right w:val="single" w:sz="4" w:space="0" w:color="auto"/>
            </w:tcBorders>
            <w:shd w:val="clear" w:color="auto" w:fill="auto"/>
            <w:vAlign w:val="center"/>
            <w:hideMark/>
          </w:tcPr>
          <w:p w14:paraId="357D5D68" w14:textId="77777777" w:rsidR="00164C44" w:rsidRPr="001A4D3B" w:rsidRDefault="00164C44" w:rsidP="00345CE0">
            <w:pPr>
              <w:rPr>
                <w:rFonts w:asciiTheme="majorBidi" w:hAnsiTheme="majorBidi" w:cstheme="majorBidi"/>
                <w:b/>
                <w:bCs/>
                <w:color w:val="000000"/>
                <w:sz w:val="20"/>
                <w:szCs w:val="20"/>
              </w:rPr>
            </w:pPr>
            <w:r w:rsidRPr="001A4D3B">
              <w:rPr>
                <w:rFonts w:asciiTheme="majorBidi" w:hAnsiTheme="majorBidi" w:cstheme="majorBidi"/>
                <w:b/>
                <w:bCs/>
                <w:color w:val="000000"/>
                <w:sz w:val="20"/>
                <w:szCs w:val="20"/>
              </w:rPr>
              <w:t xml:space="preserve">Pause (formule </w:t>
            </w:r>
            <w:r w:rsidR="0045104C">
              <w:rPr>
                <w:rFonts w:asciiTheme="majorBidi" w:hAnsiTheme="majorBidi" w:cstheme="majorBidi"/>
                <w:b/>
                <w:bCs/>
                <w:color w:val="000000"/>
                <w:sz w:val="20"/>
                <w:szCs w:val="20"/>
              </w:rPr>
              <w:t>2</w:t>
            </w:r>
            <w:r w:rsidRPr="001A4D3B">
              <w:rPr>
                <w:rFonts w:asciiTheme="majorBidi" w:hAnsiTheme="majorBidi" w:cstheme="majorBidi"/>
                <w:color w:val="000000"/>
                <w:sz w:val="20"/>
                <w:szCs w:val="20"/>
              </w:rPr>
              <w:t xml:space="preserve">)  </w:t>
            </w:r>
          </w:p>
        </w:tc>
        <w:tc>
          <w:tcPr>
            <w:tcW w:w="929" w:type="dxa"/>
            <w:vMerge w:val="restart"/>
            <w:tcBorders>
              <w:top w:val="nil"/>
              <w:left w:val="single" w:sz="4" w:space="0" w:color="auto"/>
              <w:bottom w:val="single" w:sz="4" w:space="0" w:color="auto"/>
              <w:right w:val="single" w:sz="4" w:space="0" w:color="auto"/>
            </w:tcBorders>
            <w:shd w:val="clear" w:color="auto" w:fill="auto"/>
            <w:vAlign w:val="center"/>
            <w:hideMark/>
          </w:tcPr>
          <w:p w14:paraId="25753ACC" w14:textId="77777777" w:rsidR="00164C44" w:rsidRPr="001A4D3B" w:rsidRDefault="00AF7C12" w:rsidP="00345CE0">
            <w:pPr>
              <w:jc w:val="center"/>
              <w:rPr>
                <w:rFonts w:asciiTheme="majorBidi" w:hAnsiTheme="majorBidi" w:cstheme="majorBidi"/>
                <w:b/>
                <w:bCs/>
                <w:color w:val="000000"/>
                <w:sz w:val="20"/>
                <w:szCs w:val="20"/>
              </w:rPr>
            </w:pPr>
            <w:r>
              <w:rPr>
                <w:rFonts w:asciiTheme="majorBidi" w:hAnsiTheme="majorBidi" w:cstheme="majorBidi"/>
                <w:b/>
                <w:bCs/>
                <w:color w:val="000000"/>
                <w:sz w:val="20"/>
                <w:szCs w:val="20"/>
              </w:rPr>
              <w:t>Personne</w:t>
            </w:r>
          </w:p>
        </w:tc>
        <w:tc>
          <w:tcPr>
            <w:tcW w:w="849" w:type="dxa"/>
            <w:vMerge w:val="restart"/>
            <w:tcBorders>
              <w:top w:val="nil"/>
              <w:left w:val="single" w:sz="4" w:space="0" w:color="auto"/>
              <w:bottom w:val="single" w:sz="4" w:space="0" w:color="auto"/>
              <w:right w:val="single" w:sz="4" w:space="0" w:color="auto"/>
            </w:tcBorders>
            <w:shd w:val="clear" w:color="auto" w:fill="auto"/>
            <w:vAlign w:val="center"/>
            <w:hideMark/>
          </w:tcPr>
          <w:p w14:paraId="1D5D59B0" w14:textId="77777777" w:rsidR="00164C44" w:rsidRPr="00B23C72" w:rsidRDefault="00C96163" w:rsidP="00345CE0">
            <w:pPr>
              <w:jc w:val="center"/>
              <w:rPr>
                <w:rFonts w:asciiTheme="majorBidi" w:hAnsiTheme="majorBidi" w:cstheme="majorBidi"/>
                <w:b/>
                <w:bCs/>
                <w:color w:val="000000"/>
                <w:sz w:val="20"/>
                <w:szCs w:val="20"/>
              </w:rPr>
            </w:pPr>
            <w:r w:rsidRPr="00B23C72">
              <w:rPr>
                <w:rFonts w:asciiTheme="majorBidi" w:hAnsiTheme="majorBidi" w:cstheme="majorBidi"/>
                <w:b/>
                <w:bCs/>
                <w:color w:val="000000"/>
                <w:sz w:val="20"/>
                <w:szCs w:val="20"/>
              </w:rPr>
              <w:t>250</w:t>
            </w:r>
            <w:r w:rsidR="00164C44" w:rsidRPr="00B23C72">
              <w:rPr>
                <w:rFonts w:asciiTheme="majorBidi" w:hAnsiTheme="majorBidi" w:cstheme="majorBidi"/>
                <w:b/>
                <w:bCs/>
                <w:color w:val="000000"/>
                <w:sz w:val="20"/>
                <w:szCs w:val="20"/>
              </w:rPr>
              <w:t> </w:t>
            </w:r>
          </w:p>
        </w:tc>
        <w:tc>
          <w:tcPr>
            <w:tcW w:w="841" w:type="dxa"/>
            <w:vMerge w:val="restart"/>
            <w:tcBorders>
              <w:top w:val="nil"/>
              <w:left w:val="single" w:sz="4" w:space="0" w:color="auto"/>
              <w:bottom w:val="single" w:sz="4" w:space="0" w:color="auto"/>
              <w:right w:val="single" w:sz="4" w:space="0" w:color="auto"/>
            </w:tcBorders>
            <w:shd w:val="clear" w:color="auto" w:fill="auto"/>
            <w:vAlign w:val="center"/>
            <w:hideMark/>
          </w:tcPr>
          <w:p w14:paraId="2146638C" w14:textId="77777777" w:rsidR="00164C44" w:rsidRPr="00B23C72" w:rsidRDefault="00C96163" w:rsidP="00345CE0">
            <w:pPr>
              <w:jc w:val="center"/>
              <w:rPr>
                <w:rFonts w:asciiTheme="majorBidi" w:hAnsiTheme="majorBidi" w:cstheme="majorBidi"/>
                <w:b/>
                <w:bCs/>
                <w:color w:val="000000"/>
                <w:sz w:val="20"/>
                <w:szCs w:val="20"/>
              </w:rPr>
            </w:pPr>
            <w:r w:rsidRPr="00B23C72">
              <w:rPr>
                <w:rFonts w:asciiTheme="majorBidi" w:hAnsiTheme="majorBidi" w:cstheme="majorBidi"/>
                <w:b/>
                <w:bCs/>
                <w:color w:val="000000"/>
                <w:sz w:val="20"/>
                <w:szCs w:val="20"/>
              </w:rPr>
              <w:t>380</w:t>
            </w:r>
            <w:r w:rsidR="00164C44" w:rsidRPr="00B23C72">
              <w:rPr>
                <w:rFonts w:asciiTheme="majorBidi" w:hAnsiTheme="majorBidi" w:cstheme="majorBidi"/>
                <w:b/>
                <w:bCs/>
                <w:color w:val="000000"/>
                <w:sz w:val="20"/>
                <w:szCs w:val="20"/>
              </w:rPr>
              <w:t> </w:t>
            </w:r>
          </w:p>
        </w:tc>
        <w:tc>
          <w:tcPr>
            <w:tcW w:w="1122" w:type="dxa"/>
            <w:vMerge w:val="restart"/>
            <w:tcBorders>
              <w:top w:val="nil"/>
              <w:left w:val="single" w:sz="4" w:space="0" w:color="auto"/>
              <w:bottom w:val="single" w:sz="4" w:space="0" w:color="auto"/>
              <w:right w:val="single" w:sz="4" w:space="0" w:color="auto"/>
            </w:tcBorders>
            <w:shd w:val="clear" w:color="auto" w:fill="auto"/>
            <w:vAlign w:val="center"/>
            <w:hideMark/>
          </w:tcPr>
          <w:p w14:paraId="2465A496" w14:textId="77777777" w:rsidR="00164C44" w:rsidRPr="00B23C72" w:rsidRDefault="00164C44" w:rsidP="00345CE0">
            <w:pPr>
              <w:jc w:val="center"/>
              <w:rPr>
                <w:rFonts w:asciiTheme="majorBidi" w:hAnsiTheme="majorBidi" w:cstheme="majorBidi"/>
                <w:b/>
                <w:bCs/>
                <w:color w:val="000000"/>
                <w:sz w:val="20"/>
                <w:szCs w:val="20"/>
              </w:rPr>
            </w:pPr>
            <w:r w:rsidRPr="00B23C72">
              <w:rPr>
                <w:rFonts w:asciiTheme="majorBidi" w:hAnsiTheme="majorBidi" w:cstheme="majorBidi"/>
                <w:b/>
                <w:bCs/>
                <w:color w:val="000000"/>
                <w:sz w:val="20"/>
                <w:szCs w:val="20"/>
              </w:rPr>
              <w:t> </w:t>
            </w:r>
          </w:p>
        </w:tc>
        <w:tc>
          <w:tcPr>
            <w:tcW w:w="1094" w:type="dxa"/>
            <w:vMerge w:val="restart"/>
            <w:tcBorders>
              <w:top w:val="single" w:sz="4" w:space="0" w:color="auto"/>
              <w:left w:val="single" w:sz="4" w:space="0" w:color="auto"/>
              <w:bottom w:val="nil"/>
              <w:right w:val="single" w:sz="4" w:space="0" w:color="auto"/>
            </w:tcBorders>
            <w:shd w:val="clear" w:color="auto" w:fill="auto"/>
            <w:noWrap/>
            <w:vAlign w:val="bottom"/>
            <w:hideMark/>
          </w:tcPr>
          <w:p w14:paraId="6A67E734" w14:textId="77777777" w:rsidR="00164C44" w:rsidRPr="001A4D3B" w:rsidRDefault="00164C44" w:rsidP="00345CE0">
            <w:pPr>
              <w:jc w:val="center"/>
              <w:rPr>
                <w:rFonts w:asciiTheme="majorBidi" w:hAnsiTheme="majorBidi" w:cstheme="majorBidi"/>
                <w:color w:val="000000"/>
              </w:rPr>
            </w:pPr>
            <w:r w:rsidRPr="001A4D3B">
              <w:rPr>
                <w:rFonts w:asciiTheme="majorBidi" w:hAnsiTheme="majorBidi" w:cstheme="majorBidi"/>
                <w:color w:val="000000"/>
              </w:rPr>
              <w:t> </w:t>
            </w:r>
          </w:p>
        </w:tc>
        <w:tc>
          <w:tcPr>
            <w:tcW w:w="992" w:type="dxa"/>
            <w:vMerge w:val="restart"/>
            <w:tcBorders>
              <w:top w:val="single" w:sz="4" w:space="0" w:color="auto"/>
              <w:left w:val="single" w:sz="4" w:space="0" w:color="auto"/>
              <w:bottom w:val="nil"/>
              <w:right w:val="single" w:sz="4" w:space="0" w:color="auto"/>
            </w:tcBorders>
            <w:shd w:val="clear" w:color="auto" w:fill="auto"/>
            <w:noWrap/>
            <w:vAlign w:val="bottom"/>
            <w:hideMark/>
          </w:tcPr>
          <w:p w14:paraId="2F1DB87E" w14:textId="77777777" w:rsidR="00164C44" w:rsidRPr="001A4D3B" w:rsidRDefault="00164C44" w:rsidP="00345CE0">
            <w:pPr>
              <w:jc w:val="center"/>
              <w:rPr>
                <w:rFonts w:asciiTheme="majorBidi" w:hAnsiTheme="majorBidi" w:cstheme="majorBidi"/>
                <w:color w:val="000000"/>
              </w:rPr>
            </w:pPr>
            <w:r w:rsidRPr="001A4D3B">
              <w:rPr>
                <w:rFonts w:asciiTheme="majorBidi" w:hAnsiTheme="majorBidi" w:cstheme="majorBidi"/>
                <w:color w:val="000000"/>
              </w:rPr>
              <w:t> </w:t>
            </w:r>
          </w:p>
        </w:tc>
      </w:tr>
      <w:tr w:rsidR="00B23C72" w:rsidRPr="001A4D3B" w14:paraId="1D98919E" w14:textId="77777777" w:rsidTr="00B23C72">
        <w:trPr>
          <w:trHeight w:val="792"/>
          <w:jc w:val="center"/>
        </w:trPr>
        <w:tc>
          <w:tcPr>
            <w:tcW w:w="506" w:type="dxa"/>
            <w:vMerge/>
            <w:tcBorders>
              <w:top w:val="nil"/>
              <w:left w:val="single" w:sz="4" w:space="0" w:color="auto"/>
              <w:bottom w:val="single" w:sz="4" w:space="0" w:color="auto"/>
              <w:right w:val="single" w:sz="4" w:space="0" w:color="auto"/>
            </w:tcBorders>
            <w:vAlign w:val="center"/>
            <w:hideMark/>
          </w:tcPr>
          <w:p w14:paraId="604D7A38" w14:textId="77777777" w:rsidR="00164C44" w:rsidRPr="001A4D3B" w:rsidRDefault="00164C44" w:rsidP="00345CE0">
            <w:pPr>
              <w:rPr>
                <w:rFonts w:asciiTheme="majorBidi" w:hAnsiTheme="majorBidi" w:cstheme="majorBidi"/>
                <w:color w:val="000000"/>
                <w:sz w:val="20"/>
                <w:szCs w:val="20"/>
              </w:rPr>
            </w:pPr>
          </w:p>
        </w:tc>
        <w:tc>
          <w:tcPr>
            <w:tcW w:w="4152" w:type="dxa"/>
            <w:tcBorders>
              <w:top w:val="nil"/>
              <w:left w:val="nil"/>
              <w:bottom w:val="single" w:sz="4" w:space="0" w:color="auto"/>
              <w:right w:val="single" w:sz="4" w:space="0" w:color="auto"/>
            </w:tcBorders>
            <w:shd w:val="clear" w:color="auto" w:fill="auto"/>
            <w:vAlign w:val="center"/>
            <w:hideMark/>
          </w:tcPr>
          <w:p w14:paraId="1756908F" w14:textId="77777777" w:rsidR="00164C44" w:rsidRPr="001A4D3B" w:rsidRDefault="00164C44" w:rsidP="007C523F">
            <w:pPr>
              <w:jc w:val="both"/>
              <w:rPr>
                <w:rFonts w:asciiTheme="majorBidi" w:hAnsiTheme="majorBidi" w:cstheme="majorBidi"/>
                <w:color w:val="000000"/>
                <w:sz w:val="20"/>
                <w:szCs w:val="20"/>
              </w:rPr>
            </w:pPr>
            <w:r w:rsidRPr="001A4D3B">
              <w:rPr>
                <w:rFonts w:asciiTheme="majorBidi" w:hAnsiTheme="majorBidi" w:cstheme="majorBidi"/>
                <w:color w:val="000000"/>
                <w:sz w:val="20"/>
                <w:szCs w:val="20"/>
              </w:rPr>
              <w:t>Café -Eaux minérales- The Marocain- Jus d’orange/mangue/jus ananas /Citron gingembre/Jus fruit</w:t>
            </w:r>
          </w:p>
        </w:tc>
        <w:tc>
          <w:tcPr>
            <w:tcW w:w="929" w:type="dxa"/>
            <w:vMerge/>
            <w:tcBorders>
              <w:top w:val="nil"/>
              <w:left w:val="single" w:sz="4" w:space="0" w:color="auto"/>
              <w:bottom w:val="single" w:sz="4" w:space="0" w:color="auto"/>
              <w:right w:val="single" w:sz="4" w:space="0" w:color="auto"/>
            </w:tcBorders>
            <w:vAlign w:val="center"/>
            <w:hideMark/>
          </w:tcPr>
          <w:p w14:paraId="6EF48C19" w14:textId="77777777" w:rsidR="00164C44" w:rsidRPr="001A4D3B" w:rsidRDefault="00164C44" w:rsidP="00345CE0">
            <w:pPr>
              <w:rPr>
                <w:rFonts w:asciiTheme="majorBidi" w:hAnsiTheme="majorBidi" w:cstheme="majorBidi"/>
                <w:b/>
                <w:bCs/>
                <w:color w:val="000000"/>
                <w:sz w:val="20"/>
                <w:szCs w:val="20"/>
              </w:rPr>
            </w:pPr>
          </w:p>
        </w:tc>
        <w:tc>
          <w:tcPr>
            <w:tcW w:w="849" w:type="dxa"/>
            <w:vMerge/>
            <w:tcBorders>
              <w:top w:val="nil"/>
              <w:left w:val="single" w:sz="4" w:space="0" w:color="auto"/>
              <w:bottom w:val="single" w:sz="4" w:space="0" w:color="auto"/>
              <w:right w:val="single" w:sz="4" w:space="0" w:color="auto"/>
            </w:tcBorders>
            <w:vAlign w:val="center"/>
            <w:hideMark/>
          </w:tcPr>
          <w:p w14:paraId="36AF863B" w14:textId="77777777" w:rsidR="00164C44" w:rsidRPr="00B23C72" w:rsidRDefault="00164C44" w:rsidP="00345CE0">
            <w:pPr>
              <w:rPr>
                <w:rFonts w:asciiTheme="majorBidi" w:hAnsiTheme="majorBidi" w:cstheme="majorBidi"/>
                <w:b/>
                <w:bCs/>
                <w:color w:val="000000"/>
                <w:sz w:val="20"/>
                <w:szCs w:val="20"/>
              </w:rPr>
            </w:pPr>
          </w:p>
        </w:tc>
        <w:tc>
          <w:tcPr>
            <w:tcW w:w="841" w:type="dxa"/>
            <w:vMerge/>
            <w:tcBorders>
              <w:top w:val="nil"/>
              <w:left w:val="single" w:sz="4" w:space="0" w:color="auto"/>
              <w:bottom w:val="single" w:sz="4" w:space="0" w:color="auto"/>
              <w:right w:val="single" w:sz="4" w:space="0" w:color="auto"/>
            </w:tcBorders>
            <w:vAlign w:val="center"/>
            <w:hideMark/>
          </w:tcPr>
          <w:p w14:paraId="06BD55B0" w14:textId="77777777" w:rsidR="00164C44" w:rsidRPr="00B23C72" w:rsidRDefault="00164C44" w:rsidP="00345CE0">
            <w:pPr>
              <w:rPr>
                <w:rFonts w:asciiTheme="majorBidi" w:hAnsiTheme="majorBidi" w:cstheme="majorBidi"/>
                <w:b/>
                <w:bCs/>
                <w:color w:val="000000"/>
                <w:sz w:val="20"/>
                <w:szCs w:val="20"/>
              </w:rPr>
            </w:pPr>
          </w:p>
        </w:tc>
        <w:tc>
          <w:tcPr>
            <w:tcW w:w="1122" w:type="dxa"/>
            <w:vMerge/>
            <w:tcBorders>
              <w:top w:val="nil"/>
              <w:left w:val="single" w:sz="4" w:space="0" w:color="auto"/>
              <w:bottom w:val="single" w:sz="4" w:space="0" w:color="auto"/>
              <w:right w:val="single" w:sz="4" w:space="0" w:color="auto"/>
            </w:tcBorders>
            <w:vAlign w:val="center"/>
            <w:hideMark/>
          </w:tcPr>
          <w:p w14:paraId="288CE2A8" w14:textId="77777777" w:rsidR="00164C44" w:rsidRPr="00B23C72" w:rsidRDefault="00164C44" w:rsidP="00345CE0">
            <w:pPr>
              <w:rPr>
                <w:rFonts w:asciiTheme="majorBidi" w:hAnsiTheme="majorBidi" w:cstheme="majorBidi"/>
                <w:b/>
                <w:bCs/>
                <w:color w:val="000000"/>
                <w:sz w:val="20"/>
                <w:szCs w:val="20"/>
              </w:rPr>
            </w:pPr>
          </w:p>
        </w:tc>
        <w:tc>
          <w:tcPr>
            <w:tcW w:w="1094" w:type="dxa"/>
            <w:vMerge/>
            <w:tcBorders>
              <w:top w:val="single" w:sz="4" w:space="0" w:color="auto"/>
              <w:left w:val="single" w:sz="4" w:space="0" w:color="auto"/>
              <w:bottom w:val="nil"/>
              <w:right w:val="single" w:sz="4" w:space="0" w:color="auto"/>
            </w:tcBorders>
            <w:vAlign w:val="center"/>
            <w:hideMark/>
          </w:tcPr>
          <w:p w14:paraId="3FE016D5" w14:textId="77777777" w:rsidR="00164C44" w:rsidRPr="001A4D3B" w:rsidRDefault="00164C44" w:rsidP="00345CE0">
            <w:pPr>
              <w:rPr>
                <w:rFonts w:asciiTheme="majorBidi" w:hAnsiTheme="majorBidi" w:cstheme="majorBidi"/>
                <w:color w:val="000000"/>
              </w:rPr>
            </w:pPr>
          </w:p>
        </w:tc>
        <w:tc>
          <w:tcPr>
            <w:tcW w:w="992" w:type="dxa"/>
            <w:vMerge/>
            <w:tcBorders>
              <w:top w:val="single" w:sz="4" w:space="0" w:color="auto"/>
              <w:left w:val="single" w:sz="4" w:space="0" w:color="auto"/>
              <w:bottom w:val="nil"/>
              <w:right w:val="single" w:sz="4" w:space="0" w:color="auto"/>
            </w:tcBorders>
            <w:vAlign w:val="center"/>
            <w:hideMark/>
          </w:tcPr>
          <w:p w14:paraId="12D8AE04" w14:textId="77777777" w:rsidR="00164C44" w:rsidRPr="001A4D3B" w:rsidRDefault="00164C44" w:rsidP="00345CE0">
            <w:pPr>
              <w:rPr>
                <w:rFonts w:asciiTheme="majorBidi" w:hAnsiTheme="majorBidi" w:cstheme="majorBidi"/>
                <w:color w:val="000000"/>
              </w:rPr>
            </w:pPr>
          </w:p>
        </w:tc>
      </w:tr>
      <w:tr w:rsidR="00B23C72" w:rsidRPr="001A4D3B" w14:paraId="01DA5FAA" w14:textId="77777777" w:rsidTr="00B23C72">
        <w:trPr>
          <w:trHeight w:val="288"/>
          <w:jc w:val="center"/>
        </w:trPr>
        <w:tc>
          <w:tcPr>
            <w:tcW w:w="506" w:type="dxa"/>
            <w:vMerge/>
            <w:tcBorders>
              <w:top w:val="nil"/>
              <w:left w:val="single" w:sz="4" w:space="0" w:color="auto"/>
              <w:bottom w:val="single" w:sz="4" w:space="0" w:color="auto"/>
              <w:right w:val="single" w:sz="4" w:space="0" w:color="auto"/>
            </w:tcBorders>
            <w:vAlign w:val="center"/>
            <w:hideMark/>
          </w:tcPr>
          <w:p w14:paraId="01171CCA" w14:textId="77777777" w:rsidR="00164C44" w:rsidRPr="001A4D3B" w:rsidRDefault="00164C44" w:rsidP="00345CE0">
            <w:pPr>
              <w:rPr>
                <w:rFonts w:asciiTheme="majorBidi" w:hAnsiTheme="majorBidi" w:cstheme="majorBidi"/>
                <w:color w:val="000000"/>
                <w:sz w:val="20"/>
                <w:szCs w:val="20"/>
              </w:rPr>
            </w:pPr>
          </w:p>
        </w:tc>
        <w:tc>
          <w:tcPr>
            <w:tcW w:w="4152" w:type="dxa"/>
            <w:tcBorders>
              <w:top w:val="nil"/>
              <w:left w:val="nil"/>
              <w:bottom w:val="single" w:sz="4" w:space="0" w:color="auto"/>
              <w:right w:val="single" w:sz="4" w:space="0" w:color="auto"/>
            </w:tcBorders>
            <w:shd w:val="clear" w:color="auto" w:fill="auto"/>
            <w:vAlign w:val="center"/>
            <w:hideMark/>
          </w:tcPr>
          <w:p w14:paraId="6EB8224F" w14:textId="77777777" w:rsidR="00164C44" w:rsidRPr="001A4D3B" w:rsidRDefault="00164C44" w:rsidP="00345CE0">
            <w:pPr>
              <w:rPr>
                <w:rFonts w:asciiTheme="majorBidi" w:hAnsiTheme="majorBidi" w:cstheme="majorBidi"/>
                <w:color w:val="000000"/>
                <w:sz w:val="20"/>
                <w:szCs w:val="20"/>
              </w:rPr>
            </w:pPr>
            <w:r w:rsidRPr="001A4D3B">
              <w:rPr>
                <w:rFonts w:asciiTheme="majorBidi" w:hAnsiTheme="majorBidi" w:cstheme="majorBidi"/>
                <w:color w:val="000000"/>
                <w:sz w:val="20"/>
                <w:szCs w:val="20"/>
              </w:rPr>
              <w:t xml:space="preserve">Gâteaux marocains aux amandes </w:t>
            </w:r>
          </w:p>
        </w:tc>
        <w:tc>
          <w:tcPr>
            <w:tcW w:w="929" w:type="dxa"/>
            <w:vMerge/>
            <w:tcBorders>
              <w:top w:val="nil"/>
              <w:left w:val="single" w:sz="4" w:space="0" w:color="auto"/>
              <w:bottom w:val="single" w:sz="4" w:space="0" w:color="auto"/>
              <w:right w:val="single" w:sz="4" w:space="0" w:color="auto"/>
            </w:tcBorders>
            <w:vAlign w:val="center"/>
            <w:hideMark/>
          </w:tcPr>
          <w:p w14:paraId="290921FE" w14:textId="77777777" w:rsidR="00164C44" w:rsidRPr="001A4D3B" w:rsidRDefault="00164C44" w:rsidP="00345CE0">
            <w:pPr>
              <w:rPr>
                <w:rFonts w:asciiTheme="majorBidi" w:hAnsiTheme="majorBidi" w:cstheme="majorBidi"/>
                <w:b/>
                <w:bCs/>
                <w:color w:val="000000"/>
                <w:sz w:val="20"/>
                <w:szCs w:val="20"/>
              </w:rPr>
            </w:pPr>
          </w:p>
        </w:tc>
        <w:tc>
          <w:tcPr>
            <w:tcW w:w="849" w:type="dxa"/>
            <w:vMerge/>
            <w:tcBorders>
              <w:top w:val="nil"/>
              <w:left w:val="single" w:sz="4" w:space="0" w:color="auto"/>
              <w:bottom w:val="single" w:sz="4" w:space="0" w:color="auto"/>
              <w:right w:val="single" w:sz="4" w:space="0" w:color="auto"/>
            </w:tcBorders>
            <w:vAlign w:val="center"/>
            <w:hideMark/>
          </w:tcPr>
          <w:p w14:paraId="5E69E4DD" w14:textId="77777777" w:rsidR="00164C44" w:rsidRPr="00B23C72" w:rsidRDefault="00164C44" w:rsidP="00345CE0">
            <w:pPr>
              <w:rPr>
                <w:rFonts w:asciiTheme="majorBidi" w:hAnsiTheme="majorBidi" w:cstheme="majorBidi"/>
                <w:b/>
                <w:bCs/>
                <w:color w:val="000000"/>
                <w:sz w:val="20"/>
                <w:szCs w:val="20"/>
              </w:rPr>
            </w:pPr>
          </w:p>
        </w:tc>
        <w:tc>
          <w:tcPr>
            <w:tcW w:w="841" w:type="dxa"/>
            <w:vMerge/>
            <w:tcBorders>
              <w:top w:val="nil"/>
              <w:left w:val="single" w:sz="4" w:space="0" w:color="auto"/>
              <w:bottom w:val="single" w:sz="4" w:space="0" w:color="auto"/>
              <w:right w:val="single" w:sz="4" w:space="0" w:color="auto"/>
            </w:tcBorders>
            <w:vAlign w:val="center"/>
            <w:hideMark/>
          </w:tcPr>
          <w:p w14:paraId="1F7DD917" w14:textId="77777777" w:rsidR="00164C44" w:rsidRPr="00B23C72" w:rsidRDefault="00164C44" w:rsidP="00345CE0">
            <w:pPr>
              <w:rPr>
                <w:rFonts w:asciiTheme="majorBidi" w:hAnsiTheme="majorBidi" w:cstheme="majorBidi"/>
                <w:b/>
                <w:bCs/>
                <w:color w:val="000000"/>
                <w:sz w:val="20"/>
                <w:szCs w:val="20"/>
              </w:rPr>
            </w:pPr>
          </w:p>
        </w:tc>
        <w:tc>
          <w:tcPr>
            <w:tcW w:w="1122" w:type="dxa"/>
            <w:vMerge/>
            <w:tcBorders>
              <w:top w:val="nil"/>
              <w:left w:val="single" w:sz="4" w:space="0" w:color="auto"/>
              <w:bottom w:val="single" w:sz="4" w:space="0" w:color="auto"/>
              <w:right w:val="single" w:sz="4" w:space="0" w:color="auto"/>
            </w:tcBorders>
            <w:vAlign w:val="center"/>
            <w:hideMark/>
          </w:tcPr>
          <w:p w14:paraId="39FE02ED" w14:textId="77777777" w:rsidR="00164C44" w:rsidRPr="00B23C72" w:rsidRDefault="00164C44" w:rsidP="00345CE0">
            <w:pPr>
              <w:rPr>
                <w:rFonts w:asciiTheme="majorBidi" w:hAnsiTheme="majorBidi" w:cstheme="majorBidi"/>
                <w:b/>
                <w:bCs/>
                <w:color w:val="000000"/>
                <w:sz w:val="20"/>
                <w:szCs w:val="20"/>
              </w:rPr>
            </w:pPr>
          </w:p>
        </w:tc>
        <w:tc>
          <w:tcPr>
            <w:tcW w:w="1094" w:type="dxa"/>
            <w:vMerge/>
            <w:tcBorders>
              <w:top w:val="single" w:sz="4" w:space="0" w:color="auto"/>
              <w:left w:val="single" w:sz="4" w:space="0" w:color="auto"/>
              <w:bottom w:val="nil"/>
              <w:right w:val="single" w:sz="4" w:space="0" w:color="auto"/>
            </w:tcBorders>
            <w:vAlign w:val="center"/>
            <w:hideMark/>
          </w:tcPr>
          <w:p w14:paraId="60C30115" w14:textId="77777777" w:rsidR="00164C44" w:rsidRPr="001A4D3B" w:rsidRDefault="00164C44" w:rsidP="00345CE0">
            <w:pPr>
              <w:rPr>
                <w:rFonts w:asciiTheme="majorBidi" w:hAnsiTheme="majorBidi" w:cstheme="majorBidi"/>
                <w:color w:val="000000"/>
              </w:rPr>
            </w:pPr>
          </w:p>
        </w:tc>
        <w:tc>
          <w:tcPr>
            <w:tcW w:w="992" w:type="dxa"/>
            <w:vMerge/>
            <w:tcBorders>
              <w:top w:val="single" w:sz="4" w:space="0" w:color="auto"/>
              <w:left w:val="single" w:sz="4" w:space="0" w:color="auto"/>
              <w:bottom w:val="nil"/>
              <w:right w:val="single" w:sz="4" w:space="0" w:color="auto"/>
            </w:tcBorders>
            <w:vAlign w:val="center"/>
            <w:hideMark/>
          </w:tcPr>
          <w:p w14:paraId="340D6B4E" w14:textId="77777777" w:rsidR="00164C44" w:rsidRPr="001A4D3B" w:rsidRDefault="00164C44" w:rsidP="00345CE0">
            <w:pPr>
              <w:rPr>
                <w:rFonts w:asciiTheme="majorBidi" w:hAnsiTheme="majorBidi" w:cstheme="majorBidi"/>
                <w:color w:val="000000"/>
              </w:rPr>
            </w:pPr>
          </w:p>
        </w:tc>
      </w:tr>
      <w:tr w:rsidR="00164C44" w:rsidRPr="001A4D3B" w14:paraId="2E9BD218" w14:textId="77777777" w:rsidTr="00B23C72">
        <w:trPr>
          <w:trHeight w:val="288"/>
          <w:jc w:val="center"/>
        </w:trPr>
        <w:tc>
          <w:tcPr>
            <w:tcW w:w="10485" w:type="dxa"/>
            <w:gridSpan w:val="8"/>
            <w:tcBorders>
              <w:top w:val="single" w:sz="4" w:space="0" w:color="auto"/>
              <w:left w:val="single" w:sz="4" w:space="0" w:color="auto"/>
              <w:bottom w:val="single" w:sz="4" w:space="0" w:color="auto"/>
              <w:right w:val="single" w:sz="4" w:space="0" w:color="000000"/>
            </w:tcBorders>
            <w:shd w:val="clear" w:color="000000" w:fill="F7CAAC"/>
            <w:vAlign w:val="center"/>
            <w:hideMark/>
          </w:tcPr>
          <w:p w14:paraId="3194A572" w14:textId="77777777" w:rsidR="00164C44" w:rsidRPr="00B23C72" w:rsidRDefault="00164C44" w:rsidP="00345CE0">
            <w:pPr>
              <w:jc w:val="center"/>
              <w:rPr>
                <w:rFonts w:asciiTheme="majorBidi" w:hAnsiTheme="majorBidi" w:cstheme="majorBidi"/>
                <w:b/>
                <w:bCs/>
                <w:color w:val="000000"/>
                <w:sz w:val="20"/>
                <w:szCs w:val="20"/>
              </w:rPr>
            </w:pPr>
            <w:r w:rsidRPr="00B23C72">
              <w:rPr>
                <w:rFonts w:asciiTheme="majorBidi" w:hAnsiTheme="majorBidi" w:cstheme="majorBidi"/>
                <w:b/>
                <w:bCs/>
                <w:sz w:val="20"/>
                <w:szCs w:val="20"/>
              </w:rPr>
              <w:t>C/Boxes</w:t>
            </w:r>
          </w:p>
        </w:tc>
      </w:tr>
      <w:tr w:rsidR="00B23C72" w:rsidRPr="001A4D3B" w14:paraId="080E0A93" w14:textId="77777777" w:rsidTr="00B23C72">
        <w:trPr>
          <w:trHeight w:val="288"/>
          <w:jc w:val="center"/>
        </w:trPr>
        <w:tc>
          <w:tcPr>
            <w:tcW w:w="506" w:type="dxa"/>
            <w:vMerge w:val="restart"/>
            <w:tcBorders>
              <w:top w:val="nil"/>
              <w:left w:val="single" w:sz="4" w:space="0" w:color="auto"/>
              <w:bottom w:val="single" w:sz="4" w:space="0" w:color="auto"/>
              <w:right w:val="single" w:sz="4" w:space="0" w:color="auto"/>
            </w:tcBorders>
            <w:shd w:val="clear" w:color="auto" w:fill="auto"/>
            <w:vAlign w:val="center"/>
            <w:hideMark/>
          </w:tcPr>
          <w:p w14:paraId="2AD7BEBB" w14:textId="77777777" w:rsidR="00164C44" w:rsidRPr="001A4D3B" w:rsidRDefault="00E105A0" w:rsidP="00345CE0">
            <w:pPr>
              <w:jc w:val="right"/>
              <w:rPr>
                <w:rFonts w:asciiTheme="majorBidi" w:hAnsiTheme="majorBidi" w:cstheme="majorBidi"/>
                <w:color w:val="000000"/>
                <w:sz w:val="20"/>
                <w:szCs w:val="20"/>
              </w:rPr>
            </w:pPr>
            <w:r>
              <w:rPr>
                <w:rFonts w:asciiTheme="majorBidi" w:hAnsiTheme="majorBidi" w:cstheme="majorBidi"/>
                <w:color w:val="000000"/>
                <w:sz w:val="20"/>
                <w:szCs w:val="20"/>
              </w:rPr>
              <w:t>6</w:t>
            </w:r>
          </w:p>
        </w:tc>
        <w:tc>
          <w:tcPr>
            <w:tcW w:w="4152" w:type="dxa"/>
            <w:tcBorders>
              <w:top w:val="nil"/>
              <w:left w:val="nil"/>
              <w:bottom w:val="single" w:sz="4" w:space="0" w:color="auto"/>
              <w:right w:val="single" w:sz="4" w:space="0" w:color="auto"/>
            </w:tcBorders>
            <w:shd w:val="clear" w:color="auto" w:fill="auto"/>
            <w:vAlign w:val="center"/>
            <w:hideMark/>
          </w:tcPr>
          <w:p w14:paraId="31BCE7DF" w14:textId="77777777" w:rsidR="00164C44" w:rsidRPr="001A4D3B" w:rsidRDefault="00164C44" w:rsidP="00345CE0">
            <w:pPr>
              <w:rPr>
                <w:rFonts w:asciiTheme="majorBidi" w:hAnsiTheme="majorBidi" w:cstheme="majorBidi"/>
                <w:b/>
                <w:bCs/>
                <w:color w:val="000000"/>
                <w:sz w:val="20"/>
                <w:szCs w:val="20"/>
              </w:rPr>
            </w:pPr>
            <w:r w:rsidRPr="001A4D3B">
              <w:rPr>
                <w:rFonts w:asciiTheme="majorBidi" w:hAnsiTheme="majorBidi" w:cstheme="majorBidi"/>
                <w:b/>
                <w:bCs/>
                <w:color w:val="000000"/>
                <w:sz w:val="20"/>
                <w:szCs w:val="20"/>
                <w:rtl/>
              </w:rPr>
              <w:t xml:space="preserve"> </w:t>
            </w:r>
            <w:r w:rsidRPr="001A4D3B">
              <w:rPr>
                <w:rFonts w:asciiTheme="majorBidi" w:hAnsiTheme="majorBidi" w:cstheme="majorBidi"/>
                <w:b/>
                <w:bCs/>
                <w:color w:val="000000"/>
                <w:sz w:val="20"/>
                <w:szCs w:val="20"/>
              </w:rPr>
              <w:t>BOXE</w:t>
            </w:r>
            <w:r w:rsidRPr="001A4D3B">
              <w:rPr>
                <w:rFonts w:asciiTheme="majorBidi" w:hAnsiTheme="majorBidi" w:cstheme="majorBidi"/>
                <w:b/>
                <w:bCs/>
                <w:color w:val="000000"/>
                <w:sz w:val="20"/>
                <w:szCs w:val="20"/>
                <w:rtl/>
              </w:rPr>
              <w:t xml:space="preserve"> 1 :</w:t>
            </w:r>
          </w:p>
        </w:tc>
        <w:tc>
          <w:tcPr>
            <w:tcW w:w="929" w:type="dxa"/>
            <w:vMerge w:val="restart"/>
            <w:tcBorders>
              <w:top w:val="nil"/>
              <w:left w:val="single" w:sz="4" w:space="0" w:color="auto"/>
              <w:bottom w:val="single" w:sz="4" w:space="0" w:color="auto"/>
              <w:right w:val="single" w:sz="4" w:space="0" w:color="auto"/>
            </w:tcBorders>
            <w:shd w:val="clear" w:color="auto" w:fill="auto"/>
            <w:vAlign w:val="center"/>
            <w:hideMark/>
          </w:tcPr>
          <w:p w14:paraId="37182AFB" w14:textId="77777777" w:rsidR="00164C44" w:rsidRPr="001A4D3B" w:rsidRDefault="00164C44" w:rsidP="00345CE0">
            <w:pPr>
              <w:jc w:val="center"/>
              <w:rPr>
                <w:rFonts w:asciiTheme="majorBidi" w:hAnsiTheme="majorBidi" w:cstheme="majorBidi"/>
                <w:b/>
                <w:bCs/>
                <w:color w:val="000000"/>
                <w:sz w:val="20"/>
                <w:szCs w:val="20"/>
              </w:rPr>
            </w:pPr>
            <w:r w:rsidRPr="001A4D3B">
              <w:rPr>
                <w:rFonts w:asciiTheme="majorBidi" w:hAnsiTheme="majorBidi" w:cstheme="majorBidi"/>
                <w:b/>
                <w:bCs/>
                <w:color w:val="000000"/>
                <w:sz w:val="20"/>
                <w:szCs w:val="20"/>
              </w:rPr>
              <w:t>Unité</w:t>
            </w:r>
          </w:p>
        </w:tc>
        <w:tc>
          <w:tcPr>
            <w:tcW w:w="849" w:type="dxa"/>
            <w:vMerge w:val="restart"/>
            <w:tcBorders>
              <w:top w:val="nil"/>
              <w:left w:val="single" w:sz="4" w:space="0" w:color="auto"/>
              <w:bottom w:val="single" w:sz="4" w:space="0" w:color="auto"/>
              <w:right w:val="single" w:sz="4" w:space="0" w:color="auto"/>
            </w:tcBorders>
            <w:shd w:val="clear" w:color="auto" w:fill="auto"/>
            <w:vAlign w:val="center"/>
            <w:hideMark/>
          </w:tcPr>
          <w:p w14:paraId="3535B846" w14:textId="77777777" w:rsidR="00164C44" w:rsidRPr="00B23C72" w:rsidRDefault="008F3FE5" w:rsidP="00345CE0">
            <w:pPr>
              <w:jc w:val="center"/>
              <w:rPr>
                <w:rFonts w:asciiTheme="majorBidi" w:hAnsiTheme="majorBidi" w:cstheme="majorBidi"/>
                <w:b/>
                <w:bCs/>
                <w:color w:val="000000"/>
                <w:sz w:val="20"/>
                <w:szCs w:val="20"/>
              </w:rPr>
            </w:pPr>
            <w:r w:rsidRPr="00B23C72">
              <w:rPr>
                <w:rFonts w:asciiTheme="majorBidi" w:hAnsiTheme="majorBidi" w:cstheme="majorBidi"/>
                <w:b/>
                <w:bCs/>
                <w:color w:val="000000"/>
                <w:sz w:val="20"/>
                <w:szCs w:val="20"/>
              </w:rPr>
              <w:t>100</w:t>
            </w:r>
            <w:r w:rsidR="00164C44" w:rsidRPr="00B23C72">
              <w:rPr>
                <w:rFonts w:asciiTheme="majorBidi" w:hAnsiTheme="majorBidi" w:cstheme="majorBidi"/>
                <w:b/>
                <w:bCs/>
                <w:color w:val="000000"/>
                <w:sz w:val="20"/>
                <w:szCs w:val="20"/>
              </w:rPr>
              <w:t> </w:t>
            </w:r>
          </w:p>
        </w:tc>
        <w:tc>
          <w:tcPr>
            <w:tcW w:w="841" w:type="dxa"/>
            <w:vMerge w:val="restart"/>
            <w:tcBorders>
              <w:top w:val="nil"/>
              <w:left w:val="single" w:sz="4" w:space="0" w:color="auto"/>
              <w:bottom w:val="single" w:sz="4" w:space="0" w:color="auto"/>
              <w:right w:val="single" w:sz="4" w:space="0" w:color="auto"/>
            </w:tcBorders>
            <w:shd w:val="clear" w:color="auto" w:fill="auto"/>
            <w:vAlign w:val="center"/>
            <w:hideMark/>
          </w:tcPr>
          <w:p w14:paraId="68EB2E25" w14:textId="77777777" w:rsidR="00164C44" w:rsidRPr="00B23C72" w:rsidRDefault="008F3FE5" w:rsidP="00345CE0">
            <w:pPr>
              <w:jc w:val="center"/>
              <w:rPr>
                <w:rFonts w:asciiTheme="majorBidi" w:hAnsiTheme="majorBidi" w:cstheme="majorBidi"/>
                <w:b/>
                <w:bCs/>
                <w:color w:val="000000"/>
                <w:sz w:val="20"/>
                <w:szCs w:val="20"/>
              </w:rPr>
            </w:pPr>
            <w:r w:rsidRPr="00B23C72">
              <w:rPr>
                <w:rFonts w:asciiTheme="majorBidi" w:hAnsiTheme="majorBidi" w:cstheme="majorBidi"/>
                <w:b/>
                <w:bCs/>
                <w:color w:val="000000"/>
                <w:sz w:val="20"/>
                <w:szCs w:val="20"/>
              </w:rPr>
              <w:t>200</w:t>
            </w:r>
            <w:r w:rsidR="00164C44" w:rsidRPr="00B23C72">
              <w:rPr>
                <w:rFonts w:asciiTheme="majorBidi" w:hAnsiTheme="majorBidi" w:cstheme="majorBidi"/>
                <w:b/>
                <w:bCs/>
                <w:color w:val="000000"/>
                <w:sz w:val="20"/>
                <w:szCs w:val="20"/>
              </w:rPr>
              <w:t> </w:t>
            </w:r>
          </w:p>
        </w:tc>
        <w:tc>
          <w:tcPr>
            <w:tcW w:w="1122" w:type="dxa"/>
            <w:vMerge w:val="restart"/>
            <w:tcBorders>
              <w:top w:val="nil"/>
              <w:left w:val="single" w:sz="4" w:space="0" w:color="auto"/>
              <w:bottom w:val="single" w:sz="4" w:space="0" w:color="auto"/>
              <w:right w:val="single" w:sz="4" w:space="0" w:color="auto"/>
            </w:tcBorders>
            <w:shd w:val="clear" w:color="auto" w:fill="auto"/>
            <w:vAlign w:val="center"/>
            <w:hideMark/>
          </w:tcPr>
          <w:p w14:paraId="21561DAE" w14:textId="77777777" w:rsidR="00164C44" w:rsidRPr="00B23C72" w:rsidRDefault="00164C44" w:rsidP="00345CE0">
            <w:pPr>
              <w:jc w:val="center"/>
              <w:rPr>
                <w:rFonts w:asciiTheme="majorBidi" w:hAnsiTheme="majorBidi" w:cstheme="majorBidi"/>
                <w:b/>
                <w:bCs/>
                <w:color w:val="000000"/>
                <w:sz w:val="20"/>
                <w:szCs w:val="20"/>
              </w:rPr>
            </w:pPr>
            <w:r w:rsidRPr="00B23C72">
              <w:rPr>
                <w:rFonts w:asciiTheme="majorBidi" w:hAnsiTheme="majorBidi" w:cstheme="majorBidi"/>
                <w:b/>
                <w:bCs/>
                <w:color w:val="000000"/>
                <w:sz w:val="20"/>
                <w:szCs w:val="20"/>
              </w:rPr>
              <w:t> </w:t>
            </w:r>
          </w:p>
        </w:tc>
        <w:tc>
          <w:tcPr>
            <w:tcW w:w="109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FBD66B0" w14:textId="77777777" w:rsidR="00164C44" w:rsidRPr="001A4D3B" w:rsidRDefault="00164C44" w:rsidP="00345CE0">
            <w:pPr>
              <w:jc w:val="center"/>
              <w:rPr>
                <w:rFonts w:asciiTheme="majorBidi" w:hAnsiTheme="majorBidi" w:cstheme="majorBidi"/>
                <w:color w:val="000000"/>
              </w:rPr>
            </w:pPr>
            <w:r w:rsidRPr="001A4D3B">
              <w:rPr>
                <w:rFonts w:asciiTheme="majorBidi" w:hAnsiTheme="majorBidi" w:cstheme="majorBidi"/>
                <w:color w:val="000000"/>
              </w:rPr>
              <w:t>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0195CE9" w14:textId="77777777" w:rsidR="00164C44" w:rsidRPr="001A4D3B" w:rsidRDefault="00164C44" w:rsidP="00345CE0">
            <w:pPr>
              <w:jc w:val="center"/>
              <w:rPr>
                <w:rFonts w:asciiTheme="majorBidi" w:hAnsiTheme="majorBidi" w:cstheme="majorBidi"/>
                <w:color w:val="000000"/>
              </w:rPr>
            </w:pPr>
            <w:r w:rsidRPr="001A4D3B">
              <w:rPr>
                <w:rFonts w:asciiTheme="majorBidi" w:hAnsiTheme="majorBidi" w:cstheme="majorBidi"/>
                <w:color w:val="000000"/>
              </w:rPr>
              <w:t> </w:t>
            </w:r>
          </w:p>
        </w:tc>
      </w:tr>
      <w:tr w:rsidR="00B23C72" w:rsidRPr="001A4D3B" w14:paraId="37B778AA" w14:textId="77777777" w:rsidTr="00B23C72">
        <w:trPr>
          <w:trHeight w:val="528"/>
          <w:jc w:val="center"/>
        </w:trPr>
        <w:tc>
          <w:tcPr>
            <w:tcW w:w="506" w:type="dxa"/>
            <w:vMerge/>
            <w:tcBorders>
              <w:top w:val="nil"/>
              <w:left w:val="single" w:sz="4" w:space="0" w:color="auto"/>
              <w:bottom w:val="single" w:sz="4" w:space="0" w:color="auto"/>
              <w:right w:val="single" w:sz="4" w:space="0" w:color="auto"/>
            </w:tcBorders>
            <w:vAlign w:val="center"/>
            <w:hideMark/>
          </w:tcPr>
          <w:p w14:paraId="1DB85829" w14:textId="77777777" w:rsidR="00164C44" w:rsidRPr="001A4D3B" w:rsidRDefault="00164C44" w:rsidP="00345CE0">
            <w:pPr>
              <w:rPr>
                <w:rFonts w:asciiTheme="majorBidi" w:hAnsiTheme="majorBidi" w:cstheme="majorBidi"/>
                <w:color w:val="000000"/>
                <w:sz w:val="20"/>
                <w:szCs w:val="20"/>
              </w:rPr>
            </w:pPr>
          </w:p>
        </w:tc>
        <w:tc>
          <w:tcPr>
            <w:tcW w:w="4152" w:type="dxa"/>
            <w:tcBorders>
              <w:top w:val="nil"/>
              <w:left w:val="nil"/>
              <w:bottom w:val="single" w:sz="4" w:space="0" w:color="auto"/>
              <w:right w:val="single" w:sz="4" w:space="0" w:color="auto"/>
            </w:tcBorders>
            <w:shd w:val="clear" w:color="auto" w:fill="auto"/>
            <w:vAlign w:val="center"/>
            <w:hideMark/>
          </w:tcPr>
          <w:p w14:paraId="441ADD8F" w14:textId="77777777" w:rsidR="00164C44" w:rsidRPr="001A4D3B" w:rsidRDefault="00164C44" w:rsidP="00345CE0">
            <w:pPr>
              <w:rPr>
                <w:rFonts w:asciiTheme="majorBidi" w:hAnsiTheme="majorBidi" w:cstheme="majorBidi"/>
                <w:b/>
                <w:bCs/>
                <w:color w:val="000000"/>
                <w:sz w:val="20"/>
                <w:szCs w:val="20"/>
              </w:rPr>
            </w:pPr>
            <w:r w:rsidRPr="001A4D3B">
              <w:rPr>
                <w:rFonts w:asciiTheme="majorBidi" w:hAnsiTheme="majorBidi" w:cstheme="majorBidi"/>
                <w:b/>
                <w:bCs/>
                <w:color w:val="000000"/>
                <w:sz w:val="20"/>
                <w:szCs w:val="20"/>
              </w:rPr>
              <w:t>Entrée :</w:t>
            </w:r>
            <w:r w:rsidRPr="001A4D3B">
              <w:rPr>
                <w:rFonts w:asciiTheme="majorBidi" w:hAnsiTheme="majorBidi" w:cstheme="majorBidi"/>
                <w:color w:val="000000"/>
                <w:sz w:val="20"/>
                <w:szCs w:val="20"/>
              </w:rPr>
              <w:t xml:space="preserve"> Salade fruits de mer ou salade maison aux crevettes</w:t>
            </w:r>
          </w:p>
        </w:tc>
        <w:tc>
          <w:tcPr>
            <w:tcW w:w="929" w:type="dxa"/>
            <w:vMerge/>
            <w:tcBorders>
              <w:top w:val="nil"/>
              <w:left w:val="single" w:sz="4" w:space="0" w:color="auto"/>
              <w:bottom w:val="single" w:sz="4" w:space="0" w:color="auto"/>
              <w:right w:val="single" w:sz="4" w:space="0" w:color="auto"/>
            </w:tcBorders>
            <w:vAlign w:val="center"/>
            <w:hideMark/>
          </w:tcPr>
          <w:p w14:paraId="55B2876C" w14:textId="77777777" w:rsidR="00164C44" w:rsidRPr="001A4D3B" w:rsidRDefault="00164C44" w:rsidP="00345CE0">
            <w:pPr>
              <w:rPr>
                <w:rFonts w:asciiTheme="majorBidi" w:hAnsiTheme="majorBidi" w:cstheme="majorBidi"/>
                <w:b/>
                <w:bCs/>
                <w:color w:val="000000"/>
                <w:sz w:val="20"/>
                <w:szCs w:val="20"/>
              </w:rPr>
            </w:pPr>
          </w:p>
        </w:tc>
        <w:tc>
          <w:tcPr>
            <w:tcW w:w="849" w:type="dxa"/>
            <w:vMerge/>
            <w:tcBorders>
              <w:top w:val="nil"/>
              <w:left w:val="single" w:sz="4" w:space="0" w:color="auto"/>
              <w:bottom w:val="single" w:sz="4" w:space="0" w:color="auto"/>
              <w:right w:val="single" w:sz="4" w:space="0" w:color="auto"/>
            </w:tcBorders>
            <w:vAlign w:val="center"/>
            <w:hideMark/>
          </w:tcPr>
          <w:p w14:paraId="3D021739" w14:textId="77777777" w:rsidR="00164C44" w:rsidRPr="00B23C72" w:rsidRDefault="00164C44" w:rsidP="00345CE0">
            <w:pPr>
              <w:rPr>
                <w:rFonts w:asciiTheme="majorBidi" w:hAnsiTheme="majorBidi" w:cstheme="majorBidi"/>
                <w:b/>
                <w:bCs/>
                <w:color w:val="000000"/>
                <w:sz w:val="20"/>
                <w:szCs w:val="20"/>
              </w:rPr>
            </w:pPr>
          </w:p>
        </w:tc>
        <w:tc>
          <w:tcPr>
            <w:tcW w:w="841" w:type="dxa"/>
            <w:vMerge/>
            <w:tcBorders>
              <w:top w:val="nil"/>
              <w:left w:val="single" w:sz="4" w:space="0" w:color="auto"/>
              <w:bottom w:val="single" w:sz="4" w:space="0" w:color="auto"/>
              <w:right w:val="single" w:sz="4" w:space="0" w:color="auto"/>
            </w:tcBorders>
            <w:vAlign w:val="center"/>
            <w:hideMark/>
          </w:tcPr>
          <w:p w14:paraId="1441A925" w14:textId="77777777" w:rsidR="00164C44" w:rsidRPr="00B23C72" w:rsidRDefault="00164C44" w:rsidP="00345CE0">
            <w:pPr>
              <w:rPr>
                <w:rFonts w:asciiTheme="majorBidi" w:hAnsiTheme="majorBidi" w:cstheme="majorBidi"/>
                <w:b/>
                <w:bCs/>
                <w:color w:val="000000"/>
                <w:sz w:val="20"/>
                <w:szCs w:val="20"/>
              </w:rPr>
            </w:pPr>
          </w:p>
        </w:tc>
        <w:tc>
          <w:tcPr>
            <w:tcW w:w="1122" w:type="dxa"/>
            <w:vMerge/>
            <w:tcBorders>
              <w:top w:val="nil"/>
              <w:left w:val="single" w:sz="4" w:space="0" w:color="auto"/>
              <w:bottom w:val="single" w:sz="4" w:space="0" w:color="auto"/>
              <w:right w:val="single" w:sz="4" w:space="0" w:color="auto"/>
            </w:tcBorders>
            <w:vAlign w:val="center"/>
            <w:hideMark/>
          </w:tcPr>
          <w:p w14:paraId="3602B633" w14:textId="77777777" w:rsidR="00164C44" w:rsidRPr="00B23C72" w:rsidRDefault="00164C44" w:rsidP="00345CE0">
            <w:pPr>
              <w:rPr>
                <w:rFonts w:asciiTheme="majorBidi" w:hAnsiTheme="majorBidi" w:cstheme="majorBidi"/>
                <w:b/>
                <w:bCs/>
                <w:color w:val="000000"/>
                <w:sz w:val="20"/>
                <w:szCs w:val="20"/>
              </w:rPr>
            </w:pPr>
          </w:p>
        </w:tc>
        <w:tc>
          <w:tcPr>
            <w:tcW w:w="1094" w:type="dxa"/>
            <w:vMerge/>
            <w:tcBorders>
              <w:top w:val="nil"/>
              <w:left w:val="single" w:sz="4" w:space="0" w:color="auto"/>
              <w:bottom w:val="single" w:sz="4" w:space="0" w:color="000000"/>
              <w:right w:val="single" w:sz="4" w:space="0" w:color="auto"/>
            </w:tcBorders>
            <w:vAlign w:val="center"/>
            <w:hideMark/>
          </w:tcPr>
          <w:p w14:paraId="2114A07D" w14:textId="77777777" w:rsidR="00164C44" w:rsidRPr="001A4D3B" w:rsidRDefault="00164C44" w:rsidP="00345CE0">
            <w:pPr>
              <w:rPr>
                <w:rFonts w:asciiTheme="majorBidi" w:hAnsiTheme="majorBidi" w:cstheme="majorBidi"/>
                <w:color w:val="000000"/>
              </w:rPr>
            </w:pPr>
          </w:p>
        </w:tc>
        <w:tc>
          <w:tcPr>
            <w:tcW w:w="992" w:type="dxa"/>
            <w:vMerge/>
            <w:tcBorders>
              <w:top w:val="nil"/>
              <w:left w:val="single" w:sz="4" w:space="0" w:color="auto"/>
              <w:bottom w:val="single" w:sz="4" w:space="0" w:color="000000"/>
              <w:right w:val="single" w:sz="4" w:space="0" w:color="auto"/>
            </w:tcBorders>
            <w:vAlign w:val="center"/>
            <w:hideMark/>
          </w:tcPr>
          <w:p w14:paraId="2F5DACB5" w14:textId="77777777" w:rsidR="00164C44" w:rsidRPr="001A4D3B" w:rsidRDefault="00164C44" w:rsidP="00345CE0">
            <w:pPr>
              <w:rPr>
                <w:rFonts w:asciiTheme="majorBidi" w:hAnsiTheme="majorBidi" w:cstheme="majorBidi"/>
                <w:color w:val="000000"/>
              </w:rPr>
            </w:pPr>
          </w:p>
        </w:tc>
      </w:tr>
      <w:tr w:rsidR="00B23C72" w:rsidRPr="001A4D3B" w14:paraId="2640BF63" w14:textId="77777777" w:rsidTr="00B23C72">
        <w:trPr>
          <w:trHeight w:val="792"/>
          <w:jc w:val="center"/>
        </w:trPr>
        <w:tc>
          <w:tcPr>
            <w:tcW w:w="506" w:type="dxa"/>
            <w:vMerge/>
            <w:tcBorders>
              <w:top w:val="nil"/>
              <w:left w:val="single" w:sz="4" w:space="0" w:color="auto"/>
              <w:bottom w:val="single" w:sz="4" w:space="0" w:color="auto"/>
              <w:right w:val="single" w:sz="4" w:space="0" w:color="auto"/>
            </w:tcBorders>
            <w:vAlign w:val="center"/>
            <w:hideMark/>
          </w:tcPr>
          <w:p w14:paraId="149CF497" w14:textId="77777777" w:rsidR="00164C44" w:rsidRPr="001A4D3B" w:rsidRDefault="00164C44" w:rsidP="00345CE0">
            <w:pPr>
              <w:rPr>
                <w:rFonts w:asciiTheme="majorBidi" w:hAnsiTheme="majorBidi" w:cstheme="majorBidi"/>
                <w:color w:val="000000"/>
                <w:sz w:val="20"/>
                <w:szCs w:val="20"/>
              </w:rPr>
            </w:pPr>
          </w:p>
        </w:tc>
        <w:tc>
          <w:tcPr>
            <w:tcW w:w="4152" w:type="dxa"/>
            <w:tcBorders>
              <w:top w:val="nil"/>
              <w:left w:val="nil"/>
              <w:bottom w:val="single" w:sz="4" w:space="0" w:color="auto"/>
              <w:right w:val="single" w:sz="4" w:space="0" w:color="auto"/>
            </w:tcBorders>
            <w:shd w:val="clear" w:color="auto" w:fill="auto"/>
            <w:vAlign w:val="center"/>
            <w:hideMark/>
          </w:tcPr>
          <w:p w14:paraId="64600EBC" w14:textId="77777777" w:rsidR="00164C44" w:rsidRPr="001A4D3B" w:rsidRDefault="00164C44" w:rsidP="00345CE0">
            <w:pPr>
              <w:rPr>
                <w:rFonts w:asciiTheme="majorBidi" w:hAnsiTheme="majorBidi" w:cstheme="majorBidi"/>
                <w:b/>
                <w:bCs/>
                <w:color w:val="000000"/>
                <w:sz w:val="20"/>
                <w:szCs w:val="20"/>
                <w:u w:val="single"/>
              </w:rPr>
            </w:pPr>
            <w:r w:rsidRPr="001A4D3B">
              <w:rPr>
                <w:rFonts w:asciiTheme="majorBidi" w:hAnsiTheme="majorBidi" w:cstheme="majorBidi"/>
                <w:b/>
                <w:bCs/>
                <w:color w:val="000000"/>
                <w:sz w:val="20"/>
                <w:szCs w:val="20"/>
                <w:u w:val="single"/>
              </w:rPr>
              <w:t>Plat principal</w:t>
            </w:r>
            <w:r w:rsidRPr="001A4D3B">
              <w:rPr>
                <w:rFonts w:asciiTheme="majorBidi" w:hAnsiTheme="majorBidi" w:cstheme="majorBidi"/>
                <w:color w:val="000000"/>
                <w:sz w:val="20"/>
                <w:szCs w:val="20"/>
              </w:rPr>
              <w:t xml:space="preserve"> : Pavé de saumon ou Brochettes de filet de bœuf ou Emincée de filet de bœuf aux champignons </w:t>
            </w:r>
          </w:p>
        </w:tc>
        <w:tc>
          <w:tcPr>
            <w:tcW w:w="929" w:type="dxa"/>
            <w:vMerge/>
            <w:tcBorders>
              <w:top w:val="nil"/>
              <w:left w:val="single" w:sz="4" w:space="0" w:color="auto"/>
              <w:bottom w:val="single" w:sz="4" w:space="0" w:color="auto"/>
              <w:right w:val="single" w:sz="4" w:space="0" w:color="auto"/>
            </w:tcBorders>
            <w:vAlign w:val="center"/>
            <w:hideMark/>
          </w:tcPr>
          <w:p w14:paraId="54221FE2" w14:textId="77777777" w:rsidR="00164C44" w:rsidRPr="001A4D3B" w:rsidRDefault="00164C44" w:rsidP="00345CE0">
            <w:pPr>
              <w:rPr>
                <w:rFonts w:asciiTheme="majorBidi" w:hAnsiTheme="majorBidi" w:cstheme="majorBidi"/>
                <w:b/>
                <w:bCs/>
                <w:color w:val="000000"/>
                <w:sz w:val="20"/>
                <w:szCs w:val="20"/>
              </w:rPr>
            </w:pPr>
          </w:p>
        </w:tc>
        <w:tc>
          <w:tcPr>
            <w:tcW w:w="849" w:type="dxa"/>
            <w:vMerge/>
            <w:tcBorders>
              <w:top w:val="nil"/>
              <w:left w:val="single" w:sz="4" w:space="0" w:color="auto"/>
              <w:bottom w:val="single" w:sz="4" w:space="0" w:color="auto"/>
              <w:right w:val="single" w:sz="4" w:space="0" w:color="auto"/>
            </w:tcBorders>
            <w:vAlign w:val="center"/>
            <w:hideMark/>
          </w:tcPr>
          <w:p w14:paraId="3C2DF5EC" w14:textId="77777777" w:rsidR="00164C44" w:rsidRPr="00B23C72" w:rsidRDefault="00164C44" w:rsidP="00345CE0">
            <w:pPr>
              <w:rPr>
                <w:rFonts w:asciiTheme="majorBidi" w:hAnsiTheme="majorBidi" w:cstheme="majorBidi"/>
                <w:b/>
                <w:bCs/>
                <w:color w:val="000000"/>
                <w:sz w:val="20"/>
                <w:szCs w:val="20"/>
              </w:rPr>
            </w:pPr>
          </w:p>
        </w:tc>
        <w:tc>
          <w:tcPr>
            <w:tcW w:w="841" w:type="dxa"/>
            <w:vMerge/>
            <w:tcBorders>
              <w:top w:val="nil"/>
              <w:left w:val="single" w:sz="4" w:space="0" w:color="auto"/>
              <w:bottom w:val="single" w:sz="4" w:space="0" w:color="auto"/>
              <w:right w:val="single" w:sz="4" w:space="0" w:color="auto"/>
            </w:tcBorders>
            <w:vAlign w:val="center"/>
            <w:hideMark/>
          </w:tcPr>
          <w:p w14:paraId="4A4029E3" w14:textId="77777777" w:rsidR="00164C44" w:rsidRPr="00B23C72" w:rsidRDefault="00164C44" w:rsidP="00345CE0">
            <w:pPr>
              <w:rPr>
                <w:rFonts w:asciiTheme="majorBidi" w:hAnsiTheme="majorBidi" w:cstheme="majorBidi"/>
                <w:b/>
                <w:bCs/>
                <w:color w:val="000000"/>
                <w:sz w:val="20"/>
                <w:szCs w:val="20"/>
              </w:rPr>
            </w:pPr>
          </w:p>
        </w:tc>
        <w:tc>
          <w:tcPr>
            <w:tcW w:w="1122" w:type="dxa"/>
            <w:vMerge/>
            <w:tcBorders>
              <w:top w:val="nil"/>
              <w:left w:val="single" w:sz="4" w:space="0" w:color="auto"/>
              <w:bottom w:val="single" w:sz="4" w:space="0" w:color="auto"/>
              <w:right w:val="single" w:sz="4" w:space="0" w:color="auto"/>
            </w:tcBorders>
            <w:vAlign w:val="center"/>
            <w:hideMark/>
          </w:tcPr>
          <w:p w14:paraId="1A93CA6D" w14:textId="77777777" w:rsidR="00164C44" w:rsidRPr="00B23C72" w:rsidRDefault="00164C44" w:rsidP="00345CE0">
            <w:pPr>
              <w:rPr>
                <w:rFonts w:asciiTheme="majorBidi" w:hAnsiTheme="majorBidi" w:cstheme="majorBidi"/>
                <w:b/>
                <w:bCs/>
                <w:color w:val="000000"/>
                <w:sz w:val="20"/>
                <w:szCs w:val="20"/>
              </w:rPr>
            </w:pPr>
          </w:p>
        </w:tc>
        <w:tc>
          <w:tcPr>
            <w:tcW w:w="1094" w:type="dxa"/>
            <w:vMerge/>
            <w:tcBorders>
              <w:top w:val="nil"/>
              <w:left w:val="single" w:sz="4" w:space="0" w:color="auto"/>
              <w:bottom w:val="single" w:sz="4" w:space="0" w:color="000000"/>
              <w:right w:val="single" w:sz="4" w:space="0" w:color="auto"/>
            </w:tcBorders>
            <w:vAlign w:val="center"/>
            <w:hideMark/>
          </w:tcPr>
          <w:p w14:paraId="32C96CB9" w14:textId="77777777" w:rsidR="00164C44" w:rsidRPr="001A4D3B" w:rsidRDefault="00164C44" w:rsidP="00345CE0">
            <w:pPr>
              <w:rPr>
                <w:rFonts w:asciiTheme="majorBidi" w:hAnsiTheme="majorBidi" w:cstheme="majorBidi"/>
                <w:color w:val="000000"/>
              </w:rPr>
            </w:pPr>
          </w:p>
        </w:tc>
        <w:tc>
          <w:tcPr>
            <w:tcW w:w="992" w:type="dxa"/>
            <w:vMerge/>
            <w:tcBorders>
              <w:top w:val="nil"/>
              <w:left w:val="single" w:sz="4" w:space="0" w:color="auto"/>
              <w:bottom w:val="single" w:sz="4" w:space="0" w:color="000000"/>
              <w:right w:val="single" w:sz="4" w:space="0" w:color="auto"/>
            </w:tcBorders>
            <w:vAlign w:val="center"/>
            <w:hideMark/>
          </w:tcPr>
          <w:p w14:paraId="745CC6BA" w14:textId="77777777" w:rsidR="00164C44" w:rsidRPr="001A4D3B" w:rsidRDefault="00164C44" w:rsidP="00345CE0">
            <w:pPr>
              <w:rPr>
                <w:rFonts w:asciiTheme="majorBidi" w:hAnsiTheme="majorBidi" w:cstheme="majorBidi"/>
                <w:color w:val="000000"/>
              </w:rPr>
            </w:pPr>
          </w:p>
        </w:tc>
      </w:tr>
      <w:tr w:rsidR="00B23C72" w:rsidRPr="001A4D3B" w14:paraId="4B75E8E0" w14:textId="77777777" w:rsidTr="00B23C72">
        <w:trPr>
          <w:trHeight w:val="792"/>
          <w:jc w:val="center"/>
        </w:trPr>
        <w:tc>
          <w:tcPr>
            <w:tcW w:w="506" w:type="dxa"/>
            <w:vMerge/>
            <w:tcBorders>
              <w:top w:val="nil"/>
              <w:left w:val="single" w:sz="4" w:space="0" w:color="auto"/>
              <w:bottom w:val="single" w:sz="4" w:space="0" w:color="auto"/>
              <w:right w:val="single" w:sz="4" w:space="0" w:color="auto"/>
            </w:tcBorders>
            <w:vAlign w:val="center"/>
            <w:hideMark/>
          </w:tcPr>
          <w:p w14:paraId="1CFB0F82" w14:textId="77777777" w:rsidR="00164C44" w:rsidRPr="001A4D3B" w:rsidRDefault="00164C44" w:rsidP="00345CE0">
            <w:pPr>
              <w:rPr>
                <w:rFonts w:asciiTheme="majorBidi" w:hAnsiTheme="majorBidi" w:cstheme="majorBidi"/>
                <w:color w:val="000000"/>
                <w:sz w:val="20"/>
                <w:szCs w:val="20"/>
              </w:rPr>
            </w:pPr>
          </w:p>
        </w:tc>
        <w:tc>
          <w:tcPr>
            <w:tcW w:w="4152" w:type="dxa"/>
            <w:tcBorders>
              <w:top w:val="nil"/>
              <w:left w:val="nil"/>
              <w:bottom w:val="single" w:sz="4" w:space="0" w:color="auto"/>
              <w:right w:val="single" w:sz="4" w:space="0" w:color="auto"/>
            </w:tcBorders>
            <w:shd w:val="clear" w:color="auto" w:fill="auto"/>
            <w:vAlign w:val="center"/>
            <w:hideMark/>
          </w:tcPr>
          <w:p w14:paraId="668EC032" w14:textId="77777777" w:rsidR="00164C44" w:rsidRPr="001A4D3B" w:rsidRDefault="00164C44" w:rsidP="00345CE0">
            <w:pPr>
              <w:rPr>
                <w:rFonts w:asciiTheme="majorBidi" w:hAnsiTheme="majorBidi" w:cstheme="majorBidi"/>
                <w:b/>
                <w:bCs/>
                <w:color w:val="000000"/>
                <w:sz w:val="20"/>
                <w:szCs w:val="20"/>
                <w:u w:val="single"/>
              </w:rPr>
            </w:pPr>
            <w:r w:rsidRPr="001A4D3B">
              <w:rPr>
                <w:rFonts w:asciiTheme="majorBidi" w:hAnsiTheme="majorBidi" w:cstheme="majorBidi"/>
                <w:b/>
                <w:bCs/>
                <w:color w:val="000000"/>
                <w:sz w:val="20"/>
                <w:szCs w:val="20"/>
                <w:u w:val="single"/>
              </w:rPr>
              <w:t>Accompagnements :</w:t>
            </w:r>
            <w:r w:rsidRPr="001A4D3B">
              <w:rPr>
                <w:rFonts w:asciiTheme="majorBidi" w:hAnsiTheme="majorBidi" w:cstheme="majorBidi"/>
                <w:color w:val="000000"/>
                <w:sz w:val="20"/>
                <w:szCs w:val="20"/>
              </w:rPr>
              <w:t xml:space="preserve"> légumes sautées, gratin ou pommes de terre sautées ou penné à la viande hachée ou riz.</w:t>
            </w:r>
          </w:p>
        </w:tc>
        <w:tc>
          <w:tcPr>
            <w:tcW w:w="929" w:type="dxa"/>
            <w:vMerge/>
            <w:tcBorders>
              <w:top w:val="nil"/>
              <w:left w:val="single" w:sz="4" w:space="0" w:color="auto"/>
              <w:bottom w:val="single" w:sz="4" w:space="0" w:color="auto"/>
              <w:right w:val="single" w:sz="4" w:space="0" w:color="auto"/>
            </w:tcBorders>
            <w:vAlign w:val="center"/>
            <w:hideMark/>
          </w:tcPr>
          <w:p w14:paraId="0D70336E" w14:textId="77777777" w:rsidR="00164C44" w:rsidRPr="001A4D3B" w:rsidRDefault="00164C44" w:rsidP="00345CE0">
            <w:pPr>
              <w:rPr>
                <w:rFonts w:asciiTheme="majorBidi" w:hAnsiTheme="majorBidi" w:cstheme="majorBidi"/>
                <w:b/>
                <w:bCs/>
                <w:color w:val="000000"/>
                <w:sz w:val="20"/>
                <w:szCs w:val="20"/>
              </w:rPr>
            </w:pPr>
          </w:p>
        </w:tc>
        <w:tc>
          <w:tcPr>
            <w:tcW w:w="849" w:type="dxa"/>
            <w:vMerge/>
            <w:tcBorders>
              <w:top w:val="nil"/>
              <w:left w:val="single" w:sz="4" w:space="0" w:color="auto"/>
              <w:bottom w:val="single" w:sz="4" w:space="0" w:color="auto"/>
              <w:right w:val="single" w:sz="4" w:space="0" w:color="auto"/>
            </w:tcBorders>
            <w:vAlign w:val="center"/>
            <w:hideMark/>
          </w:tcPr>
          <w:p w14:paraId="2471C0B4" w14:textId="77777777" w:rsidR="00164C44" w:rsidRPr="00B23C72" w:rsidRDefault="00164C44" w:rsidP="00345CE0">
            <w:pPr>
              <w:rPr>
                <w:rFonts w:asciiTheme="majorBidi" w:hAnsiTheme="majorBidi" w:cstheme="majorBidi"/>
                <w:b/>
                <w:bCs/>
                <w:color w:val="000000"/>
                <w:sz w:val="20"/>
                <w:szCs w:val="20"/>
              </w:rPr>
            </w:pPr>
          </w:p>
        </w:tc>
        <w:tc>
          <w:tcPr>
            <w:tcW w:w="841" w:type="dxa"/>
            <w:vMerge/>
            <w:tcBorders>
              <w:top w:val="nil"/>
              <w:left w:val="single" w:sz="4" w:space="0" w:color="auto"/>
              <w:bottom w:val="single" w:sz="4" w:space="0" w:color="auto"/>
              <w:right w:val="single" w:sz="4" w:space="0" w:color="auto"/>
            </w:tcBorders>
            <w:vAlign w:val="center"/>
            <w:hideMark/>
          </w:tcPr>
          <w:p w14:paraId="3AFA86A4" w14:textId="77777777" w:rsidR="00164C44" w:rsidRPr="00B23C72" w:rsidRDefault="00164C44" w:rsidP="00345CE0">
            <w:pPr>
              <w:rPr>
                <w:rFonts w:asciiTheme="majorBidi" w:hAnsiTheme="majorBidi" w:cstheme="majorBidi"/>
                <w:b/>
                <w:bCs/>
                <w:color w:val="000000"/>
                <w:sz w:val="20"/>
                <w:szCs w:val="20"/>
              </w:rPr>
            </w:pPr>
          </w:p>
        </w:tc>
        <w:tc>
          <w:tcPr>
            <w:tcW w:w="1122" w:type="dxa"/>
            <w:vMerge/>
            <w:tcBorders>
              <w:top w:val="nil"/>
              <w:left w:val="single" w:sz="4" w:space="0" w:color="auto"/>
              <w:bottom w:val="single" w:sz="4" w:space="0" w:color="auto"/>
              <w:right w:val="single" w:sz="4" w:space="0" w:color="auto"/>
            </w:tcBorders>
            <w:vAlign w:val="center"/>
            <w:hideMark/>
          </w:tcPr>
          <w:p w14:paraId="380C25D5" w14:textId="77777777" w:rsidR="00164C44" w:rsidRPr="00B23C72" w:rsidRDefault="00164C44" w:rsidP="00345CE0">
            <w:pPr>
              <w:rPr>
                <w:rFonts w:asciiTheme="majorBidi" w:hAnsiTheme="majorBidi" w:cstheme="majorBidi"/>
                <w:b/>
                <w:bCs/>
                <w:color w:val="000000"/>
                <w:sz w:val="20"/>
                <w:szCs w:val="20"/>
              </w:rPr>
            </w:pPr>
          </w:p>
        </w:tc>
        <w:tc>
          <w:tcPr>
            <w:tcW w:w="1094" w:type="dxa"/>
            <w:vMerge/>
            <w:tcBorders>
              <w:top w:val="nil"/>
              <w:left w:val="single" w:sz="4" w:space="0" w:color="auto"/>
              <w:bottom w:val="single" w:sz="4" w:space="0" w:color="000000"/>
              <w:right w:val="single" w:sz="4" w:space="0" w:color="auto"/>
            </w:tcBorders>
            <w:vAlign w:val="center"/>
            <w:hideMark/>
          </w:tcPr>
          <w:p w14:paraId="45143791" w14:textId="77777777" w:rsidR="00164C44" w:rsidRPr="001A4D3B" w:rsidRDefault="00164C44" w:rsidP="00345CE0">
            <w:pPr>
              <w:rPr>
                <w:rFonts w:asciiTheme="majorBidi" w:hAnsiTheme="majorBidi" w:cstheme="majorBidi"/>
                <w:color w:val="000000"/>
              </w:rPr>
            </w:pPr>
          </w:p>
        </w:tc>
        <w:tc>
          <w:tcPr>
            <w:tcW w:w="992" w:type="dxa"/>
            <w:vMerge/>
            <w:tcBorders>
              <w:top w:val="nil"/>
              <w:left w:val="single" w:sz="4" w:space="0" w:color="auto"/>
              <w:bottom w:val="single" w:sz="4" w:space="0" w:color="000000"/>
              <w:right w:val="single" w:sz="4" w:space="0" w:color="auto"/>
            </w:tcBorders>
            <w:vAlign w:val="center"/>
            <w:hideMark/>
          </w:tcPr>
          <w:p w14:paraId="33A491B0" w14:textId="77777777" w:rsidR="00164C44" w:rsidRPr="001A4D3B" w:rsidRDefault="00164C44" w:rsidP="00345CE0">
            <w:pPr>
              <w:rPr>
                <w:rFonts w:asciiTheme="majorBidi" w:hAnsiTheme="majorBidi" w:cstheme="majorBidi"/>
                <w:color w:val="000000"/>
              </w:rPr>
            </w:pPr>
          </w:p>
        </w:tc>
      </w:tr>
      <w:tr w:rsidR="00B23C72" w:rsidRPr="001A4D3B" w14:paraId="428D8928" w14:textId="77777777" w:rsidTr="00B23C72">
        <w:trPr>
          <w:trHeight w:val="792"/>
          <w:jc w:val="center"/>
        </w:trPr>
        <w:tc>
          <w:tcPr>
            <w:tcW w:w="506" w:type="dxa"/>
            <w:vMerge/>
            <w:tcBorders>
              <w:top w:val="nil"/>
              <w:left w:val="single" w:sz="4" w:space="0" w:color="auto"/>
              <w:bottom w:val="single" w:sz="4" w:space="0" w:color="auto"/>
              <w:right w:val="single" w:sz="4" w:space="0" w:color="auto"/>
            </w:tcBorders>
            <w:vAlign w:val="center"/>
            <w:hideMark/>
          </w:tcPr>
          <w:p w14:paraId="0573AE59" w14:textId="77777777" w:rsidR="00164C44" w:rsidRPr="001A4D3B" w:rsidRDefault="00164C44" w:rsidP="00345CE0">
            <w:pPr>
              <w:rPr>
                <w:rFonts w:asciiTheme="majorBidi" w:hAnsiTheme="majorBidi" w:cstheme="majorBidi"/>
                <w:color w:val="000000"/>
                <w:sz w:val="20"/>
                <w:szCs w:val="20"/>
              </w:rPr>
            </w:pPr>
          </w:p>
        </w:tc>
        <w:tc>
          <w:tcPr>
            <w:tcW w:w="4152" w:type="dxa"/>
            <w:tcBorders>
              <w:top w:val="nil"/>
              <w:left w:val="nil"/>
              <w:bottom w:val="single" w:sz="4" w:space="0" w:color="auto"/>
              <w:right w:val="single" w:sz="4" w:space="0" w:color="auto"/>
            </w:tcBorders>
            <w:shd w:val="clear" w:color="auto" w:fill="auto"/>
            <w:vAlign w:val="center"/>
            <w:hideMark/>
          </w:tcPr>
          <w:p w14:paraId="41F43F0F" w14:textId="77777777" w:rsidR="00164C44" w:rsidRPr="001A4D3B" w:rsidRDefault="00164C44" w:rsidP="00345CE0">
            <w:pPr>
              <w:rPr>
                <w:rFonts w:asciiTheme="majorBidi" w:hAnsiTheme="majorBidi" w:cstheme="majorBidi"/>
                <w:b/>
                <w:bCs/>
                <w:color w:val="000000"/>
                <w:sz w:val="20"/>
                <w:szCs w:val="20"/>
              </w:rPr>
            </w:pPr>
            <w:r w:rsidRPr="001A4D3B">
              <w:rPr>
                <w:rFonts w:asciiTheme="majorBidi" w:hAnsiTheme="majorBidi" w:cstheme="majorBidi"/>
                <w:b/>
                <w:bCs/>
                <w:color w:val="000000"/>
                <w:sz w:val="20"/>
                <w:szCs w:val="20"/>
              </w:rPr>
              <w:t>Dessert :</w:t>
            </w:r>
            <w:r w:rsidRPr="001A4D3B">
              <w:rPr>
                <w:rFonts w:asciiTheme="majorBidi" w:hAnsiTheme="majorBidi" w:cstheme="majorBidi"/>
                <w:color w:val="000000"/>
                <w:sz w:val="20"/>
                <w:szCs w:val="20"/>
              </w:rPr>
              <w:t xml:space="preserve"> Un fruit de saison et une salade fruits ou une salade fruits à l’italienne ou mousse au chocolat.</w:t>
            </w:r>
          </w:p>
        </w:tc>
        <w:tc>
          <w:tcPr>
            <w:tcW w:w="929" w:type="dxa"/>
            <w:vMerge/>
            <w:tcBorders>
              <w:top w:val="nil"/>
              <w:left w:val="single" w:sz="4" w:space="0" w:color="auto"/>
              <w:bottom w:val="single" w:sz="4" w:space="0" w:color="auto"/>
              <w:right w:val="single" w:sz="4" w:space="0" w:color="auto"/>
            </w:tcBorders>
            <w:vAlign w:val="center"/>
            <w:hideMark/>
          </w:tcPr>
          <w:p w14:paraId="5223FB2A" w14:textId="77777777" w:rsidR="00164C44" w:rsidRPr="001A4D3B" w:rsidRDefault="00164C44" w:rsidP="00345CE0">
            <w:pPr>
              <w:rPr>
                <w:rFonts w:asciiTheme="majorBidi" w:hAnsiTheme="majorBidi" w:cstheme="majorBidi"/>
                <w:b/>
                <w:bCs/>
                <w:color w:val="000000"/>
                <w:sz w:val="20"/>
                <w:szCs w:val="20"/>
              </w:rPr>
            </w:pPr>
          </w:p>
        </w:tc>
        <w:tc>
          <w:tcPr>
            <w:tcW w:w="849" w:type="dxa"/>
            <w:vMerge/>
            <w:tcBorders>
              <w:top w:val="nil"/>
              <w:left w:val="single" w:sz="4" w:space="0" w:color="auto"/>
              <w:bottom w:val="single" w:sz="4" w:space="0" w:color="auto"/>
              <w:right w:val="single" w:sz="4" w:space="0" w:color="auto"/>
            </w:tcBorders>
            <w:vAlign w:val="center"/>
            <w:hideMark/>
          </w:tcPr>
          <w:p w14:paraId="4967567F" w14:textId="77777777" w:rsidR="00164C44" w:rsidRPr="00B23C72" w:rsidRDefault="00164C44" w:rsidP="00345CE0">
            <w:pPr>
              <w:rPr>
                <w:rFonts w:asciiTheme="majorBidi" w:hAnsiTheme="majorBidi" w:cstheme="majorBidi"/>
                <w:b/>
                <w:bCs/>
                <w:color w:val="000000"/>
                <w:sz w:val="20"/>
                <w:szCs w:val="20"/>
              </w:rPr>
            </w:pPr>
          </w:p>
        </w:tc>
        <w:tc>
          <w:tcPr>
            <w:tcW w:w="841" w:type="dxa"/>
            <w:vMerge/>
            <w:tcBorders>
              <w:top w:val="nil"/>
              <w:left w:val="single" w:sz="4" w:space="0" w:color="auto"/>
              <w:bottom w:val="single" w:sz="4" w:space="0" w:color="auto"/>
              <w:right w:val="single" w:sz="4" w:space="0" w:color="auto"/>
            </w:tcBorders>
            <w:vAlign w:val="center"/>
            <w:hideMark/>
          </w:tcPr>
          <w:p w14:paraId="1C6E109E" w14:textId="77777777" w:rsidR="00164C44" w:rsidRPr="00B23C72" w:rsidRDefault="00164C44" w:rsidP="00345CE0">
            <w:pPr>
              <w:rPr>
                <w:rFonts w:asciiTheme="majorBidi" w:hAnsiTheme="majorBidi" w:cstheme="majorBidi"/>
                <w:b/>
                <w:bCs/>
                <w:color w:val="000000"/>
                <w:sz w:val="20"/>
                <w:szCs w:val="20"/>
              </w:rPr>
            </w:pPr>
          </w:p>
        </w:tc>
        <w:tc>
          <w:tcPr>
            <w:tcW w:w="1122" w:type="dxa"/>
            <w:vMerge/>
            <w:tcBorders>
              <w:top w:val="nil"/>
              <w:left w:val="single" w:sz="4" w:space="0" w:color="auto"/>
              <w:bottom w:val="single" w:sz="4" w:space="0" w:color="auto"/>
              <w:right w:val="single" w:sz="4" w:space="0" w:color="auto"/>
            </w:tcBorders>
            <w:vAlign w:val="center"/>
            <w:hideMark/>
          </w:tcPr>
          <w:p w14:paraId="45804601" w14:textId="77777777" w:rsidR="00164C44" w:rsidRPr="00B23C72" w:rsidRDefault="00164C44" w:rsidP="00345CE0">
            <w:pPr>
              <w:rPr>
                <w:rFonts w:asciiTheme="majorBidi" w:hAnsiTheme="majorBidi" w:cstheme="majorBidi"/>
                <w:b/>
                <w:bCs/>
                <w:color w:val="000000"/>
                <w:sz w:val="20"/>
                <w:szCs w:val="20"/>
              </w:rPr>
            </w:pPr>
          </w:p>
        </w:tc>
        <w:tc>
          <w:tcPr>
            <w:tcW w:w="1094" w:type="dxa"/>
            <w:vMerge/>
            <w:tcBorders>
              <w:top w:val="nil"/>
              <w:left w:val="single" w:sz="4" w:space="0" w:color="auto"/>
              <w:bottom w:val="single" w:sz="4" w:space="0" w:color="000000"/>
              <w:right w:val="single" w:sz="4" w:space="0" w:color="auto"/>
            </w:tcBorders>
            <w:vAlign w:val="center"/>
            <w:hideMark/>
          </w:tcPr>
          <w:p w14:paraId="650A6E93" w14:textId="77777777" w:rsidR="00164C44" w:rsidRPr="001A4D3B" w:rsidRDefault="00164C44" w:rsidP="00345CE0">
            <w:pPr>
              <w:rPr>
                <w:rFonts w:asciiTheme="majorBidi" w:hAnsiTheme="majorBidi" w:cstheme="majorBidi"/>
                <w:color w:val="000000"/>
              </w:rPr>
            </w:pPr>
          </w:p>
        </w:tc>
        <w:tc>
          <w:tcPr>
            <w:tcW w:w="992" w:type="dxa"/>
            <w:vMerge/>
            <w:tcBorders>
              <w:top w:val="nil"/>
              <w:left w:val="single" w:sz="4" w:space="0" w:color="auto"/>
              <w:bottom w:val="single" w:sz="4" w:space="0" w:color="000000"/>
              <w:right w:val="single" w:sz="4" w:space="0" w:color="auto"/>
            </w:tcBorders>
            <w:vAlign w:val="center"/>
            <w:hideMark/>
          </w:tcPr>
          <w:p w14:paraId="5C40F1EA" w14:textId="77777777" w:rsidR="00164C44" w:rsidRPr="001A4D3B" w:rsidRDefault="00164C44" w:rsidP="00345CE0">
            <w:pPr>
              <w:rPr>
                <w:rFonts w:asciiTheme="majorBidi" w:hAnsiTheme="majorBidi" w:cstheme="majorBidi"/>
                <w:color w:val="000000"/>
              </w:rPr>
            </w:pPr>
          </w:p>
        </w:tc>
      </w:tr>
      <w:tr w:rsidR="00B23C72" w:rsidRPr="001A4D3B" w14:paraId="61C33373" w14:textId="77777777" w:rsidTr="00B23C72">
        <w:trPr>
          <w:trHeight w:val="528"/>
          <w:jc w:val="center"/>
        </w:trPr>
        <w:tc>
          <w:tcPr>
            <w:tcW w:w="506" w:type="dxa"/>
            <w:vMerge/>
            <w:tcBorders>
              <w:top w:val="nil"/>
              <w:left w:val="single" w:sz="4" w:space="0" w:color="auto"/>
              <w:bottom w:val="single" w:sz="4" w:space="0" w:color="auto"/>
              <w:right w:val="single" w:sz="4" w:space="0" w:color="auto"/>
            </w:tcBorders>
            <w:vAlign w:val="center"/>
            <w:hideMark/>
          </w:tcPr>
          <w:p w14:paraId="4AD393A1" w14:textId="77777777" w:rsidR="00164C44" w:rsidRPr="001A4D3B" w:rsidRDefault="00164C44" w:rsidP="00345CE0">
            <w:pPr>
              <w:rPr>
                <w:rFonts w:asciiTheme="majorBidi" w:hAnsiTheme="majorBidi" w:cstheme="majorBidi"/>
                <w:color w:val="000000"/>
                <w:sz w:val="20"/>
                <w:szCs w:val="20"/>
              </w:rPr>
            </w:pPr>
          </w:p>
        </w:tc>
        <w:tc>
          <w:tcPr>
            <w:tcW w:w="4152" w:type="dxa"/>
            <w:tcBorders>
              <w:top w:val="nil"/>
              <w:left w:val="nil"/>
              <w:bottom w:val="single" w:sz="4" w:space="0" w:color="auto"/>
              <w:right w:val="single" w:sz="4" w:space="0" w:color="auto"/>
            </w:tcBorders>
            <w:shd w:val="clear" w:color="auto" w:fill="auto"/>
            <w:vAlign w:val="center"/>
            <w:hideMark/>
          </w:tcPr>
          <w:p w14:paraId="31D367FF" w14:textId="77777777" w:rsidR="00164C44" w:rsidRPr="001A4D3B" w:rsidRDefault="00164C44" w:rsidP="00345CE0">
            <w:pPr>
              <w:rPr>
                <w:rFonts w:asciiTheme="majorBidi" w:hAnsiTheme="majorBidi" w:cstheme="majorBidi"/>
                <w:b/>
                <w:bCs/>
                <w:color w:val="000000"/>
                <w:sz w:val="20"/>
                <w:szCs w:val="20"/>
              </w:rPr>
            </w:pPr>
            <w:r w:rsidRPr="001A4D3B">
              <w:rPr>
                <w:rFonts w:asciiTheme="majorBidi" w:hAnsiTheme="majorBidi" w:cstheme="majorBidi"/>
                <w:b/>
                <w:bCs/>
                <w:color w:val="000000"/>
                <w:sz w:val="20"/>
                <w:szCs w:val="20"/>
              </w:rPr>
              <w:t>Boissons :</w:t>
            </w:r>
            <w:r w:rsidRPr="001A4D3B">
              <w:rPr>
                <w:rFonts w:asciiTheme="majorBidi" w:hAnsiTheme="majorBidi" w:cstheme="majorBidi"/>
                <w:color w:val="000000"/>
                <w:sz w:val="20"/>
                <w:szCs w:val="20"/>
              </w:rPr>
              <w:t xml:space="preserve"> Boissons gazeuses (canette 33 cl) et eau minéral 33 cl.</w:t>
            </w:r>
          </w:p>
        </w:tc>
        <w:tc>
          <w:tcPr>
            <w:tcW w:w="929" w:type="dxa"/>
            <w:vMerge/>
            <w:tcBorders>
              <w:top w:val="nil"/>
              <w:left w:val="single" w:sz="4" w:space="0" w:color="auto"/>
              <w:bottom w:val="single" w:sz="4" w:space="0" w:color="auto"/>
              <w:right w:val="single" w:sz="4" w:space="0" w:color="auto"/>
            </w:tcBorders>
            <w:vAlign w:val="center"/>
            <w:hideMark/>
          </w:tcPr>
          <w:p w14:paraId="164979AE" w14:textId="77777777" w:rsidR="00164C44" w:rsidRPr="001A4D3B" w:rsidRDefault="00164C44" w:rsidP="00345CE0">
            <w:pPr>
              <w:rPr>
                <w:rFonts w:asciiTheme="majorBidi" w:hAnsiTheme="majorBidi" w:cstheme="majorBidi"/>
                <w:b/>
                <w:bCs/>
                <w:color w:val="000000"/>
                <w:sz w:val="20"/>
                <w:szCs w:val="20"/>
              </w:rPr>
            </w:pPr>
          </w:p>
        </w:tc>
        <w:tc>
          <w:tcPr>
            <w:tcW w:w="849" w:type="dxa"/>
            <w:vMerge/>
            <w:tcBorders>
              <w:top w:val="nil"/>
              <w:left w:val="single" w:sz="4" w:space="0" w:color="auto"/>
              <w:bottom w:val="single" w:sz="4" w:space="0" w:color="auto"/>
              <w:right w:val="single" w:sz="4" w:space="0" w:color="auto"/>
            </w:tcBorders>
            <w:vAlign w:val="center"/>
            <w:hideMark/>
          </w:tcPr>
          <w:p w14:paraId="1BCDCC19" w14:textId="77777777" w:rsidR="00164C44" w:rsidRPr="00B23C72" w:rsidRDefault="00164C44" w:rsidP="00345CE0">
            <w:pPr>
              <w:rPr>
                <w:rFonts w:asciiTheme="majorBidi" w:hAnsiTheme="majorBidi" w:cstheme="majorBidi"/>
                <w:b/>
                <w:bCs/>
                <w:color w:val="000000"/>
                <w:sz w:val="20"/>
                <w:szCs w:val="20"/>
              </w:rPr>
            </w:pPr>
          </w:p>
        </w:tc>
        <w:tc>
          <w:tcPr>
            <w:tcW w:w="841" w:type="dxa"/>
            <w:vMerge/>
            <w:tcBorders>
              <w:top w:val="nil"/>
              <w:left w:val="single" w:sz="4" w:space="0" w:color="auto"/>
              <w:bottom w:val="single" w:sz="4" w:space="0" w:color="auto"/>
              <w:right w:val="single" w:sz="4" w:space="0" w:color="auto"/>
            </w:tcBorders>
            <w:vAlign w:val="center"/>
            <w:hideMark/>
          </w:tcPr>
          <w:p w14:paraId="411BA44A" w14:textId="77777777" w:rsidR="00164C44" w:rsidRPr="00B23C72" w:rsidRDefault="00164C44" w:rsidP="00345CE0">
            <w:pPr>
              <w:rPr>
                <w:rFonts w:asciiTheme="majorBidi" w:hAnsiTheme="majorBidi" w:cstheme="majorBidi"/>
                <w:b/>
                <w:bCs/>
                <w:color w:val="000000"/>
                <w:sz w:val="20"/>
                <w:szCs w:val="20"/>
              </w:rPr>
            </w:pPr>
          </w:p>
        </w:tc>
        <w:tc>
          <w:tcPr>
            <w:tcW w:w="1122" w:type="dxa"/>
            <w:vMerge/>
            <w:tcBorders>
              <w:top w:val="nil"/>
              <w:left w:val="single" w:sz="4" w:space="0" w:color="auto"/>
              <w:bottom w:val="single" w:sz="4" w:space="0" w:color="auto"/>
              <w:right w:val="single" w:sz="4" w:space="0" w:color="auto"/>
            </w:tcBorders>
            <w:vAlign w:val="center"/>
            <w:hideMark/>
          </w:tcPr>
          <w:p w14:paraId="5C7A701D" w14:textId="77777777" w:rsidR="00164C44" w:rsidRPr="00B23C72" w:rsidRDefault="00164C44" w:rsidP="00345CE0">
            <w:pPr>
              <w:rPr>
                <w:rFonts w:asciiTheme="majorBidi" w:hAnsiTheme="majorBidi" w:cstheme="majorBidi"/>
                <w:b/>
                <w:bCs/>
                <w:color w:val="000000"/>
                <w:sz w:val="20"/>
                <w:szCs w:val="20"/>
              </w:rPr>
            </w:pPr>
          </w:p>
        </w:tc>
        <w:tc>
          <w:tcPr>
            <w:tcW w:w="1094" w:type="dxa"/>
            <w:vMerge/>
            <w:tcBorders>
              <w:top w:val="nil"/>
              <w:left w:val="single" w:sz="4" w:space="0" w:color="auto"/>
              <w:bottom w:val="single" w:sz="4" w:space="0" w:color="000000"/>
              <w:right w:val="single" w:sz="4" w:space="0" w:color="auto"/>
            </w:tcBorders>
            <w:vAlign w:val="center"/>
            <w:hideMark/>
          </w:tcPr>
          <w:p w14:paraId="602C0271" w14:textId="77777777" w:rsidR="00164C44" w:rsidRPr="001A4D3B" w:rsidRDefault="00164C44" w:rsidP="00345CE0">
            <w:pPr>
              <w:rPr>
                <w:rFonts w:asciiTheme="majorBidi" w:hAnsiTheme="majorBidi" w:cstheme="majorBidi"/>
                <w:color w:val="000000"/>
              </w:rPr>
            </w:pPr>
          </w:p>
        </w:tc>
        <w:tc>
          <w:tcPr>
            <w:tcW w:w="992" w:type="dxa"/>
            <w:vMerge/>
            <w:tcBorders>
              <w:top w:val="nil"/>
              <w:left w:val="single" w:sz="4" w:space="0" w:color="auto"/>
              <w:bottom w:val="single" w:sz="4" w:space="0" w:color="000000"/>
              <w:right w:val="single" w:sz="4" w:space="0" w:color="auto"/>
            </w:tcBorders>
            <w:vAlign w:val="center"/>
            <w:hideMark/>
          </w:tcPr>
          <w:p w14:paraId="13669733" w14:textId="77777777" w:rsidR="00164C44" w:rsidRPr="001A4D3B" w:rsidRDefault="00164C44" w:rsidP="00345CE0">
            <w:pPr>
              <w:rPr>
                <w:rFonts w:asciiTheme="majorBidi" w:hAnsiTheme="majorBidi" w:cstheme="majorBidi"/>
                <w:color w:val="000000"/>
              </w:rPr>
            </w:pPr>
          </w:p>
        </w:tc>
      </w:tr>
      <w:tr w:rsidR="00B23C72" w:rsidRPr="001A4D3B" w14:paraId="52AE5EC2" w14:textId="77777777" w:rsidTr="00B23C72">
        <w:trPr>
          <w:trHeight w:val="288"/>
          <w:jc w:val="center"/>
        </w:trPr>
        <w:tc>
          <w:tcPr>
            <w:tcW w:w="506" w:type="dxa"/>
            <w:vMerge w:val="restart"/>
            <w:tcBorders>
              <w:top w:val="nil"/>
              <w:left w:val="single" w:sz="4" w:space="0" w:color="auto"/>
              <w:bottom w:val="single" w:sz="4" w:space="0" w:color="auto"/>
              <w:right w:val="single" w:sz="4" w:space="0" w:color="auto"/>
            </w:tcBorders>
            <w:shd w:val="clear" w:color="auto" w:fill="auto"/>
            <w:vAlign w:val="center"/>
            <w:hideMark/>
          </w:tcPr>
          <w:p w14:paraId="1899BE43" w14:textId="77777777" w:rsidR="00164C44" w:rsidRPr="001A4D3B" w:rsidRDefault="00E105A0" w:rsidP="00345CE0">
            <w:pPr>
              <w:jc w:val="right"/>
              <w:rPr>
                <w:rFonts w:asciiTheme="majorBidi" w:hAnsiTheme="majorBidi" w:cstheme="majorBidi"/>
                <w:color w:val="000000"/>
                <w:sz w:val="20"/>
                <w:szCs w:val="20"/>
              </w:rPr>
            </w:pPr>
            <w:r>
              <w:rPr>
                <w:rFonts w:asciiTheme="majorBidi" w:hAnsiTheme="majorBidi" w:cstheme="majorBidi"/>
                <w:color w:val="000000"/>
                <w:sz w:val="20"/>
                <w:szCs w:val="20"/>
              </w:rPr>
              <w:t>7</w:t>
            </w:r>
          </w:p>
        </w:tc>
        <w:tc>
          <w:tcPr>
            <w:tcW w:w="4152" w:type="dxa"/>
            <w:tcBorders>
              <w:top w:val="nil"/>
              <w:left w:val="nil"/>
              <w:bottom w:val="single" w:sz="4" w:space="0" w:color="auto"/>
              <w:right w:val="single" w:sz="4" w:space="0" w:color="auto"/>
            </w:tcBorders>
            <w:shd w:val="clear" w:color="auto" w:fill="auto"/>
            <w:vAlign w:val="center"/>
            <w:hideMark/>
          </w:tcPr>
          <w:p w14:paraId="5D24D100" w14:textId="77777777" w:rsidR="00164C44" w:rsidRPr="001A4D3B" w:rsidRDefault="00164C44" w:rsidP="00345CE0">
            <w:pPr>
              <w:rPr>
                <w:rFonts w:asciiTheme="majorBidi" w:hAnsiTheme="majorBidi" w:cstheme="majorBidi"/>
                <w:b/>
                <w:bCs/>
                <w:color w:val="000000"/>
                <w:sz w:val="20"/>
                <w:szCs w:val="20"/>
              </w:rPr>
            </w:pPr>
            <w:r w:rsidRPr="001A4D3B">
              <w:rPr>
                <w:rFonts w:asciiTheme="majorBidi" w:hAnsiTheme="majorBidi" w:cstheme="majorBidi"/>
                <w:b/>
                <w:bCs/>
                <w:color w:val="000000"/>
                <w:sz w:val="20"/>
                <w:szCs w:val="20"/>
              </w:rPr>
              <w:t>BOXE 2 :</w:t>
            </w:r>
          </w:p>
        </w:tc>
        <w:tc>
          <w:tcPr>
            <w:tcW w:w="929" w:type="dxa"/>
            <w:vMerge w:val="restart"/>
            <w:tcBorders>
              <w:top w:val="nil"/>
              <w:left w:val="single" w:sz="4" w:space="0" w:color="auto"/>
              <w:bottom w:val="single" w:sz="4" w:space="0" w:color="auto"/>
              <w:right w:val="single" w:sz="4" w:space="0" w:color="auto"/>
            </w:tcBorders>
            <w:shd w:val="clear" w:color="auto" w:fill="auto"/>
            <w:vAlign w:val="center"/>
            <w:hideMark/>
          </w:tcPr>
          <w:p w14:paraId="6872E3D6" w14:textId="77777777" w:rsidR="00164C44" w:rsidRPr="001A4D3B" w:rsidRDefault="00164C44" w:rsidP="00345CE0">
            <w:pPr>
              <w:jc w:val="center"/>
              <w:rPr>
                <w:rFonts w:asciiTheme="majorBidi" w:hAnsiTheme="majorBidi" w:cstheme="majorBidi"/>
                <w:b/>
                <w:bCs/>
                <w:color w:val="000000"/>
                <w:sz w:val="20"/>
                <w:szCs w:val="20"/>
              </w:rPr>
            </w:pPr>
            <w:r w:rsidRPr="001A4D3B">
              <w:rPr>
                <w:rFonts w:asciiTheme="majorBidi" w:hAnsiTheme="majorBidi" w:cstheme="majorBidi"/>
                <w:b/>
                <w:bCs/>
                <w:color w:val="000000"/>
                <w:sz w:val="20"/>
                <w:szCs w:val="20"/>
              </w:rPr>
              <w:t>Unité</w:t>
            </w:r>
          </w:p>
        </w:tc>
        <w:tc>
          <w:tcPr>
            <w:tcW w:w="849" w:type="dxa"/>
            <w:vMerge w:val="restart"/>
            <w:tcBorders>
              <w:top w:val="nil"/>
              <w:left w:val="single" w:sz="4" w:space="0" w:color="auto"/>
              <w:bottom w:val="single" w:sz="4" w:space="0" w:color="auto"/>
              <w:right w:val="single" w:sz="4" w:space="0" w:color="auto"/>
            </w:tcBorders>
            <w:shd w:val="clear" w:color="auto" w:fill="auto"/>
            <w:vAlign w:val="center"/>
            <w:hideMark/>
          </w:tcPr>
          <w:p w14:paraId="1A9B65BB" w14:textId="77777777" w:rsidR="00164C44" w:rsidRPr="00B23C72" w:rsidRDefault="008F3FE5" w:rsidP="00345CE0">
            <w:pPr>
              <w:jc w:val="center"/>
              <w:rPr>
                <w:rFonts w:asciiTheme="majorBidi" w:hAnsiTheme="majorBidi" w:cstheme="majorBidi"/>
                <w:b/>
                <w:bCs/>
                <w:color w:val="000000"/>
                <w:sz w:val="20"/>
                <w:szCs w:val="20"/>
              </w:rPr>
            </w:pPr>
            <w:r w:rsidRPr="00B23C72">
              <w:rPr>
                <w:rFonts w:asciiTheme="majorBidi" w:hAnsiTheme="majorBidi" w:cstheme="majorBidi"/>
                <w:b/>
                <w:bCs/>
                <w:color w:val="000000"/>
                <w:sz w:val="20"/>
                <w:szCs w:val="20"/>
              </w:rPr>
              <w:t>100</w:t>
            </w:r>
            <w:r w:rsidR="00164C44" w:rsidRPr="00B23C72">
              <w:rPr>
                <w:rFonts w:asciiTheme="majorBidi" w:hAnsiTheme="majorBidi" w:cstheme="majorBidi"/>
                <w:b/>
                <w:bCs/>
                <w:color w:val="000000"/>
                <w:sz w:val="20"/>
                <w:szCs w:val="20"/>
              </w:rPr>
              <w:t> </w:t>
            </w:r>
          </w:p>
        </w:tc>
        <w:tc>
          <w:tcPr>
            <w:tcW w:w="841" w:type="dxa"/>
            <w:vMerge w:val="restart"/>
            <w:tcBorders>
              <w:top w:val="nil"/>
              <w:left w:val="single" w:sz="4" w:space="0" w:color="auto"/>
              <w:bottom w:val="single" w:sz="4" w:space="0" w:color="auto"/>
              <w:right w:val="single" w:sz="4" w:space="0" w:color="auto"/>
            </w:tcBorders>
            <w:shd w:val="clear" w:color="auto" w:fill="auto"/>
            <w:vAlign w:val="center"/>
            <w:hideMark/>
          </w:tcPr>
          <w:p w14:paraId="569A7A5E" w14:textId="77777777" w:rsidR="00164C44" w:rsidRPr="00B23C72" w:rsidRDefault="008F3FE5" w:rsidP="00345CE0">
            <w:pPr>
              <w:jc w:val="center"/>
              <w:rPr>
                <w:rFonts w:asciiTheme="majorBidi" w:hAnsiTheme="majorBidi" w:cstheme="majorBidi"/>
                <w:b/>
                <w:bCs/>
                <w:color w:val="000000"/>
                <w:sz w:val="20"/>
                <w:szCs w:val="20"/>
              </w:rPr>
            </w:pPr>
            <w:r w:rsidRPr="00B23C72">
              <w:rPr>
                <w:rFonts w:asciiTheme="majorBidi" w:hAnsiTheme="majorBidi" w:cstheme="majorBidi"/>
                <w:b/>
                <w:bCs/>
                <w:color w:val="000000"/>
                <w:sz w:val="20"/>
                <w:szCs w:val="20"/>
              </w:rPr>
              <w:t>200</w:t>
            </w:r>
            <w:r w:rsidR="00164C44" w:rsidRPr="00B23C72">
              <w:rPr>
                <w:rFonts w:asciiTheme="majorBidi" w:hAnsiTheme="majorBidi" w:cstheme="majorBidi"/>
                <w:b/>
                <w:bCs/>
                <w:color w:val="000000"/>
                <w:sz w:val="20"/>
                <w:szCs w:val="20"/>
              </w:rPr>
              <w:t> </w:t>
            </w:r>
          </w:p>
        </w:tc>
        <w:tc>
          <w:tcPr>
            <w:tcW w:w="1122" w:type="dxa"/>
            <w:vMerge w:val="restart"/>
            <w:tcBorders>
              <w:top w:val="nil"/>
              <w:left w:val="single" w:sz="4" w:space="0" w:color="auto"/>
              <w:bottom w:val="single" w:sz="4" w:space="0" w:color="auto"/>
              <w:right w:val="single" w:sz="4" w:space="0" w:color="auto"/>
            </w:tcBorders>
            <w:shd w:val="clear" w:color="auto" w:fill="auto"/>
            <w:vAlign w:val="center"/>
            <w:hideMark/>
          </w:tcPr>
          <w:p w14:paraId="7F555444" w14:textId="77777777" w:rsidR="00164C44" w:rsidRPr="00B23C72" w:rsidRDefault="00164C44" w:rsidP="00345CE0">
            <w:pPr>
              <w:jc w:val="center"/>
              <w:rPr>
                <w:rFonts w:asciiTheme="majorBidi" w:hAnsiTheme="majorBidi" w:cstheme="majorBidi"/>
                <w:b/>
                <w:bCs/>
                <w:color w:val="000000"/>
                <w:sz w:val="20"/>
                <w:szCs w:val="20"/>
              </w:rPr>
            </w:pPr>
            <w:r w:rsidRPr="00B23C72">
              <w:rPr>
                <w:rFonts w:asciiTheme="majorBidi" w:hAnsiTheme="majorBidi" w:cstheme="majorBidi"/>
                <w:b/>
                <w:bCs/>
                <w:color w:val="000000"/>
                <w:sz w:val="20"/>
                <w:szCs w:val="20"/>
              </w:rPr>
              <w:t> </w:t>
            </w:r>
          </w:p>
        </w:tc>
        <w:tc>
          <w:tcPr>
            <w:tcW w:w="109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078EB908" w14:textId="77777777" w:rsidR="00164C44" w:rsidRPr="001A4D3B" w:rsidRDefault="00164C44" w:rsidP="00345CE0">
            <w:pPr>
              <w:jc w:val="center"/>
              <w:rPr>
                <w:rFonts w:asciiTheme="majorBidi" w:hAnsiTheme="majorBidi" w:cstheme="majorBidi"/>
                <w:color w:val="000000"/>
              </w:rPr>
            </w:pPr>
            <w:r w:rsidRPr="001A4D3B">
              <w:rPr>
                <w:rFonts w:asciiTheme="majorBidi" w:hAnsiTheme="majorBidi" w:cstheme="majorBidi"/>
                <w:color w:val="000000"/>
              </w:rPr>
              <w:t>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095D12FE" w14:textId="77777777" w:rsidR="00164C44" w:rsidRPr="001A4D3B" w:rsidRDefault="00164C44" w:rsidP="00345CE0">
            <w:pPr>
              <w:jc w:val="center"/>
              <w:rPr>
                <w:rFonts w:asciiTheme="majorBidi" w:hAnsiTheme="majorBidi" w:cstheme="majorBidi"/>
                <w:color w:val="000000"/>
              </w:rPr>
            </w:pPr>
            <w:r w:rsidRPr="001A4D3B">
              <w:rPr>
                <w:rFonts w:asciiTheme="majorBidi" w:hAnsiTheme="majorBidi" w:cstheme="majorBidi"/>
                <w:color w:val="000000"/>
              </w:rPr>
              <w:t> </w:t>
            </w:r>
          </w:p>
        </w:tc>
      </w:tr>
      <w:tr w:rsidR="00B23C72" w:rsidRPr="001A4D3B" w14:paraId="06F0DE41" w14:textId="77777777" w:rsidTr="00B23C72">
        <w:trPr>
          <w:trHeight w:val="528"/>
          <w:jc w:val="center"/>
        </w:trPr>
        <w:tc>
          <w:tcPr>
            <w:tcW w:w="506" w:type="dxa"/>
            <w:vMerge/>
            <w:tcBorders>
              <w:top w:val="nil"/>
              <w:left w:val="single" w:sz="4" w:space="0" w:color="auto"/>
              <w:bottom w:val="single" w:sz="4" w:space="0" w:color="auto"/>
              <w:right w:val="single" w:sz="4" w:space="0" w:color="auto"/>
            </w:tcBorders>
            <w:vAlign w:val="center"/>
            <w:hideMark/>
          </w:tcPr>
          <w:p w14:paraId="06761312" w14:textId="77777777" w:rsidR="00164C44" w:rsidRPr="001A4D3B" w:rsidRDefault="00164C44" w:rsidP="00345CE0">
            <w:pPr>
              <w:rPr>
                <w:rFonts w:asciiTheme="majorBidi" w:hAnsiTheme="majorBidi" w:cstheme="majorBidi"/>
                <w:color w:val="000000"/>
                <w:sz w:val="20"/>
                <w:szCs w:val="20"/>
              </w:rPr>
            </w:pPr>
          </w:p>
        </w:tc>
        <w:tc>
          <w:tcPr>
            <w:tcW w:w="4152" w:type="dxa"/>
            <w:tcBorders>
              <w:top w:val="nil"/>
              <w:left w:val="nil"/>
              <w:bottom w:val="single" w:sz="4" w:space="0" w:color="auto"/>
              <w:right w:val="single" w:sz="4" w:space="0" w:color="auto"/>
            </w:tcBorders>
            <w:shd w:val="clear" w:color="auto" w:fill="auto"/>
            <w:vAlign w:val="center"/>
            <w:hideMark/>
          </w:tcPr>
          <w:p w14:paraId="7AC63DCD" w14:textId="77777777" w:rsidR="00164C44" w:rsidRPr="001A4D3B" w:rsidRDefault="00164C44" w:rsidP="00345CE0">
            <w:pPr>
              <w:rPr>
                <w:rFonts w:asciiTheme="majorBidi" w:hAnsiTheme="majorBidi" w:cstheme="majorBidi"/>
                <w:b/>
                <w:bCs/>
                <w:color w:val="000000"/>
                <w:sz w:val="20"/>
                <w:szCs w:val="20"/>
              </w:rPr>
            </w:pPr>
            <w:r w:rsidRPr="001A4D3B">
              <w:rPr>
                <w:rFonts w:asciiTheme="majorBidi" w:hAnsiTheme="majorBidi" w:cstheme="majorBidi"/>
                <w:b/>
                <w:bCs/>
                <w:color w:val="000000"/>
                <w:sz w:val="20"/>
                <w:szCs w:val="20"/>
              </w:rPr>
              <w:t>Entrée :</w:t>
            </w:r>
            <w:r w:rsidRPr="001A4D3B">
              <w:rPr>
                <w:rFonts w:asciiTheme="majorBidi" w:hAnsiTheme="majorBidi" w:cstheme="majorBidi"/>
                <w:color w:val="000000"/>
                <w:sz w:val="20"/>
                <w:szCs w:val="20"/>
              </w:rPr>
              <w:t xml:space="preserve"> Salade fruits de mer ou salade maison aux crevettes</w:t>
            </w:r>
          </w:p>
        </w:tc>
        <w:tc>
          <w:tcPr>
            <w:tcW w:w="929" w:type="dxa"/>
            <w:vMerge/>
            <w:tcBorders>
              <w:top w:val="nil"/>
              <w:left w:val="single" w:sz="4" w:space="0" w:color="auto"/>
              <w:bottom w:val="single" w:sz="4" w:space="0" w:color="auto"/>
              <w:right w:val="single" w:sz="4" w:space="0" w:color="auto"/>
            </w:tcBorders>
            <w:vAlign w:val="center"/>
            <w:hideMark/>
          </w:tcPr>
          <w:p w14:paraId="223DDE61" w14:textId="77777777" w:rsidR="00164C44" w:rsidRPr="001A4D3B" w:rsidRDefault="00164C44" w:rsidP="00345CE0">
            <w:pPr>
              <w:rPr>
                <w:rFonts w:asciiTheme="majorBidi" w:hAnsiTheme="majorBidi" w:cstheme="majorBidi"/>
                <w:b/>
                <w:bCs/>
                <w:color w:val="000000"/>
                <w:sz w:val="20"/>
                <w:szCs w:val="20"/>
              </w:rPr>
            </w:pPr>
          </w:p>
        </w:tc>
        <w:tc>
          <w:tcPr>
            <w:tcW w:w="849" w:type="dxa"/>
            <w:vMerge/>
            <w:tcBorders>
              <w:top w:val="nil"/>
              <w:left w:val="single" w:sz="4" w:space="0" w:color="auto"/>
              <w:bottom w:val="single" w:sz="4" w:space="0" w:color="auto"/>
              <w:right w:val="single" w:sz="4" w:space="0" w:color="auto"/>
            </w:tcBorders>
            <w:vAlign w:val="center"/>
            <w:hideMark/>
          </w:tcPr>
          <w:p w14:paraId="3A890149" w14:textId="77777777" w:rsidR="00164C44" w:rsidRPr="00B23C72" w:rsidRDefault="00164C44" w:rsidP="00345CE0">
            <w:pPr>
              <w:rPr>
                <w:rFonts w:asciiTheme="majorBidi" w:hAnsiTheme="majorBidi" w:cstheme="majorBidi"/>
                <w:b/>
                <w:bCs/>
                <w:color w:val="000000"/>
                <w:sz w:val="20"/>
                <w:szCs w:val="20"/>
              </w:rPr>
            </w:pPr>
          </w:p>
        </w:tc>
        <w:tc>
          <w:tcPr>
            <w:tcW w:w="841" w:type="dxa"/>
            <w:vMerge/>
            <w:tcBorders>
              <w:top w:val="nil"/>
              <w:left w:val="single" w:sz="4" w:space="0" w:color="auto"/>
              <w:bottom w:val="single" w:sz="4" w:space="0" w:color="auto"/>
              <w:right w:val="single" w:sz="4" w:space="0" w:color="auto"/>
            </w:tcBorders>
            <w:vAlign w:val="center"/>
            <w:hideMark/>
          </w:tcPr>
          <w:p w14:paraId="35032363" w14:textId="77777777" w:rsidR="00164C44" w:rsidRPr="00B23C72" w:rsidRDefault="00164C44" w:rsidP="00345CE0">
            <w:pPr>
              <w:rPr>
                <w:rFonts w:asciiTheme="majorBidi" w:hAnsiTheme="majorBidi" w:cstheme="majorBidi"/>
                <w:b/>
                <w:bCs/>
                <w:color w:val="000000"/>
                <w:sz w:val="20"/>
                <w:szCs w:val="20"/>
              </w:rPr>
            </w:pPr>
          </w:p>
        </w:tc>
        <w:tc>
          <w:tcPr>
            <w:tcW w:w="1122" w:type="dxa"/>
            <w:vMerge/>
            <w:tcBorders>
              <w:top w:val="nil"/>
              <w:left w:val="single" w:sz="4" w:space="0" w:color="auto"/>
              <w:bottom w:val="single" w:sz="4" w:space="0" w:color="auto"/>
              <w:right w:val="single" w:sz="4" w:space="0" w:color="auto"/>
            </w:tcBorders>
            <w:vAlign w:val="center"/>
            <w:hideMark/>
          </w:tcPr>
          <w:p w14:paraId="54716CF2" w14:textId="77777777" w:rsidR="00164C44" w:rsidRPr="00B23C72" w:rsidRDefault="00164C44" w:rsidP="00345CE0">
            <w:pPr>
              <w:rPr>
                <w:rFonts w:asciiTheme="majorBidi" w:hAnsiTheme="majorBidi" w:cstheme="majorBidi"/>
                <w:b/>
                <w:bCs/>
                <w:color w:val="000000"/>
                <w:sz w:val="20"/>
                <w:szCs w:val="20"/>
              </w:rPr>
            </w:pPr>
          </w:p>
        </w:tc>
        <w:tc>
          <w:tcPr>
            <w:tcW w:w="1094" w:type="dxa"/>
            <w:vMerge/>
            <w:tcBorders>
              <w:top w:val="nil"/>
              <w:left w:val="single" w:sz="4" w:space="0" w:color="auto"/>
              <w:bottom w:val="single" w:sz="4" w:space="0" w:color="000000"/>
              <w:right w:val="single" w:sz="4" w:space="0" w:color="auto"/>
            </w:tcBorders>
            <w:vAlign w:val="center"/>
            <w:hideMark/>
          </w:tcPr>
          <w:p w14:paraId="1E6D73E8" w14:textId="77777777" w:rsidR="00164C44" w:rsidRPr="001A4D3B" w:rsidRDefault="00164C44" w:rsidP="00345CE0">
            <w:pPr>
              <w:rPr>
                <w:rFonts w:asciiTheme="majorBidi" w:hAnsiTheme="majorBidi" w:cstheme="majorBidi"/>
                <w:color w:val="000000"/>
              </w:rPr>
            </w:pPr>
          </w:p>
        </w:tc>
        <w:tc>
          <w:tcPr>
            <w:tcW w:w="992" w:type="dxa"/>
            <w:vMerge/>
            <w:tcBorders>
              <w:top w:val="nil"/>
              <w:left w:val="single" w:sz="4" w:space="0" w:color="auto"/>
              <w:bottom w:val="single" w:sz="4" w:space="0" w:color="000000"/>
              <w:right w:val="single" w:sz="4" w:space="0" w:color="auto"/>
            </w:tcBorders>
            <w:vAlign w:val="center"/>
            <w:hideMark/>
          </w:tcPr>
          <w:p w14:paraId="680445A6" w14:textId="77777777" w:rsidR="00164C44" w:rsidRPr="001A4D3B" w:rsidRDefault="00164C44" w:rsidP="00345CE0">
            <w:pPr>
              <w:rPr>
                <w:rFonts w:asciiTheme="majorBidi" w:hAnsiTheme="majorBidi" w:cstheme="majorBidi"/>
                <w:color w:val="000000"/>
              </w:rPr>
            </w:pPr>
          </w:p>
        </w:tc>
      </w:tr>
      <w:tr w:rsidR="00B23C72" w:rsidRPr="001A4D3B" w14:paraId="15972B20" w14:textId="77777777" w:rsidTr="00B23C72">
        <w:trPr>
          <w:trHeight w:val="1584"/>
          <w:jc w:val="center"/>
        </w:trPr>
        <w:tc>
          <w:tcPr>
            <w:tcW w:w="506" w:type="dxa"/>
            <w:vMerge/>
            <w:tcBorders>
              <w:top w:val="nil"/>
              <w:left w:val="single" w:sz="4" w:space="0" w:color="auto"/>
              <w:bottom w:val="single" w:sz="4" w:space="0" w:color="auto"/>
              <w:right w:val="single" w:sz="4" w:space="0" w:color="auto"/>
            </w:tcBorders>
            <w:vAlign w:val="center"/>
            <w:hideMark/>
          </w:tcPr>
          <w:p w14:paraId="618B1B22" w14:textId="77777777" w:rsidR="00164C44" w:rsidRPr="001A4D3B" w:rsidRDefault="00164C44" w:rsidP="00345CE0">
            <w:pPr>
              <w:rPr>
                <w:rFonts w:asciiTheme="majorBidi" w:hAnsiTheme="majorBidi" w:cstheme="majorBidi"/>
                <w:color w:val="000000"/>
                <w:sz w:val="20"/>
                <w:szCs w:val="20"/>
              </w:rPr>
            </w:pPr>
          </w:p>
        </w:tc>
        <w:tc>
          <w:tcPr>
            <w:tcW w:w="4152" w:type="dxa"/>
            <w:tcBorders>
              <w:top w:val="nil"/>
              <w:left w:val="nil"/>
              <w:bottom w:val="single" w:sz="4" w:space="0" w:color="auto"/>
              <w:right w:val="single" w:sz="4" w:space="0" w:color="auto"/>
            </w:tcBorders>
            <w:shd w:val="clear" w:color="auto" w:fill="auto"/>
            <w:vAlign w:val="center"/>
            <w:hideMark/>
          </w:tcPr>
          <w:p w14:paraId="309CD80C" w14:textId="77777777" w:rsidR="00164C44" w:rsidRPr="001A4D3B" w:rsidRDefault="00164C44" w:rsidP="00345CE0">
            <w:pPr>
              <w:rPr>
                <w:rFonts w:asciiTheme="majorBidi" w:hAnsiTheme="majorBidi" w:cstheme="majorBidi"/>
                <w:b/>
                <w:bCs/>
                <w:color w:val="000000"/>
                <w:sz w:val="20"/>
                <w:szCs w:val="20"/>
              </w:rPr>
            </w:pPr>
            <w:r w:rsidRPr="001A4D3B">
              <w:rPr>
                <w:rFonts w:asciiTheme="majorBidi" w:hAnsiTheme="majorBidi" w:cstheme="majorBidi"/>
                <w:b/>
                <w:bCs/>
                <w:color w:val="000000"/>
                <w:sz w:val="20"/>
                <w:szCs w:val="20"/>
              </w:rPr>
              <w:t>Plat principal :</w:t>
            </w:r>
            <w:r w:rsidRPr="001A4D3B">
              <w:rPr>
                <w:rFonts w:asciiTheme="majorBidi" w:hAnsiTheme="majorBidi" w:cstheme="majorBidi"/>
                <w:color w:val="000000"/>
                <w:sz w:val="20"/>
                <w:szCs w:val="20"/>
              </w:rPr>
              <w:t xml:space="preserve"> Brochette mixtes ou Emincée de poulet aux champignons ou filet de merlan pané ou Filet de merlan au four ou Escalope de poulet ou Tajine viande aux pruneaux ou Pilon de poulet aux oignons et poivrons.</w:t>
            </w:r>
          </w:p>
        </w:tc>
        <w:tc>
          <w:tcPr>
            <w:tcW w:w="929" w:type="dxa"/>
            <w:vMerge/>
            <w:tcBorders>
              <w:top w:val="nil"/>
              <w:left w:val="single" w:sz="4" w:space="0" w:color="auto"/>
              <w:bottom w:val="single" w:sz="4" w:space="0" w:color="auto"/>
              <w:right w:val="single" w:sz="4" w:space="0" w:color="auto"/>
            </w:tcBorders>
            <w:vAlign w:val="center"/>
            <w:hideMark/>
          </w:tcPr>
          <w:p w14:paraId="0C18FF08" w14:textId="77777777" w:rsidR="00164C44" w:rsidRPr="001A4D3B" w:rsidRDefault="00164C44" w:rsidP="00345CE0">
            <w:pPr>
              <w:rPr>
                <w:rFonts w:asciiTheme="majorBidi" w:hAnsiTheme="majorBidi" w:cstheme="majorBidi"/>
                <w:b/>
                <w:bCs/>
                <w:color w:val="000000"/>
                <w:sz w:val="20"/>
                <w:szCs w:val="20"/>
              </w:rPr>
            </w:pPr>
          </w:p>
        </w:tc>
        <w:tc>
          <w:tcPr>
            <w:tcW w:w="849" w:type="dxa"/>
            <w:vMerge/>
            <w:tcBorders>
              <w:top w:val="nil"/>
              <w:left w:val="single" w:sz="4" w:space="0" w:color="auto"/>
              <w:bottom w:val="single" w:sz="4" w:space="0" w:color="auto"/>
              <w:right w:val="single" w:sz="4" w:space="0" w:color="auto"/>
            </w:tcBorders>
            <w:vAlign w:val="center"/>
            <w:hideMark/>
          </w:tcPr>
          <w:p w14:paraId="35FC9200" w14:textId="77777777" w:rsidR="00164C44" w:rsidRPr="00B23C72" w:rsidRDefault="00164C44" w:rsidP="00345CE0">
            <w:pPr>
              <w:rPr>
                <w:rFonts w:asciiTheme="majorBidi" w:hAnsiTheme="majorBidi" w:cstheme="majorBidi"/>
                <w:b/>
                <w:bCs/>
                <w:color w:val="000000"/>
                <w:sz w:val="20"/>
                <w:szCs w:val="20"/>
              </w:rPr>
            </w:pPr>
          </w:p>
        </w:tc>
        <w:tc>
          <w:tcPr>
            <w:tcW w:w="841" w:type="dxa"/>
            <w:vMerge/>
            <w:tcBorders>
              <w:top w:val="nil"/>
              <w:left w:val="single" w:sz="4" w:space="0" w:color="auto"/>
              <w:bottom w:val="single" w:sz="4" w:space="0" w:color="auto"/>
              <w:right w:val="single" w:sz="4" w:space="0" w:color="auto"/>
            </w:tcBorders>
            <w:vAlign w:val="center"/>
            <w:hideMark/>
          </w:tcPr>
          <w:p w14:paraId="3579D767" w14:textId="77777777" w:rsidR="00164C44" w:rsidRPr="00B23C72" w:rsidRDefault="00164C44" w:rsidP="00345CE0">
            <w:pPr>
              <w:rPr>
                <w:rFonts w:asciiTheme="majorBidi" w:hAnsiTheme="majorBidi" w:cstheme="majorBidi"/>
                <w:b/>
                <w:bCs/>
                <w:color w:val="000000"/>
                <w:sz w:val="20"/>
                <w:szCs w:val="20"/>
              </w:rPr>
            </w:pPr>
          </w:p>
        </w:tc>
        <w:tc>
          <w:tcPr>
            <w:tcW w:w="1122" w:type="dxa"/>
            <w:vMerge/>
            <w:tcBorders>
              <w:top w:val="nil"/>
              <w:left w:val="single" w:sz="4" w:space="0" w:color="auto"/>
              <w:bottom w:val="single" w:sz="4" w:space="0" w:color="auto"/>
              <w:right w:val="single" w:sz="4" w:space="0" w:color="auto"/>
            </w:tcBorders>
            <w:vAlign w:val="center"/>
            <w:hideMark/>
          </w:tcPr>
          <w:p w14:paraId="1E49563F" w14:textId="77777777" w:rsidR="00164C44" w:rsidRPr="00B23C72" w:rsidRDefault="00164C44" w:rsidP="00345CE0">
            <w:pPr>
              <w:rPr>
                <w:rFonts w:asciiTheme="majorBidi" w:hAnsiTheme="majorBidi" w:cstheme="majorBidi"/>
                <w:b/>
                <w:bCs/>
                <w:color w:val="000000"/>
                <w:sz w:val="20"/>
                <w:szCs w:val="20"/>
              </w:rPr>
            </w:pPr>
          </w:p>
        </w:tc>
        <w:tc>
          <w:tcPr>
            <w:tcW w:w="1094" w:type="dxa"/>
            <w:vMerge/>
            <w:tcBorders>
              <w:top w:val="nil"/>
              <w:left w:val="single" w:sz="4" w:space="0" w:color="auto"/>
              <w:bottom w:val="single" w:sz="4" w:space="0" w:color="000000"/>
              <w:right w:val="single" w:sz="4" w:space="0" w:color="auto"/>
            </w:tcBorders>
            <w:vAlign w:val="center"/>
            <w:hideMark/>
          </w:tcPr>
          <w:p w14:paraId="7E7E81D4" w14:textId="77777777" w:rsidR="00164C44" w:rsidRPr="001A4D3B" w:rsidRDefault="00164C44" w:rsidP="00345CE0">
            <w:pPr>
              <w:rPr>
                <w:rFonts w:asciiTheme="majorBidi" w:hAnsiTheme="majorBidi" w:cstheme="majorBidi"/>
                <w:color w:val="000000"/>
              </w:rPr>
            </w:pPr>
          </w:p>
        </w:tc>
        <w:tc>
          <w:tcPr>
            <w:tcW w:w="992" w:type="dxa"/>
            <w:vMerge/>
            <w:tcBorders>
              <w:top w:val="nil"/>
              <w:left w:val="single" w:sz="4" w:space="0" w:color="auto"/>
              <w:bottom w:val="single" w:sz="4" w:space="0" w:color="000000"/>
              <w:right w:val="single" w:sz="4" w:space="0" w:color="auto"/>
            </w:tcBorders>
            <w:vAlign w:val="center"/>
            <w:hideMark/>
          </w:tcPr>
          <w:p w14:paraId="5647A524" w14:textId="77777777" w:rsidR="00164C44" w:rsidRPr="001A4D3B" w:rsidRDefault="00164C44" w:rsidP="00345CE0">
            <w:pPr>
              <w:rPr>
                <w:rFonts w:asciiTheme="majorBidi" w:hAnsiTheme="majorBidi" w:cstheme="majorBidi"/>
                <w:color w:val="000000"/>
              </w:rPr>
            </w:pPr>
          </w:p>
        </w:tc>
      </w:tr>
      <w:tr w:rsidR="00B23C72" w:rsidRPr="001A4D3B" w14:paraId="58CA3AFF" w14:textId="77777777" w:rsidTr="00B23C72">
        <w:trPr>
          <w:trHeight w:val="792"/>
          <w:jc w:val="center"/>
        </w:trPr>
        <w:tc>
          <w:tcPr>
            <w:tcW w:w="506" w:type="dxa"/>
            <w:vMerge/>
            <w:tcBorders>
              <w:top w:val="nil"/>
              <w:left w:val="single" w:sz="4" w:space="0" w:color="auto"/>
              <w:bottom w:val="single" w:sz="4" w:space="0" w:color="auto"/>
              <w:right w:val="single" w:sz="4" w:space="0" w:color="auto"/>
            </w:tcBorders>
            <w:vAlign w:val="center"/>
            <w:hideMark/>
          </w:tcPr>
          <w:p w14:paraId="635E2451" w14:textId="77777777" w:rsidR="00164C44" w:rsidRPr="001A4D3B" w:rsidRDefault="00164C44" w:rsidP="00345CE0">
            <w:pPr>
              <w:rPr>
                <w:rFonts w:asciiTheme="majorBidi" w:hAnsiTheme="majorBidi" w:cstheme="majorBidi"/>
                <w:color w:val="000000"/>
                <w:sz w:val="20"/>
                <w:szCs w:val="20"/>
              </w:rPr>
            </w:pPr>
          </w:p>
        </w:tc>
        <w:tc>
          <w:tcPr>
            <w:tcW w:w="4152" w:type="dxa"/>
            <w:tcBorders>
              <w:top w:val="nil"/>
              <w:left w:val="nil"/>
              <w:bottom w:val="single" w:sz="4" w:space="0" w:color="auto"/>
              <w:right w:val="single" w:sz="4" w:space="0" w:color="auto"/>
            </w:tcBorders>
            <w:shd w:val="clear" w:color="auto" w:fill="auto"/>
            <w:vAlign w:val="center"/>
            <w:hideMark/>
          </w:tcPr>
          <w:p w14:paraId="2DA43262" w14:textId="77777777" w:rsidR="00164C44" w:rsidRPr="001A4D3B" w:rsidRDefault="00164C44" w:rsidP="00345CE0">
            <w:pPr>
              <w:rPr>
                <w:rFonts w:asciiTheme="majorBidi" w:hAnsiTheme="majorBidi" w:cstheme="majorBidi"/>
                <w:b/>
                <w:bCs/>
                <w:color w:val="000000"/>
                <w:sz w:val="20"/>
                <w:szCs w:val="20"/>
                <w:u w:val="single"/>
              </w:rPr>
            </w:pPr>
            <w:r w:rsidRPr="001A4D3B">
              <w:rPr>
                <w:rFonts w:asciiTheme="majorBidi" w:hAnsiTheme="majorBidi" w:cstheme="majorBidi"/>
                <w:b/>
                <w:bCs/>
                <w:color w:val="000000"/>
                <w:sz w:val="20"/>
                <w:szCs w:val="20"/>
                <w:u w:val="single"/>
              </w:rPr>
              <w:t xml:space="preserve">Accompagnements : </w:t>
            </w:r>
            <w:r w:rsidRPr="001A4D3B">
              <w:rPr>
                <w:rFonts w:asciiTheme="majorBidi" w:hAnsiTheme="majorBidi" w:cstheme="majorBidi"/>
                <w:color w:val="000000"/>
                <w:sz w:val="20"/>
                <w:szCs w:val="20"/>
              </w:rPr>
              <w:t xml:space="preserve">légumes sautées, gratin ou pommes de terre sautées ou penné à la viande hachée ou riz </w:t>
            </w:r>
          </w:p>
        </w:tc>
        <w:tc>
          <w:tcPr>
            <w:tcW w:w="929" w:type="dxa"/>
            <w:vMerge/>
            <w:tcBorders>
              <w:top w:val="nil"/>
              <w:left w:val="single" w:sz="4" w:space="0" w:color="auto"/>
              <w:bottom w:val="single" w:sz="4" w:space="0" w:color="auto"/>
              <w:right w:val="single" w:sz="4" w:space="0" w:color="auto"/>
            </w:tcBorders>
            <w:vAlign w:val="center"/>
            <w:hideMark/>
          </w:tcPr>
          <w:p w14:paraId="0F2DB637" w14:textId="77777777" w:rsidR="00164C44" w:rsidRPr="001A4D3B" w:rsidRDefault="00164C44" w:rsidP="00345CE0">
            <w:pPr>
              <w:rPr>
                <w:rFonts w:asciiTheme="majorBidi" w:hAnsiTheme="majorBidi" w:cstheme="majorBidi"/>
                <w:b/>
                <w:bCs/>
                <w:color w:val="000000"/>
                <w:sz w:val="20"/>
                <w:szCs w:val="20"/>
              </w:rPr>
            </w:pPr>
          </w:p>
        </w:tc>
        <w:tc>
          <w:tcPr>
            <w:tcW w:w="849" w:type="dxa"/>
            <w:vMerge/>
            <w:tcBorders>
              <w:top w:val="nil"/>
              <w:left w:val="single" w:sz="4" w:space="0" w:color="auto"/>
              <w:bottom w:val="single" w:sz="4" w:space="0" w:color="auto"/>
              <w:right w:val="single" w:sz="4" w:space="0" w:color="auto"/>
            </w:tcBorders>
            <w:vAlign w:val="center"/>
            <w:hideMark/>
          </w:tcPr>
          <w:p w14:paraId="67B422EF" w14:textId="77777777" w:rsidR="00164C44" w:rsidRPr="00B23C72" w:rsidRDefault="00164C44" w:rsidP="00345CE0">
            <w:pPr>
              <w:rPr>
                <w:rFonts w:asciiTheme="majorBidi" w:hAnsiTheme="majorBidi" w:cstheme="majorBidi"/>
                <w:b/>
                <w:bCs/>
                <w:color w:val="000000"/>
                <w:sz w:val="20"/>
                <w:szCs w:val="20"/>
              </w:rPr>
            </w:pPr>
          </w:p>
        </w:tc>
        <w:tc>
          <w:tcPr>
            <w:tcW w:w="841" w:type="dxa"/>
            <w:vMerge/>
            <w:tcBorders>
              <w:top w:val="nil"/>
              <w:left w:val="single" w:sz="4" w:space="0" w:color="auto"/>
              <w:bottom w:val="single" w:sz="4" w:space="0" w:color="auto"/>
              <w:right w:val="single" w:sz="4" w:space="0" w:color="auto"/>
            </w:tcBorders>
            <w:vAlign w:val="center"/>
            <w:hideMark/>
          </w:tcPr>
          <w:p w14:paraId="04AD2B8E" w14:textId="77777777" w:rsidR="00164C44" w:rsidRPr="00B23C72" w:rsidRDefault="00164C44" w:rsidP="00345CE0">
            <w:pPr>
              <w:rPr>
                <w:rFonts w:asciiTheme="majorBidi" w:hAnsiTheme="majorBidi" w:cstheme="majorBidi"/>
                <w:b/>
                <w:bCs/>
                <w:color w:val="000000"/>
                <w:sz w:val="20"/>
                <w:szCs w:val="20"/>
              </w:rPr>
            </w:pPr>
          </w:p>
        </w:tc>
        <w:tc>
          <w:tcPr>
            <w:tcW w:w="1122" w:type="dxa"/>
            <w:vMerge/>
            <w:tcBorders>
              <w:top w:val="nil"/>
              <w:left w:val="single" w:sz="4" w:space="0" w:color="auto"/>
              <w:bottom w:val="single" w:sz="4" w:space="0" w:color="auto"/>
              <w:right w:val="single" w:sz="4" w:space="0" w:color="auto"/>
            </w:tcBorders>
            <w:vAlign w:val="center"/>
            <w:hideMark/>
          </w:tcPr>
          <w:p w14:paraId="026C9C50" w14:textId="77777777" w:rsidR="00164C44" w:rsidRPr="00B23C72" w:rsidRDefault="00164C44" w:rsidP="00345CE0">
            <w:pPr>
              <w:rPr>
                <w:rFonts w:asciiTheme="majorBidi" w:hAnsiTheme="majorBidi" w:cstheme="majorBidi"/>
                <w:b/>
                <w:bCs/>
                <w:color w:val="000000"/>
                <w:sz w:val="20"/>
                <w:szCs w:val="20"/>
              </w:rPr>
            </w:pPr>
          </w:p>
        </w:tc>
        <w:tc>
          <w:tcPr>
            <w:tcW w:w="1094" w:type="dxa"/>
            <w:vMerge/>
            <w:tcBorders>
              <w:top w:val="nil"/>
              <w:left w:val="single" w:sz="4" w:space="0" w:color="auto"/>
              <w:bottom w:val="single" w:sz="4" w:space="0" w:color="000000"/>
              <w:right w:val="single" w:sz="4" w:space="0" w:color="auto"/>
            </w:tcBorders>
            <w:vAlign w:val="center"/>
            <w:hideMark/>
          </w:tcPr>
          <w:p w14:paraId="1BB5659B" w14:textId="77777777" w:rsidR="00164C44" w:rsidRPr="001A4D3B" w:rsidRDefault="00164C44" w:rsidP="00345CE0">
            <w:pPr>
              <w:rPr>
                <w:rFonts w:asciiTheme="majorBidi" w:hAnsiTheme="majorBidi" w:cstheme="majorBidi"/>
                <w:color w:val="000000"/>
              </w:rPr>
            </w:pPr>
          </w:p>
        </w:tc>
        <w:tc>
          <w:tcPr>
            <w:tcW w:w="992" w:type="dxa"/>
            <w:vMerge/>
            <w:tcBorders>
              <w:top w:val="nil"/>
              <w:left w:val="single" w:sz="4" w:space="0" w:color="auto"/>
              <w:bottom w:val="single" w:sz="4" w:space="0" w:color="000000"/>
              <w:right w:val="single" w:sz="4" w:space="0" w:color="auto"/>
            </w:tcBorders>
            <w:vAlign w:val="center"/>
            <w:hideMark/>
          </w:tcPr>
          <w:p w14:paraId="1907BC29" w14:textId="77777777" w:rsidR="00164C44" w:rsidRPr="001A4D3B" w:rsidRDefault="00164C44" w:rsidP="00345CE0">
            <w:pPr>
              <w:rPr>
                <w:rFonts w:asciiTheme="majorBidi" w:hAnsiTheme="majorBidi" w:cstheme="majorBidi"/>
                <w:color w:val="000000"/>
              </w:rPr>
            </w:pPr>
          </w:p>
        </w:tc>
      </w:tr>
      <w:tr w:rsidR="00B23C72" w:rsidRPr="001A4D3B" w14:paraId="5A0AB6B6" w14:textId="77777777" w:rsidTr="00B23C72">
        <w:trPr>
          <w:trHeight w:val="792"/>
          <w:jc w:val="center"/>
        </w:trPr>
        <w:tc>
          <w:tcPr>
            <w:tcW w:w="506" w:type="dxa"/>
            <w:vMerge/>
            <w:tcBorders>
              <w:top w:val="nil"/>
              <w:left w:val="single" w:sz="4" w:space="0" w:color="auto"/>
              <w:bottom w:val="single" w:sz="4" w:space="0" w:color="auto"/>
              <w:right w:val="single" w:sz="4" w:space="0" w:color="auto"/>
            </w:tcBorders>
            <w:vAlign w:val="center"/>
            <w:hideMark/>
          </w:tcPr>
          <w:p w14:paraId="61463B20" w14:textId="77777777" w:rsidR="00164C44" w:rsidRPr="001A4D3B" w:rsidRDefault="00164C44" w:rsidP="00345CE0">
            <w:pPr>
              <w:rPr>
                <w:rFonts w:asciiTheme="majorBidi" w:hAnsiTheme="majorBidi" w:cstheme="majorBidi"/>
                <w:color w:val="000000"/>
                <w:sz w:val="20"/>
                <w:szCs w:val="20"/>
              </w:rPr>
            </w:pPr>
          </w:p>
        </w:tc>
        <w:tc>
          <w:tcPr>
            <w:tcW w:w="4152" w:type="dxa"/>
            <w:tcBorders>
              <w:top w:val="nil"/>
              <w:left w:val="nil"/>
              <w:bottom w:val="single" w:sz="4" w:space="0" w:color="auto"/>
              <w:right w:val="single" w:sz="4" w:space="0" w:color="auto"/>
            </w:tcBorders>
            <w:shd w:val="clear" w:color="auto" w:fill="auto"/>
            <w:vAlign w:val="center"/>
            <w:hideMark/>
          </w:tcPr>
          <w:p w14:paraId="5E572971" w14:textId="77777777" w:rsidR="00164C44" w:rsidRPr="001A4D3B" w:rsidRDefault="00164C44" w:rsidP="00345CE0">
            <w:pPr>
              <w:rPr>
                <w:rFonts w:asciiTheme="majorBidi" w:hAnsiTheme="majorBidi" w:cstheme="majorBidi"/>
                <w:b/>
                <w:bCs/>
                <w:color w:val="000000"/>
                <w:sz w:val="20"/>
                <w:szCs w:val="20"/>
              </w:rPr>
            </w:pPr>
            <w:r w:rsidRPr="001A4D3B">
              <w:rPr>
                <w:rFonts w:asciiTheme="majorBidi" w:hAnsiTheme="majorBidi" w:cstheme="majorBidi"/>
                <w:b/>
                <w:bCs/>
                <w:color w:val="000000"/>
                <w:sz w:val="20"/>
                <w:szCs w:val="20"/>
              </w:rPr>
              <w:t xml:space="preserve">Dessert : </w:t>
            </w:r>
            <w:r w:rsidRPr="001A4D3B">
              <w:rPr>
                <w:rFonts w:asciiTheme="majorBidi" w:hAnsiTheme="majorBidi" w:cstheme="majorBidi"/>
                <w:color w:val="000000"/>
                <w:sz w:val="20"/>
                <w:szCs w:val="20"/>
              </w:rPr>
              <w:t xml:space="preserve"> Un fruit de saison et une salade fruits ou une salade fruits à l’italienne ou mousse au chocolat.</w:t>
            </w:r>
          </w:p>
        </w:tc>
        <w:tc>
          <w:tcPr>
            <w:tcW w:w="929" w:type="dxa"/>
            <w:vMerge/>
            <w:tcBorders>
              <w:top w:val="nil"/>
              <w:left w:val="single" w:sz="4" w:space="0" w:color="auto"/>
              <w:bottom w:val="single" w:sz="4" w:space="0" w:color="auto"/>
              <w:right w:val="single" w:sz="4" w:space="0" w:color="auto"/>
            </w:tcBorders>
            <w:vAlign w:val="center"/>
            <w:hideMark/>
          </w:tcPr>
          <w:p w14:paraId="50DDC6B1" w14:textId="77777777" w:rsidR="00164C44" w:rsidRPr="001A4D3B" w:rsidRDefault="00164C44" w:rsidP="00345CE0">
            <w:pPr>
              <w:rPr>
                <w:rFonts w:asciiTheme="majorBidi" w:hAnsiTheme="majorBidi" w:cstheme="majorBidi"/>
                <w:b/>
                <w:bCs/>
                <w:color w:val="000000"/>
                <w:sz w:val="20"/>
                <w:szCs w:val="20"/>
              </w:rPr>
            </w:pPr>
          </w:p>
        </w:tc>
        <w:tc>
          <w:tcPr>
            <w:tcW w:w="849" w:type="dxa"/>
            <w:vMerge/>
            <w:tcBorders>
              <w:top w:val="nil"/>
              <w:left w:val="single" w:sz="4" w:space="0" w:color="auto"/>
              <w:bottom w:val="single" w:sz="4" w:space="0" w:color="auto"/>
              <w:right w:val="single" w:sz="4" w:space="0" w:color="auto"/>
            </w:tcBorders>
            <w:vAlign w:val="center"/>
            <w:hideMark/>
          </w:tcPr>
          <w:p w14:paraId="671C4AB1" w14:textId="77777777" w:rsidR="00164C44" w:rsidRPr="00B23C72" w:rsidRDefault="00164C44" w:rsidP="00345CE0">
            <w:pPr>
              <w:rPr>
                <w:rFonts w:asciiTheme="majorBidi" w:hAnsiTheme="majorBidi" w:cstheme="majorBidi"/>
                <w:b/>
                <w:bCs/>
                <w:color w:val="000000"/>
                <w:sz w:val="20"/>
                <w:szCs w:val="20"/>
              </w:rPr>
            </w:pPr>
          </w:p>
        </w:tc>
        <w:tc>
          <w:tcPr>
            <w:tcW w:w="841" w:type="dxa"/>
            <w:vMerge/>
            <w:tcBorders>
              <w:top w:val="nil"/>
              <w:left w:val="single" w:sz="4" w:space="0" w:color="auto"/>
              <w:bottom w:val="single" w:sz="4" w:space="0" w:color="auto"/>
              <w:right w:val="single" w:sz="4" w:space="0" w:color="auto"/>
            </w:tcBorders>
            <w:vAlign w:val="center"/>
            <w:hideMark/>
          </w:tcPr>
          <w:p w14:paraId="436A52B3" w14:textId="77777777" w:rsidR="00164C44" w:rsidRPr="00B23C72" w:rsidRDefault="00164C44" w:rsidP="00345CE0">
            <w:pPr>
              <w:rPr>
                <w:rFonts w:asciiTheme="majorBidi" w:hAnsiTheme="majorBidi" w:cstheme="majorBidi"/>
                <w:b/>
                <w:bCs/>
                <w:color w:val="000000"/>
                <w:sz w:val="20"/>
                <w:szCs w:val="20"/>
              </w:rPr>
            </w:pPr>
          </w:p>
        </w:tc>
        <w:tc>
          <w:tcPr>
            <w:tcW w:w="1122" w:type="dxa"/>
            <w:vMerge/>
            <w:tcBorders>
              <w:top w:val="nil"/>
              <w:left w:val="single" w:sz="4" w:space="0" w:color="auto"/>
              <w:bottom w:val="single" w:sz="4" w:space="0" w:color="auto"/>
              <w:right w:val="single" w:sz="4" w:space="0" w:color="auto"/>
            </w:tcBorders>
            <w:vAlign w:val="center"/>
            <w:hideMark/>
          </w:tcPr>
          <w:p w14:paraId="60F3742B" w14:textId="77777777" w:rsidR="00164C44" w:rsidRPr="00B23C72" w:rsidRDefault="00164C44" w:rsidP="00345CE0">
            <w:pPr>
              <w:rPr>
                <w:rFonts w:asciiTheme="majorBidi" w:hAnsiTheme="majorBidi" w:cstheme="majorBidi"/>
                <w:b/>
                <w:bCs/>
                <w:color w:val="000000"/>
                <w:sz w:val="20"/>
                <w:szCs w:val="20"/>
              </w:rPr>
            </w:pPr>
          </w:p>
        </w:tc>
        <w:tc>
          <w:tcPr>
            <w:tcW w:w="1094" w:type="dxa"/>
            <w:vMerge/>
            <w:tcBorders>
              <w:top w:val="nil"/>
              <w:left w:val="single" w:sz="4" w:space="0" w:color="auto"/>
              <w:bottom w:val="single" w:sz="4" w:space="0" w:color="000000"/>
              <w:right w:val="single" w:sz="4" w:space="0" w:color="auto"/>
            </w:tcBorders>
            <w:vAlign w:val="center"/>
            <w:hideMark/>
          </w:tcPr>
          <w:p w14:paraId="76BC78F9" w14:textId="77777777" w:rsidR="00164C44" w:rsidRPr="001A4D3B" w:rsidRDefault="00164C44" w:rsidP="00345CE0">
            <w:pPr>
              <w:rPr>
                <w:rFonts w:asciiTheme="majorBidi" w:hAnsiTheme="majorBidi" w:cstheme="majorBidi"/>
                <w:color w:val="000000"/>
              </w:rPr>
            </w:pPr>
          </w:p>
        </w:tc>
        <w:tc>
          <w:tcPr>
            <w:tcW w:w="992" w:type="dxa"/>
            <w:vMerge/>
            <w:tcBorders>
              <w:top w:val="nil"/>
              <w:left w:val="single" w:sz="4" w:space="0" w:color="auto"/>
              <w:bottom w:val="single" w:sz="4" w:space="0" w:color="000000"/>
              <w:right w:val="single" w:sz="4" w:space="0" w:color="auto"/>
            </w:tcBorders>
            <w:vAlign w:val="center"/>
            <w:hideMark/>
          </w:tcPr>
          <w:p w14:paraId="3779E31E" w14:textId="77777777" w:rsidR="00164C44" w:rsidRPr="001A4D3B" w:rsidRDefault="00164C44" w:rsidP="00345CE0">
            <w:pPr>
              <w:rPr>
                <w:rFonts w:asciiTheme="majorBidi" w:hAnsiTheme="majorBidi" w:cstheme="majorBidi"/>
                <w:color w:val="000000"/>
              </w:rPr>
            </w:pPr>
          </w:p>
        </w:tc>
      </w:tr>
      <w:tr w:rsidR="00B23C72" w:rsidRPr="001A4D3B" w14:paraId="17D8352D" w14:textId="77777777" w:rsidTr="00B23C72">
        <w:trPr>
          <w:trHeight w:val="528"/>
          <w:jc w:val="center"/>
        </w:trPr>
        <w:tc>
          <w:tcPr>
            <w:tcW w:w="506" w:type="dxa"/>
            <w:vMerge/>
            <w:tcBorders>
              <w:top w:val="nil"/>
              <w:left w:val="single" w:sz="4" w:space="0" w:color="auto"/>
              <w:bottom w:val="single" w:sz="4" w:space="0" w:color="auto"/>
              <w:right w:val="single" w:sz="4" w:space="0" w:color="auto"/>
            </w:tcBorders>
            <w:vAlign w:val="center"/>
            <w:hideMark/>
          </w:tcPr>
          <w:p w14:paraId="68104286" w14:textId="77777777" w:rsidR="00164C44" w:rsidRPr="001A4D3B" w:rsidRDefault="00164C44" w:rsidP="00345CE0">
            <w:pPr>
              <w:rPr>
                <w:rFonts w:asciiTheme="majorBidi" w:hAnsiTheme="majorBidi" w:cstheme="majorBidi"/>
                <w:color w:val="000000"/>
                <w:sz w:val="20"/>
                <w:szCs w:val="20"/>
              </w:rPr>
            </w:pPr>
          </w:p>
        </w:tc>
        <w:tc>
          <w:tcPr>
            <w:tcW w:w="4152" w:type="dxa"/>
            <w:tcBorders>
              <w:top w:val="nil"/>
              <w:left w:val="nil"/>
              <w:bottom w:val="single" w:sz="4" w:space="0" w:color="auto"/>
              <w:right w:val="single" w:sz="4" w:space="0" w:color="auto"/>
            </w:tcBorders>
            <w:shd w:val="clear" w:color="auto" w:fill="auto"/>
            <w:vAlign w:val="center"/>
            <w:hideMark/>
          </w:tcPr>
          <w:p w14:paraId="52D509C9" w14:textId="77777777" w:rsidR="00164C44" w:rsidRPr="001A4D3B" w:rsidRDefault="00164C44" w:rsidP="00345CE0">
            <w:pPr>
              <w:rPr>
                <w:rFonts w:asciiTheme="majorBidi" w:hAnsiTheme="majorBidi" w:cstheme="majorBidi"/>
                <w:b/>
                <w:bCs/>
                <w:color w:val="000000"/>
                <w:sz w:val="20"/>
                <w:szCs w:val="20"/>
              </w:rPr>
            </w:pPr>
            <w:r w:rsidRPr="001A4D3B">
              <w:rPr>
                <w:rFonts w:asciiTheme="majorBidi" w:hAnsiTheme="majorBidi" w:cstheme="majorBidi"/>
                <w:b/>
                <w:bCs/>
                <w:color w:val="000000"/>
                <w:sz w:val="20"/>
                <w:szCs w:val="20"/>
              </w:rPr>
              <w:t>Boissons :</w:t>
            </w:r>
            <w:r w:rsidRPr="001A4D3B">
              <w:rPr>
                <w:rFonts w:asciiTheme="majorBidi" w:hAnsiTheme="majorBidi" w:cstheme="majorBidi"/>
                <w:color w:val="000000"/>
                <w:sz w:val="20"/>
                <w:szCs w:val="20"/>
              </w:rPr>
              <w:t xml:space="preserve"> Boissons gazeuses (canette 33 cl) et eau minéral 33 cl.</w:t>
            </w:r>
          </w:p>
        </w:tc>
        <w:tc>
          <w:tcPr>
            <w:tcW w:w="929" w:type="dxa"/>
            <w:vMerge/>
            <w:tcBorders>
              <w:top w:val="nil"/>
              <w:left w:val="single" w:sz="4" w:space="0" w:color="auto"/>
              <w:bottom w:val="single" w:sz="4" w:space="0" w:color="auto"/>
              <w:right w:val="single" w:sz="4" w:space="0" w:color="auto"/>
            </w:tcBorders>
            <w:vAlign w:val="center"/>
            <w:hideMark/>
          </w:tcPr>
          <w:p w14:paraId="51E54E91" w14:textId="77777777" w:rsidR="00164C44" w:rsidRPr="001A4D3B" w:rsidRDefault="00164C44" w:rsidP="00345CE0">
            <w:pPr>
              <w:rPr>
                <w:rFonts w:asciiTheme="majorBidi" w:hAnsiTheme="majorBidi" w:cstheme="majorBidi"/>
                <w:b/>
                <w:bCs/>
                <w:color w:val="000000"/>
                <w:sz w:val="20"/>
                <w:szCs w:val="20"/>
              </w:rPr>
            </w:pPr>
          </w:p>
        </w:tc>
        <w:tc>
          <w:tcPr>
            <w:tcW w:w="849" w:type="dxa"/>
            <w:vMerge/>
            <w:tcBorders>
              <w:top w:val="nil"/>
              <w:left w:val="single" w:sz="4" w:space="0" w:color="auto"/>
              <w:bottom w:val="single" w:sz="4" w:space="0" w:color="auto"/>
              <w:right w:val="single" w:sz="4" w:space="0" w:color="auto"/>
            </w:tcBorders>
            <w:vAlign w:val="center"/>
            <w:hideMark/>
          </w:tcPr>
          <w:p w14:paraId="6503F5C1" w14:textId="77777777" w:rsidR="00164C44" w:rsidRPr="00B23C72" w:rsidRDefault="00164C44" w:rsidP="00345CE0">
            <w:pPr>
              <w:rPr>
                <w:rFonts w:asciiTheme="majorBidi" w:hAnsiTheme="majorBidi" w:cstheme="majorBidi"/>
                <w:b/>
                <w:bCs/>
                <w:color w:val="000000"/>
                <w:sz w:val="20"/>
                <w:szCs w:val="20"/>
              </w:rPr>
            </w:pPr>
          </w:p>
        </w:tc>
        <w:tc>
          <w:tcPr>
            <w:tcW w:w="841" w:type="dxa"/>
            <w:vMerge/>
            <w:tcBorders>
              <w:top w:val="nil"/>
              <w:left w:val="single" w:sz="4" w:space="0" w:color="auto"/>
              <w:bottom w:val="single" w:sz="4" w:space="0" w:color="auto"/>
              <w:right w:val="single" w:sz="4" w:space="0" w:color="auto"/>
            </w:tcBorders>
            <w:vAlign w:val="center"/>
            <w:hideMark/>
          </w:tcPr>
          <w:p w14:paraId="63F7C839" w14:textId="77777777" w:rsidR="00164C44" w:rsidRPr="00B23C72" w:rsidRDefault="00164C44" w:rsidP="00345CE0">
            <w:pPr>
              <w:rPr>
                <w:rFonts w:asciiTheme="majorBidi" w:hAnsiTheme="majorBidi" w:cstheme="majorBidi"/>
                <w:b/>
                <w:bCs/>
                <w:color w:val="000000"/>
                <w:sz w:val="20"/>
                <w:szCs w:val="20"/>
              </w:rPr>
            </w:pPr>
          </w:p>
        </w:tc>
        <w:tc>
          <w:tcPr>
            <w:tcW w:w="1122" w:type="dxa"/>
            <w:vMerge/>
            <w:tcBorders>
              <w:top w:val="nil"/>
              <w:left w:val="single" w:sz="4" w:space="0" w:color="auto"/>
              <w:bottom w:val="single" w:sz="4" w:space="0" w:color="auto"/>
              <w:right w:val="single" w:sz="4" w:space="0" w:color="auto"/>
            </w:tcBorders>
            <w:vAlign w:val="center"/>
            <w:hideMark/>
          </w:tcPr>
          <w:p w14:paraId="33C92E1D" w14:textId="77777777" w:rsidR="00164C44" w:rsidRPr="00B23C72" w:rsidRDefault="00164C44" w:rsidP="00345CE0">
            <w:pPr>
              <w:rPr>
                <w:rFonts w:asciiTheme="majorBidi" w:hAnsiTheme="majorBidi" w:cstheme="majorBidi"/>
                <w:b/>
                <w:bCs/>
                <w:color w:val="000000"/>
                <w:sz w:val="20"/>
                <w:szCs w:val="20"/>
              </w:rPr>
            </w:pPr>
          </w:p>
        </w:tc>
        <w:tc>
          <w:tcPr>
            <w:tcW w:w="1094" w:type="dxa"/>
            <w:vMerge/>
            <w:tcBorders>
              <w:top w:val="nil"/>
              <w:left w:val="single" w:sz="4" w:space="0" w:color="auto"/>
              <w:bottom w:val="single" w:sz="4" w:space="0" w:color="000000"/>
              <w:right w:val="single" w:sz="4" w:space="0" w:color="auto"/>
            </w:tcBorders>
            <w:vAlign w:val="center"/>
            <w:hideMark/>
          </w:tcPr>
          <w:p w14:paraId="47FAEE98" w14:textId="77777777" w:rsidR="00164C44" w:rsidRPr="001A4D3B" w:rsidRDefault="00164C44" w:rsidP="00345CE0">
            <w:pPr>
              <w:rPr>
                <w:rFonts w:asciiTheme="majorBidi" w:hAnsiTheme="majorBidi" w:cstheme="majorBidi"/>
                <w:color w:val="000000"/>
              </w:rPr>
            </w:pPr>
          </w:p>
        </w:tc>
        <w:tc>
          <w:tcPr>
            <w:tcW w:w="992" w:type="dxa"/>
            <w:vMerge/>
            <w:tcBorders>
              <w:top w:val="nil"/>
              <w:left w:val="single" w:sz="4" w:space="0" w:color="auto"/>
              <w:bottom w:val="single" w:sz="4" w:space="0" w:color="000000"/>
              <w:right w:val="single" w:sz="4" w:space="0" w:color="auto"/>
            </w:tcBorders>
            <w:vAlign w:val="center"/>
            <w:hideMark/>
          </w:tcPr>
          <w:p w14:paraId="00A011D1" w14:textId="77777777" w:rsidR="00164C44" w:rsidRPr="001A4D3B" w:rsidRDefault="00164C44" w:rsidP="00345CE0">
            <w:pPr>
              <w:rPr>
                <w:rFonts w:asciiTheme="majorBidi" w:hAnsiTheme="majorBidi" w:cstheme="majorBidi"/>
                <w:color w:val="000000"/>
              </w:rPr>
            </w:pPr>
          </w:p>
        </w:tc>
      </w:tr>
      <w:tr w:rsidR="00B23C72" w:rsidRPr="001A4D3B" w14:paraId="4A697641" w14:textId="77777777" w:rsidTr="00B23C72">
        <w:trPr>
          <w:trHeight w:val="288"/>
          <w:jc w:val="center"/>
        </w:trPr>
        <w:tc>
          <w:tcPr>
            <w:tcW w:w="506" w:type="dxa"/>
            <w:vMerge w:val="restart"/>
            <w:tcBorders>
              <w:top w:val="nil"/>
              <w:left w:val="single" w:sz="4" w:space="0" w:color="auto"/>
              <w:bottom w:val="single" w:sz="4" w:space="0" w:color="auto"/>
              <w:right w:val="single" w:sz="4" w:space="0" w:color="auto"/>
            </w:tcBorders>
            <w:shd w:val="clear" w:color="auto" w:fill="auto"/>
            <w:vAlign w:val="center"/>
            <w:hideMark/>
          </w:tcPr>
          <w:p w14:paraId="5C7CC64E" w14:textId="77777777" w:rsidR="00164C44" w:rsidRPr="001A4D3B" w:rsidRDefault="00E105A0" w:rsidP="00345CE0">
            <w:pPr>
              <w:jc w:val="right"/>
              <w:rPr>
                <w:rFonts w:asciiTheme="majorBidi" w:hAnsiTheme="majorBidi" w:cstheme="majorBidi"/>
                <w:color w:val="000000"/>
                <w:sz w:val="20"/>
                <w:szCs w:val="20"/>
              </w:rPr>
            </w:pPr>
            <w:r>
              <w:rPr>
                <w:rFonts w:asciiTheme="majorBidi" w:hAnsiTheme="majorBidi" w:cstheme="majorBidi"/>
                <w:color w:val="000000"/>
                <w:sz w:val="20"/>
                <w:szCs w:val="20"/>
              </w:rPr>
              <w:t>8</w:t>
            </w:r>
          </w:p>
        </w:tc>
        <w:tc>
          <w:tcPr>
            <w:tcW w:w="4152" w:type="dxa"/>
            <w:tcBorders>
              <w:top w:val="nil"/>
              <w:left w:val="nil"/>
              <w:bottom w:val="single" w:sz="4" w:space="0" w:color="auto"/>
              <w:right w:val="single" w:sz="4" w:space="0" w:color="auto"/>
            </w:tcBorders>
            <w:shd w:val="clear" w:color="auto" w:fill="auto"/>
            <w:vAlign w:val="center"/>
            <w:hideMark/>
          </w:tcPr>
          <w:p w14:paraId="39D08434" w14:textId="77777777" w:rsidR="00164C44" w:rsidRPr="001A4D3B" w:rsidRDefault="00164C44" w:rsidP="00345CE0">
            <w:pPr>
              <w:rPr>
                <w:rFonts w:asciiTheme="majorBidi" w:hAnsiTheme="majorBidi" w:cstheme="majorBidi"/>
                <w:b/>
                <w:bCs/>
                <w:color w:val="000000"/>
                <w:sz w:val="20"/>
                <w:szCs w:val="20"/>
              </w:rPr>
            </w:pPr>
            <w:r w:rsidRPr="001A4D3B">
              <w:rPr>
                <w:rFonts w:asciiTheme="majorBidi" w:hAnsiTheme="majorBidi" w:cstheme="majorBidi"/>
                <w:b/>
                <w:bCs/>
                <w:color w:val="000000"/>
                <w:sz w:val="20"/>
                <w:szCs w:val="20"/>
              </w:rPr>
              <w:t>BOXE</w:t>
            </w:r>
            <w:proofErr w:type="gramStart"/>
            <w:r w:rsidRPr="001A4D3B">
              <w:rPr>
                <w:rFonts w:asciiTheme="majorBidi" w:hAnsiTheme="majorBidi" w:cstheme="majorBidi"/>
                <w:b/>
                <w:bCs/>
                <w:color w:val="000000"/>
                <w:sz w:val="20"/>
                <w:szCs w:val="20"/>
              </w:rPr>
              <w:t>3:</w:t>
            </w:r>
            <w:proofErr w:type="gramEnd"/>
          </w:p>
        </w:tc>
        <w:tc>
          <w:tcPr>
            <w:tcW w:w="929" w:type="dxa"/>
            <w:vMerge w:val="restart"/>
            <w:tcBorders>
              <w:top w:val="nil"/>
              <w:left w:val="single" w:sz="4" w:space="0" w:color="auto"/>
              <w:bottom w:val="single" w:sz="4" w:space="0" w:color="auto"/>
              <w:right w:val="single" w:sz="4" w:space="0" w:color="auto"/>
            </w:tcBorders>
            <w:shd w:val="clear" w:color="auto" w:fill="auto"/>
            <w:vAlign w:val="center"/>
            <w:hideMark/>
          </w:tcPr>
          <w:p w14:paraId="0F6C833B" w14:textId="77777777" w:rsidR="00164C44" w:rsidRPr="001A4D3B" w:rsidRDefault="00164C44" w:rsidP="00345CE0">
            <w:pPr>
              <w:jc w:val="center"/>
              <w:rPr>
                <w:rFonts w:asciiTheme="majorBidi" w:hAnsiTheme="majorBidi" w:cstheme="majorBidi"/>
                <w:b/>
                <w:bCs/>
                <w:color w:val="000000"/>
                <w:sz w:val="20"/>
                <w:szCs w:val="20"/>
              </w:rPr>
            </w:pPr>
            <w:r w:rsidRPr="001A4D3B">
              <w:rPr>
                <w:rFonts w:asciiTheme="majorBidi" w:hAnsiTheme="majorBidi" w:cstheme="majorBidi"/>
                <w:b/>
                <w:bCs/>
                <w:color w:val="000000"/>
                <w:sz w:val="20"/>
                <w:szCs w:val="20"/>
              </w:rPr>
              <w:t>Unité</w:t>
            </w:r>
          </w:p>
        </w:tc>
        <w:tc>
          <w:tcPr>
            <w:tcW w:w="849" w:type="dxa"/>
            <w:vMerge w:val="restart"/>
            <w:tcBorders>
              <w:top w:val="nil"/>
              <w:left w:val="single" w:sz="4" w:space="0" w:color="auto"/>
              <w:bottom w:val="single" w:sz="4" w:space="0" w:color="auto"/>
              <w:right w:val="single" w:sz="4" w:space="0" w:color="auto"/>
            </w:tcBorders>
            <w:shd w:val="clear" w:color="auto" w:fill="auto"/>
            <w:vAlign w:val="center"/>
            <w:hideMark/>
          </w:tcPr>
          <w:p w14:paraId="50F314B9" w14:textId="77777777" w:rsidR="00164C44" w:rsidRPr="00B23C72" w:rsidRDefault="008F3FE5" w:rsidP="00345CE0">
            <w:pPr>
              <w:jc w:val="center"/>
              <w:rPr>
                <w:rFonts w:asciiTheme="majorBidi" w:hAnsiTheme="majorBidi" w:cstheme="majorBidi"/>
                <w:b/>
                <w:bCs/>
                <w:color w:val="000000"/>
                <w:sz w:val="20"/>
                <w:szCs w:val="20"/>
              </w:rPr>
            </w:pPr>
            <w:r w:rsidRPr="00B23C72">
              <w:rPr>
                <w:rFonts w:asciiTheme="majorBidi" w:hAnsiTheme="majorBidi" w:cstheme="majorBidi"/>
                <w:b/>
                <w:bCs/>
                <w:color w:val="000000"/>
                <w:sz w:val="20"/>
                <w:szCs w:val="20"/>
              </w:rPr>
              <w:t>100</w:t>
            </w:r>
            <w:r w:rsidR="00164C44" w:rsidRPr="00B23C72">
              <w:rPr>
                <w:rFonts w:asciiTheme="majorBidi" w:hAnsiTheme="majorBidi" w:cstheme="majorBidi"/>
                <w:b/>
                <w:bCs/>
                <w:color w:val="000000"/>
                <w:sz w:val="20"/>
                <w:szCs w:val="20"/>
              </w:rPr>
              <w:t> </w:t>
            </w:r>
          </w:p>
        </w:tc>
        <w:tc>
          <w:tcPr>
            <w:tcW w:w="841" w:type="dxa"/>
            <w:vMerge w:val="restart"/>
            <w:tcBorders>
              <w:top w:val="nil"/>
              <w:left w:val="single" w:sz="4" w:space="0" w:color="auto"/>
              <w:bottom w:val="single" w:sz="4" w:space="0" w:color="auto"/>
              <w:right w:val="single" w:sz="4" w:space="0" w:color="auto"/>
            </w:tcBorders>
            <w:shd w:val="clear" w:color="auto" w:fill="auto"/>
            <w:vAlign w:val="center"/>
            <w:hideMark/>
          </w:tcPr>
          <w:p w14:paraId="186ED015" w14:textId="77777777" w:rsidR="00164C44" w:rsidRPr="00B23C72" w:rsidRDefault="008F3FE5" w:rsidP="00345CE0">
            <w:pPr>
              <w:jc w:val="center"/>
              <w:rPr>
                <w:rFonts w:asciiTheme="majorBidi" w:hAnsiTheme="majorBidi" w:cstheme="majorBidi"/>
                <w:b/>
                <w:bCs/>
                <w:color w:val="000000"/>
                <w:sz w:val="20"/>
                <w:szCs w:val="20"/>
              </w:rPr>
            </w:pPr>
            <w:r w:rsidRPr="00B23C72">
              <w:rPr>
                <w:rFonts w:asciiTheme="majorBidi" w:hAnsiTheme="majorBidi" w:cstheme="majorBidi"/>
                <w:b/>
                <w:bCs/>
                <w:color w:val="000000"/>
                <w:sz w:val="20"/>
                <w:szCs w:val="20"/>
              </w:rPr>
              <w:t>200</w:t>
            </w:r>
            <w:r w:rsidR="00164C44" w:rsidRPr="00B23C72">
              <w:rPr>
                <w:rFonts w:asciiTheme="majorBidi" w:hAnsiTheme="majorBidi" w:cstheme="majorBidi"/>
                <w:b/>
                <w:bCs/>
                <w:color w:val="000000"/>
                <w:sz w:val="20"/>
                <w:szCs w:val="20"/>
              </w:rPr>
              <w:t> </w:t>
            </w:r>
          </w:p>
        </w:tc>
        <w:tc>
          <w:tcPr>
            <w:tcW w:w="1122" w:type="dxa"/>
            <w:vMerge w:val="restart"/>
            <w:tcBorders>
              <w:top w:val="nil"/>
              <w:left w:val="single" w:sz="4" w:space="0" w:color="auto"/>
              <w:bottom w:val="single" w:sz="4" w:space="0" w:color="auto"/>
              <w:right w:val="single" w:sz="4" w:space="0" w:color="auto"/>
            </w:tcBorders>
            <w:shd w:val="clear" w:color="auto" w:fill="auto"/>
            <w:vAlign w:val="center"/>
            <w:hideMark/>
          </w:tcPr>
          <w:p w14:paraId="6E31650E" w14:textId="77777777" w:rsidR="00164C44" w:rsidRPr="00B23C72" w:rsidRDefault="00164C44" w:rsidP="00345CE0">
            <w:pPr>
              <w:jc w:val="center"/>
              <w:rPr>
                <w:rFonts w:asciiTheme="majorBidi" w:hAnsiTheme="majorBidi" w:cstheme="majorBidi"/>
                <w:b/>
                <w:bCs/>
                <w:color w:val="000000"/>
                <w:sz w:val="20"/>
                <w:szCs w:val="20"/>
              </w:rPr>
            </w:pPr>
            <w:r w:rsidRPr="00B23C72">
              <w:rPr>
                <w:rFonts w:asciiTheme="majorBidi" w:hAnsiTheme="majorBidi" w:cstheme="majorBidi"/>
                <w:b/>
                <w:bCs/>
                <w:color w:val="000000"/>
                <w:sz w:val="20"/>
                <w:szCs w:val="20"/>
              </w:rPr>
              <w:t> </w:t>
            </w:r>
          </w:p>
        </w:tc>
        <w:tc>
          <w:tcPr>
            <w:tcW w:w="109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7FEC976" w14:textId="77777777" w:rsidR="00164C44" w:rsidRPr="001A4D3B" w:rsidRDefault="00164C44" w:rsidP="00345CE0">
            <w:pPr>
              <w:jc w:val="center"/>
              <w:rPr>
                <w:rFonts w:asciiTheme="majorBidi" w:hAnsiTheme="majorBidi" w:cstheme="majorBidi"/>
                <w:color w:val="000000"/>
              </w:rPr>
            </w:pPr>
            <w:r w:rsidRPr="001A4D3B">
              <w:rPr>
                <w:rFonts w:asciiTheme="majorBidi" w:hAnsiTheme="majorBidi" w:cstheme="majorBidi"/>
                <w:color w:val="000000"/>
              </w:rPr>
              <w:t>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0483ABFB" w14:textId="77777777" w:rsidR="00164C44" w:rsidRPr="001A4D3B" w:rsidRDefault="00164C44" w:rsidP="00345CE0">
            <w:pPr>
              <w:jc w:val="center"/>
              <w:rPr>
                <w:rFonts w:asciiTheme="majorBidi" w:hAnsiTheme="majorBidi" w:cstheme="majorBidi"/>
                <w:color w:val="000000"/>
              </w:rPr>
            </w:pPr>
            <w:r w:rsidRPr="001A4D3B">
              <w:rPr>
                <w:rFonts w:asciiTheme="majorBidi" w:hAnsiTheme="majorBidi" w:cstheme="majorBidi"/>
                <w:color w:val="000000"/>
              </w:rPr>
              <w:t> </w:t>
            </w:r>
          </w:p>
        </w:tc>
      </w:tr>
      <w:tr w:rsidR="00B23C72" w:rsidRPr="001A4D3B" w14:paraId="1D777C09" w14:textId="77777777" w:rsidTr="00B23C72">
        <w:trPr>
          <w:trHeight w:val="528"/>
          <w:jc w:val="center"/>
        </w:trPr>
        <w:tc>
          <w:tcPr>
            <w:tcW w:w="506" w:type="dxa"/>
            <w:vMerge/>
            <w:tcBorders>
              <w:top w:val="nil"/>
              <w:left w:val="single" w:sz="4" w:space="0" w:color="auto"/>
              <w:bottom w:val="single" w:sz="4" w:space="0" w:color="auto"/>
              <w:right w:val="single" w:sz="4" w:space="0" w:color="auto"/>
            </w:tcBorders>
            <w:vAlign w:val="center"/>
            <w:hideMark/>
          </w:tcPr>
          <w:p w14:paraId="4AEA6CAF" w14:textId="77777777" w:rsidR="00164C44" w:rsidRPr="001A4D3B" w:rsidRDefault="00164C44" w:rsidP="00345CE0">
            <w:pPr>
              <w:rPr>
                <w:rFonts w:asciiTheme="majorBidi" w:hAnsiTheme="majorBidi" w:cstheme="majorBidi"/>
                <w:color w:val="000000"/>
                <w:sz w:val="20"/>
                <w:szCs w:val="20"/>
              </w:rPr>
            </w:pPr>
          </w:p>
        </w:tc>
        <w:tc>
          <w:tcPr>
            <w:tcW w:w="4152" w:type="dxa"/>
            <w:tcBorders>
              <w:top w:val="nil"/>
              <w:left w:val="nil"/>
              <w:bottom w:val="single" w:sz="4" w:space="0" w:color="auto"/>
              <w:right w:val="single" w:sz="4" w:space="0" w:color="auto"/>
            </w:tcBorders>
            <w:shd w:val="clear" w:color="auto" w:fill="auto"/>
            <w:vAlign w:val="center"/>
            <w:hideMark/>
          </w:tcPr>
          <w:p w14:paraId="1E5863F2" w14:textId="77777777" w:rsidR="00164C44" w:rsidRPr="001A4D3B" w:rsidRDefault="00164C44" w:rsidP="00345CE0">
            <w:pPr>
              <w:rPr>
                <w:rFonts w:asciiTheme="majorBidi" w:hAnsiTheme="majorBidi" w:cstheme="majorBidi"/>
                <w:b/>
                <w:bCs/>
                <w:color w:val="000000"/>
                <w:sz w:val="20"/>
                <w:szCs w:val="20"/>
              </w:rPr>
            </w:pPr>
            <w:r w:rsidRPr="001A4D3B">
              <w:rPr>
                <w:rFonts w:asciiTheme="majorBidi" w:hAnsiTheme="majorBidi" w:cstheme="majorBidi"/>
                <w:b/>
                <w:bCs/>
                <w:color w:val="000000"/>
                <w:sz w:val="20"/>
                <w:szCs w:val="20"/>
              </w:rPr>
              <w:t xml:space="preserve">Entrée : </w:t>
            </w:r>
            <w:r w:rsidRPr="001A4D3B">
              <w:rPr>
                <w:rFonts w:asciiTheme="majorBidi" w:hAnsiTheme="majorBidi" w:cstheme="majorBidi"/>
                <w:color w:val="000000"/>
                <w:sz w:val="20"/>
                <w:szCs w:val="20"/>
              </w:rPr>
              <w:t xml:space="preserve">Salade chef ou salade variée riche </w:t>
            </w:r>
          </w:p>
        </w:tc>
        <w:tc>
          <w:tcPr>
            <w:tcW w:w="929" w:type="dxa"/>
            <w:vMerge/>
            <w:tcBorders>
              <w:top w:val="nil"/>
              <w:left w:val="single" w:sz="4" w:space="0" w:color="auto"/>
              <w:bottom w:val="single" w:sz="4" w:space="0" w:color="auto"/>
              <w:right w:val="single" w:sz="4" w:space="0" w:color="auto"/>
            </w:tcBorders>
            <w:vAlign w:val="center"/>
            <w:hideMark/>
          </w:tcPr>
          <w:p w14:paraId="3FFF03BF" w14:textId="77777777" w:rsidR="00164C44" w:rsidRPr="001A4D3B" w:rsidRDefault="00164C44" w:rsidP="00345CE0">
            <w:pPr>
              <w:rPr>
                <w:rFonts w:asciiTheme="majorBidi" w:hAnsiTheme="majorBidi" w:cstheme="majorBidi"/>
                <w:b/>
                <w:bCs/>
                <w:color w:val="000000"/>
                <w:sz w:val="20"/>
                <w:szCs w:val="20"/>
              </w:rPr>
            </w:pPr>
          </w:p>
        </w:tc>
        <w:tc>
          <w:tcPr>
            <w:tcW w:w="849" w:type="dxa"/>
            <w:vMerge/>
            <w:tcBorders>
              <w:top w:val="nil"/>
              <w:left w:val="single" w:sz="4" w:space="0" w:color="auto"/>
              <w:bottom w:val="single" w:sz="4" w:space="0" w:color="auto"/>
              <w:right w:val="single" w:sz="4" w:space="0" w:color="auto"/>
            </w:tcBorders>
            <w:vAlign w:val="center"/>
            <w:hideMark/>
          </w:tcPr>
          <w:p w14:paraId="353F7F25" w14:textId="77777777" w:rsidR="00164C44" w:rsidRPr="00B23C72" w:rsidRDefault="00164C44" w:rsidP="00345CE0">
            <w:pPr>
              <w:rPr>
                <w:rFonts w:asciiTheme="majorBidi" w:hAnsiTheme="majorBidi" w:cstheme="majorBidi"/>
                <w:b/>
                <w:bCs/>
                <w:color w:val="000000"/>
                <w:sz w:val="20"/>
                <w:szCs w:val="20"/>
              </w:rPr>
            </w:pPr>
          </w:p>
        </w:tc>
        <w:tc>
          <w:tcPr>
            <w:tcW w:w="841" w:type="dxa"/>
            <w:vMerge/>
            <w:tcBorders>
              <w:top w:val="nil"/>
              <w:left w:val="single" w:sz="4" w:space="0" w:color="auto"/>
              <w:bottom w:val="single" w:sz="4" w:space="0" w:color="auto"/>
              <w:right w:val="single" w:sz="4" w:space="0" w:color="auto"/>
            </w:tcBorders>
            <w:vAlign w:val="center"/>
            <w:hideMark/>
          </w:tcPr>
          <w:p w14:paraId="5FFD703A" w14:textId="77777777" w:rsidR="00164C44" w:rsidRPr="00B23C72" w:rsidRDefault="00164C44" w:rsidP="00345CE0">
            <w:pPr>
              <w:rPr>
                <w:rFonts w:asciiTheme="majorBidi" w:hAnsiTheme="majorBidi" w:cstheme="majorBidi"/>
                <w:b/>
                <w:bCs/>
                <w:color w:val="000000"/>
                <w:sz w:val="20"/>
                <w:szCs w:val="20"/>
              </w:rPr>
            </w:pPr>
          </w:p>
        </w:tc>
        <w:tc>
          <w:tcPr>
            <w:tcW w:w="1122" w:type="dxa"/>
            <w:vMerge/>
            <w:tcBorders>
              <w:top w:val="nil"/>
              <w:left w:val="single" w:sz="4" w:space="0" w:color="auto"/>
              <w:bottom w:val="single" w:sz="4" w:space="0" w:color="auto"/>
              <w:right w:val="single" w:sz="4" w:space="0" w:color="auto"/>
            </w:tcBorders>
            <w:vAlign w:val="center"/>
            <w:hideMark/>
          </w:tcPr>
          <w:p w14:paraId="18C74D58" w14:textId="77777777" w:rsidR="00164C44" w:rsidRPr="00B23C72" w:rsidRDefault="00164C44" w:rsidP="00345CE0">
            <w:pPr>
              <w:rPr>
                <w:rFonts w:asciiTheme="majorBidi" w:hAnsiTheme="majorBidi" w:cstheme="majorBidi"/>
                <w:b/>
                <w:bCs/>
                <w:color w:val="000000"/>
                <w:sz w:val="20"/>
                <w:szCs w:val="20"/>
              </w:rPr>
            </w:pPr>
          </w:p>
        </w:tc>
        <w:tc>
          <w:tcPr>
            <w:tcW w:w="1094" w:type="dxa"/>
            <w:vMerge/>
            <w:tcBorders>
              <w:top w:val="nil"/>
              <w:left w:val="single" w:sz="4" w:space="0" w:color="auto"/>
              <w:bottom w:val="single" w:sz="4" w:space="0" w:color="000000"/>
              <w:right w:val="single" w:sz="4" w:space="0" w:color="auto"/>
            </w:tcBorders>
            <w:vAlign w:val="center"/>
            <w:hideMark/>
          </w:tcPr>
          <w:p w14:paraId="30EEEE81" w14:textId="77777777" w:rsidR="00164C44" w:rsidRPr="001A4D3B" w:rsidRDefault="00164C44" w:rsidP="00345CE0">
            <w:pPr>
              <w:rPr>
                <w:rFonts w:asciiTheme="majorBidi" w:hAnsiTheme="majorBidi" w:cstheme="majorBidi"/>
                <w:color w:val="000000"/>
              </w:rPr>
            </w:pPr>
          </w:p>
        </w:tc>
        <w:tc>
          <w:tcPr>
            <w:tcW w:w="992" w:type="dxa"/>
            <w:vMerge/>
            <w:tcBorders>
              <w:top w:val="nil"/>
              <w:left w:val="single" w:sz="4" w:space="0" w:color="auto"/>
              <w:bottom w:val="single" w:sz="4" w:space="0" w:color="000000"/>
              <w:right w:val="single" w:sz="4" w:space="0" w:color="auto"/>
            </w:tcBorders>
            <w:vAlign w:val="center"/>
            <w:hideMark/>
          </w:tcPr>
          <w:p w14:paraId="594093EB" w14:textId="77777777" w:rsidR="00164C44" w:rsidRPr="001A4D3B" w:rsidRDefault="00164C44" w:rsidP="00345CE0">
            <w:pPr>
              <w:rPr>
                <w:rFonts w:asciiTheme="majorBidi" w:hAnsiTheme="majorBidi" w:cstheme="majorBidi"/>
                <w:color w:val="000000"/>
              </w:rPr>
            </w:pPr>
          </w:p>
        </w:tc>
      </w:tr>
      <w:tr w:rsidR="00B23C72" w:rsidRPr="001A4D3B" w14:paraId="7E6FD349" w14:textId="77777777" w:rsidTr="00B23C72">
        <w:trPr>
          <w:trHeight w:val="528"/>
          <w:jc w:val="center"/>
        </w:trPr>
        <w:tc>
          <w:tcPr>
            <w:tcW w:w="506" w:type="dxa"/>
            <w:vMerge/>
            <w:tcBorders>
              <w:top w:val="nil"/>
              <w:left w:val="single" w:sz="4" w:space="0" w:color="auto"/>
              <w:bottom w:val="single" w:sz="4" w:space="0" w:color="auto"/>
              <w:right w:val="single" w:sz="4" w:space="0" w:color="auto"/>
            </w:tcBorders>
            <w:vAlign w:val="center"/>
            <w:hideMark/>
          </w:tcPr>
          <w:p w14:paraId="0BDE1AB2" w14:textId="77777777" w:rsidR="00164C44" w:rsidRPr="001A4D3B" w:rsidRDefault="00164C44" w:rsidP="00345CE0">
            <w:pPr>
              <w:rPr>
                <w:rFonts w:asciiTheme="majorBidi" w:hAnsiTheme="majorBidi" w:cstheme="majorBidi"/>
                <w:color w:val="000000"/>
                <w:sz w:val="20"/>
                <w:szCs w:val="20"/>
              </w:rPr>
            </w:pPr>
          </w:p>
        </w:tc>
        <w:tc>
          <w:tcPr>
            <w:tcW w:w="4152" w:type="dxa"/>
            <w:tcBorders>
              <w:top w:val="nil"/>
              <w:left w:val="nil"/>
              <w:bottom w:val="single" w:sz="4" w:space="0" w:color="auto"/>
              <w:right w:val="single" w:sz="4" w:space="0" w:color="auto"/>
            </w:tcBorders>
            <w:shd w:val="clear" w:color="auto" w:fill="auto"/>
            <w:vAlign w:val="center"/>
            <w:hideMark/>
          </w:tcPr>
          <w:p w14:paraId="62B2E5B2" w14:textId="77777777" w:rsidR="00164C44" w:rsidRPr="001A4D3B" w:rsidRDefault="00164C44" w:rsidP="00345CE0">
            <w:pPr>
              <w:rPr>
                <w:rFonts w:asciiTheme="majorBidi" w:hAnsiTheme="majorBidi" w:cstheme="majorBidi"/>
                <w:b/>
                <w:bCs/>
                <w:color w:val="000000"/>
                <w:sz w:val="20"/>
                <w:szCs w:val="20"/>
              </w:rPr>
            </w:pPr>
            <w:r w:rsidRPr="001A4D3B">
              <w:rPr>
                <w:rFonts w:asciiTheme="majorBidi" w:hAnsiTheme="majorBidi" w:cstheme="majorBidi"/>
                <w:b/>
                <w:bCs/>
                <w:color w:val="000000"/>
                <w:sz w:val="20"/>
                <w:szCs w:val="20"/>
              </w:rPr>
              <w:t xml:space="preserve">Plat principal : </w:t>
            </w:r>
            <w:r w:rsidRPr="001A4D3B">
              <w:rPr>
                <w:rFonts w:asciiTheme="majorBidi" w:hAnsiTheme="majorBidi" w:cstheme="majorBidi"/>
                <w:color w:val="000000"/>
                <w:sz w:val="20"/>
                <w:szCs w:val="20"/>
              </w:rPr>
              <w:t>Sandwich filet de bœuf ou sandwich foie</w:t>
            </w:r>
          </w:p>
        </w:tc>
        <w:tc>
          <w:tcPr>
            <w:tcW w:w="929" w:type="dxa"/>
            <w:vMerge/>
            <w:tcBorders>
              <w:top w:val="nil"/>
              <w:left w:val="single" w:sz="4" w:space="0" w:color="auto"/>
              <w:bottom w:val="single" w:sz="4" w:space="0" w:color="auto"/>
              <w:right w:val="single" w:sz="4" w:space="0" w:color="auto"/>
            </w:tcBorders>
            <w:vAlign w:val="center"/>
            <w:hideMark/>
          </w:tcPr>
          <w:p w14:paraId="0422BF00" w14:textId="77777777" w:rsidR="00164C44" w:rsidRPr="001A4D3B" w:rsidRDefault="00164C44" w:rsidP="00345CE0">
            <w:pPr>
              <w:rPr>
                <w:rFonts w:asciiTheme="majorBidi" w:hAnsiTheme="majorBidi" w:cstheme="majorBidi"/>
                <w:b/>
                <w:bCs/>
                <w:color w:val="000000"/>
                <w:sz w:val="20"/>
                <w:szCs w:val="20"/>
              </w:rPr>
            </w:pPr>
          </w:p>
        </w:tc>
        <w:tc>
          <w:tcPr>
            <w:tcW w:w="849" w:type="dxa"/>
            <w:vMerge/>
            <w:tcBorders>
              <w:top w:val="nil"/>
              <w:left w:val="single" w:sz="4" w:space="0" w:color="auto"/>
              <w:bottom w:val="single" w:sz="4" w:space="0" w:color="auto"/>
              <w:right w:val="single" w:sz="4" w:space="0" w:color="auto"/>
            </w:tcBorders>
            <w:vAlign w:val="center"/>
            <w:hideMark/>
          </w:tcPr>
          <w:p w14:paraId="4406149A" w14:textId="77777777" w:rsidR="00164C44" w:rsidRPr="00B23C72" w:rsidRDefault="00164C44" w:rsidP="00345CE0">
            <w:pPr>
              <w:rPr>
                <w:rFonts w:asciiTheme="majorBidi" w:hAnsiTheme="majorBidi" w:cstheme="majorBidi"/>
                <w:b/>
                <w:bCs/>
                <w:color w:val="000000"/>
                <w:sz w:val="20"/>
                <w:szCs w:val="20"/>
              </w:rPr>
            </w:pPr>
          </w:p>
        </w:tc>
        <w:tc>
          <w:tcPr>
            <w:tcW w:w="841" w:type="dxa"/>
            <w:vMerge/>
            <w:tcBorders>
              <w:top w:val="nil"/>
              <w:left w:val="single" w:sz="4" w:space="0" w:color="auto"/>
              <w:bottom w:val="single" w:sz="4" w:space="0" w:color="auto"/>
              <w:right w:val="single" w:sz="4" w:space="0" w:color="auto"/>
            </w:tcBorders>
            <w:vAlign w:val="center"/>
            <w:hideMark/>
          </w:tcPr>
          <w:p w14:paraId="38513B3A" w14:textId="77777777" w:rsidR="00164C44" w:rsidRPr="00B23C72" w:rsidRDefault="00164C44" w:rsidP="00345CE0">
            <w:pPr>
              <w:rPr>
                <w:rFonts w:asciiTheme="majorBidi" w:hAnsiTheme="majorBidi" w:cstheme="majorBidi"/>
                <w:b/>
                <w:bCs/>
                <w:color w:val="000000"/>
                <w:sz w:val="20"/>
                <w:szCs w:val="20"/>
              </w:rPr>
            </w:pPr>
          </w:p>
        </w:tc>
        <w:tc>
          <w:tcPr>
            <w:tcW w:w="1122" w:type="dxa"/>
            <w:vMerge/>
            <w:tcBorders>
              <w:top w:val="nil"/>
              <w:left w:val="single" w:sz="4" w:space="0" w:color="auto"/>
              <w:bottom w:val="single" w:sz="4" w:space="0" w:color="auto"/>
              <w:right w:val="single" w:sz="4" w:space="0" w:color="auto"/>
            </w:tcBorders>
            <w:vAlign w:val="center"/>
            <w:hideMark/>
          </w:tcPr>
          <w:p w14:paraId="1F59ED66" w14:textId="77777777" w:rsidR="00164C44" w:rsidRPr="00B23C72" w:rsidRDefault="00164C44" w:rsidP="00345CE0">
            <w:pPr>
              <w:rPr>
                <w:rFonts w:asciiTheme="majorBidi" w:hAnsiTheme="majorBidi" w:cstheme="majorBidi"/>
                <w:b/>
                <w:bCs/>
                <w:color w:val="000000"/>
                <w:sz w:val="20"/>
                <w:szCs w:val="20"/>
              </w:rPr>
            </w:pPr>
          </w:p>
        </w:tc>
        <w:tc>
          <w:tcPr>
            <w:tcW w:w="1094" w:type="dxa"/>
            <w:vMerge/>
            <w:tcBorders>
              <w:top w:val="nil"/>
              <w:left w:val="single" w:sz="4" w:space="0" w:color="auto"/>
              <w:bottom w:val="single" w:sz="4" w:space="0" w:color="000000"/>
              <w:right w:val="single" w:sz="4" w:space="0" w:color="auto"/>
            </w:tcBorders>
            <w:vAlign w:val="center"/>
            <w:hideMark/>
          </w:tcPr>
          <w:p w14:paraId="57F526EA" w14:textId="77777777" w:rsidR="00164C44" w:rsidRPr="001A4D3B" w:rsidRDefault="00164C44" w:rsidP="00345CE0">
            <w:pPr>
              <w:rPr>
                <w:rFonts w:asciiTheme="majorBidi" w:hAnsiTheme="majorBidi" w:cstheme="majorBidi"/>
                <w:color w:val="000000"/>
              </w:rPr>
            </w:pPr>
          </w:p>
        </w:tc>
        <w:tc>
          <w:tcPr>
            <w:tcW w:w="992" w:type="dxa"/>
            <w:vMerge/>
            <w:tcBorders>
              <w:top w:val="nil"/>
              <w:left w:val="single" w:sz="4" w:space="0" w:color="auto"/>
              <w:bottom w:val="single" w:sz="4" w:space="0" w:color="000000"/>
              <w:right w:val="single" w:sz="4" w:space="0" w:color="auto"/>
            </w:tcBorders>
            <w:vAlign w:val="center"/>
            <w:hideMark/>
          </w:tcPr>
          <w:p w14:paraId="72E2B612" w14:textId="77777777" w:rsidR="00164C44" w:rsidRPr="001A4D3B" w:rsidRDefault="00164C44" w:rsidP="00345CE0">
            <w:pPr>
              <w:rPr>
                <w:rFonts w:asciiTheme="majorBidi" w:hAnsiTheme="majorBidi" w:cstheme="majorBidi"/>
                <w:color w:val="000000"/>
              </w:rPr>
            </w:pPr>
          </w:p>
        </w:tc>
      </w:tr>
      <w:tr w:rsidR="00B23C72" w:rsidRPr="001A4D3B" w14:paraId="53DCF3E8" w14:textId="77777777" w:rsidTr="00B23C72">
        <w:trPr>
          <w:trHeight w:val="288"/>
          <w:jc w:val="center"/>
        </w:trPr>
        <w:tc>
          <w:tcPr>
            <w:tcW w:w="506" w:type="dxa"/>
            <w:vMerge/>
            <w:tcBorders>
              <w:top w:val="nil"/>
              <w:left w:val="single" w:sz="4" w:space="0" w:color="auto"/>
              <w:bottom w:val="single" w:sz="4" w:space="0" w:color="auto"/>
              <w:right w:val="single" w:sz="4" w:space="0" w:color="auto"/>
            </w:tcBorders>
            <w:vAlign w:val="center"/>
            <w:hideMark/>
          </w:tcPr>
          <w:p w14:paraId="23099660" w14:textId="77777777" w:rsidR="00164C44" w:rsidRPr="001A4D3B" w:rsidRDefault="00164C44" w:rsidP="00345CE0">
            <w:pPr>
              <w:rPr>
                <w:rFonts w:asciiTheme="majorBidi" w:hAnsiTheme="majorBidi" w:cstheme="majorBidi"/>
                <w:color w:val="000000"/>
                <w:sz w:val="20"/>
                <w:szCs w:val="20"/>
              </w:rPr>
            </w:pPr>
          </w:p>
        </w:tc>
        <w:tc>
          <w:tcPr>
            <w:tcW w:w="4152" w:type="dxa"/>
            <w:tcBorders>
              <w:top w:val="nil"/>
              <w:left w:val="nil"/>
              <w:bottom w:val="single" w:sz="4" w:space="0" w:color="auto"/>
              <w:right w:val="single" w:sz="4" w:space="0" w:color="auto"/>
            </w:tcBorders>
            <w:shd w:val="clear" w:color="auto" w:fill="auto"/>
            <w:vAlign w:val="center"/>
            <w:hideMark/>
          </w:tcPr>
          <w:p w14:paraId="41DAA848" w14:textId="77777777" w:rsidR="00164C44" w:rsidRPr="001A4D3B" w:rsidRDefault="00164C44" w:rsidP="00345CE0">
            <w:pPr>
              <w:rPr>
                <w:rFonts w:asciiTheme="majorBidi" w:hAnsiTheme="majorBidi" w:cstheme="majorBidi"/>
                <w:b/>
                <w:bCs/>
                <w:color w:val="000000"/>
                <w:sz w:val="20"/>
                <w:szCs w:val="20"/>
              </w:rPr>
            </w:pPr>
            <w:r w:rsidRPr="001A4D3B">
              <w:rPr>
                <w:rFonts w:asciiTheme="majorBidi" w:hAnsiTheme="majorBidi" w:cstheme="majorBidi"/>
                <w:b/>
                <w:bCs/>
                <w:color w:val="000000"/>
                <w:sz w:val="20"/>
                <w:szCs w:val="20"/>
              </w:rPr>
              <w:t>Dessert :</w:t>
            </w:r>
            <w:r w:rsidRPr="001A4D3B">
              <w:rPr>
                <w:rFonts w:asciiTheme="majorBidi" w:hAnsiTheme="majorBidi" w:cstheme="majorBidi"/>
                <w:color w:val="000000"/>
                <w:sz w:val="20"/>
                <w:szCs w:val="20"/>
              </w:rPr>
              <w:t xml:space="preserve"> Un fruit de saison et Yaourt</w:t>
            </w:r>
          </w:p>
        </w:tc>
        <w:tc>
          <w:tcPr>
            <w:tcW w:w="929" w:type="dxa"/>
            <w:vMerge/>
            <w:tcBorders>
              <w:top w:val="nil"/>
              <w:left w:val="single" w:sz="4" w:space="0" w:color="auto"/>
              <w:bottom w:val="single" w:sz="4" w:space="0" w:color="auto"/>
              <w:right w:val="single" w:sz="4" w:space="0" w:color="auto"/>
            </w:tcBorders>
            <w:vAlign w:val="center"/>
            <w:hideMark/>
          </w:tcPr>
          <w:p w14:paraId="7C76AFF7" w14:textId="77777777" w:rsidR="00164C44" w:rsidRPr="001A4D3B" w:rsidRDefault="00164C44" w:rsidP="00345CE0">
            <w:pPr>
              <w:rPr>
                <w:rFonts w:asciiTheme="majorBidi" w:hAnsiTheme="majorBidi" w:cstheme="majorBidi"/>
                <w:b/>
                <w:bCs/>
                <w:color w:val="000000"/>
                <w:sz w:val="20"/>
                <w:szCs w:val="20"/>
              </w:rPr>
            </w:pPr>
          </w:p>
        </w:tc>
        <w:tc>
          <w:tcPr>
            <w:tcW w:w="849" w:type="dxa"/>
            <w:vMerge/>
            <w:tcBorders>
              <w:top w:val="nil"/>
              <w:left w:val="single" w:sz="4" w:space="0" w:color="auto"/>
              <w:bottom w:val="single" w:sz="4" w:space="0" w:color="auto"/>
              <w:right w:val="single" w:sz="4" w:space="0" w:color="auto"/>
            </w:tcBorders>
            <w:vAlign w:val="center"/>
            <w:hideMark/>
          </w:tcPr>
          <w:p w14:paraId="70498074" w14:textId="77777777" w:rsidR="00164C44" w:rsidRPr="00B23C72" w:rsidRDefault="00164C44" w:rsidP="00345CE0">
            <w:pPr>
              <w:rPr>
                <w:rFonts w:asciiTheme="majorBidi" w:hAnsiTheme="majorBidi" w:cstheme="majorBidi"/>
                <w:b/>
                <w:bCs/>
                <w:color w:val="000000"/>
                <w:sz w:val="20"/>
                <w:szCs w:val="20"/>
              </w:rPr>
            </w:pPr>
          </w:p>
        </w:tc>
        <w:tc>
          <w:tcPr>
            <w:tcW w:w="841" w:type="dxa"/>
            <w:vMerge/>
            <w:tcBorders>
              <w:top w:val="nil"/>
              <w:left w:val="single" w:sz="4" w:space="0" w:color="auto"/>
              <w:bottom w:val="single" w:sz="4" w:space="0" w:color="auto"/>
              <w:right w:val="single" w:sz="4" w:space="0" w:color="auto"/>
            </w:tcBorders>
            <w:vAlign w:val="center"/>
            <w:hideMark/>
          </w:tcPr>
          <w:p w14:paraId="4ED1C75E" w14:textId="77777777" w:rsidR="00164C44" w:rsidRPr="00B23C72" w:rsidRDefault="00164C44" w:rsidP="00345CE0">
            <w:pPr>
              <w:rPr>
                <w:rFonts w:asciiTheme="majorBidi" w:hAnsiTheme="majorBidi" w:cstheme="majorBidi"/>
                <w:b/>
                <w:bCs/>
                <w:color w:val="000000"/>
                <w:sz w:val="20"/>
                <w:szCs w:val="20"/>
              </w:rPr>
            </w:pPr>
          </w:p>
        </w:tc>
        <w:tc>
          <w:tcPr>
            <w:tcW w:w="1122" w:type="dxa"/>
            <w:vMerge/>
            <w:tcBorders>
              <w:top w:val="nil"/>
              <w:left w:val="single" w:sz="4" w:space="0" w:color="auto"/>
              <w:bottom w:val="single" w:sz="4" w:space="0" w:color="auto"/>
              <w:right w:val="single" w:sz="4" w:space="0" w:color="auto"/>
            </w:tcBorders>
            <w:vAlign w:val="center"/>
            <w:hideMark/>
          </w:tcPr>
          <w:p w14:paraId="60DA4A45" w14:textId="77777777" w:rsidR="00164C44" w:rsidRPr="00B23C72" w:rsidRDefault="00164C44" w:rsidP="00345CE0">
            <w:pPr>
              <w:rPr>
                <w:rFonts w:asciiTheme="majorBidi" w:hAnsiTheme="majorBidi" w:cstheme="majorBidi"/>
                <w:b/>
                <w:bCs/>
                <w:color w:val="000000"/>
                <w:sz w:val="20"/>
                <w:szCs w:val="20"/>
              </w:rPr>
            </w:pPr>
          </w:p>
        </w:tc>
        <w:tc>
          <w:tcPr>
            <w:tcW w:w="1094" w:type="dxa"/>
            <w:vMerge/>
            <w:tcBorders>
              <w:top w:val="nil"/>
              <w:left w:val="single" w:sz="4" w:space="0" w:color="auto"/>
              <w:bottom w:val="single" w:sz="4" w:space="0" w:color="000000"/>
              <w:right w:val="single" w:sz="4" w:space="0" w:color="auto"/>
            </w:tcBorders>
            <w:vAlign w:val="center"/>
            <w:hideMark/>
          </w:tcPr>
          <w:p w14:paraId="31603333" w14:textId="77777777" w:rsidR="00164C44" w:rsidRPr="001A4D3B" w:rsidRDefault="00164C44" w:rsidP="00345CE0">
            <w:pPr>
              <w:rPr>
                <w:rFonts w:asciiTheme="majorBidi" w:hAnsiTheme="majorBidi" w:cstheme="majorBidi"/>
                <w:color w:val="000000"/>
              </w:rPr>
            </w:pPr>
          </w:p>
        </w:tc>
        <w:tc>
          <w:tcPr>
            <w:tcW w:w="992" w:type="dxa"/>
            <w:vMerge/>
            <w:tcBorders>
              <w:top w:val="nil"/>
              <w:left w:val="single" w:sz="4" w:space="0" w:color="auto"/>
              <w:bottom w:val="single" w:sz="4" w:space="0" w:color="000000"/>
              <w:right w:val="single" w:sz="4" w:space="0" w:color="auto"/>
            </w:tcBorders>
            <w:vAlign w:val="center"/>
            <w:hideMark/>
          </w:tcPr>
          <w:p w14:paraId="52990836" w14:textId="77777777" w:rsidR="00164C44" w:rsidRPr="001A4D3B" w:rsidRDefault="00164C44" w:rsidP="00345CE0">
            <w:pPr>
              <w:rPr>
                <w:rFonts w:asciiTheme="majorBidi" w:hAnsiTheme="majorBidi" w:cstheme="majorBidi"/>
                <w:color w:val="000000"/>
              </w:rPr>
            </w:pPr>
          </w:p>
        </w:tc>
      </w:tr>
      <w:tr w:rsidR="00B23C72" w:rsidRPr="001A4D3B" w14:paraId="343A3ED4" w14:textId="77777777" w:rsidTr="00B23C72">
        <w:trPr>
          <w:trHeight w:val="528"/>
          <w:jc w:val="center"/>
        </w:trPr>
        <w:tc>
          <w:tcPr>
            <w:tcW w:w="506" w:type="dxa"/>
            <w:vMerge/>
            <w:tcBorders>
              <w:top w:val="nil"/>
              <w:left w:val="single" w:sz="4" w:space="0" w:color="auto"/>
              <w:bottom w:val="single" w:sz="4" w:space="0" w:color="auto"/>
              <w:right w:val="single" w:sz="4" w:space="0" w:color="auto"/>
            </w:tcBorders>
            <w:vAlign w:val="center"/>
            <w:hideMark/>
          </w:tcPr>
          <w:p w14:paraId="5E85E186" w14:textId="77777777" w:rsidR="00164C44" w:rsidRPr="001A4D3B" w:rsidRDefault="00164C44" w:rsidP="00345CE0">
            <w:pPr>
              <w:rPr>
                <w:rFonts w:asciiTheme="majorBidi" w:hAnsiTheme="majorBidi" w:cstheme="majorBidi"/>
                <w:color w:val="000000"/>
                <w:sz w:val="20"/>
                <w:szCs w:val="20"/>
              </w:rPr>
            </w:pPr>
          </w:p>
        </w:tc>
        <w:tc>
          <w:tcPr>
            <w:tcW w:w="4152" w:type="dxa"/>
            <w:tcBorders>
              <w:top w:val="nil"/>
              <w:left w:val="nil"/>
              <w:bottom w:val="single" w:sz="4" w:space="0" w:color="auto"/>
              <w:right w:val="single" w:sz="4" w:space="0" w:color="auto"/>
            </w:tcBorders>
            <w:shd w:val="clear" w:color="auto" w:fill="auto"/>
            <w:vAlign w:val="center"/>
            <w:hideMark/>
          </w:tcPr>
          <w:p w14:paraId="5129AE24" w14:textId="77777777" w:rsidR="00164C44" w:rsidRPr="001A4D3B" w:rsidRDefault="00164C44" w:rsidP="00345CE0">
            <w:pPr>
              <w:rPr>
                <w:rFonts w:asciiTheme="majorBidi" w:hAnsiTheme="majorBidi" w:cstheme="majorBidi"/>
                <w:b/>
                <w:bCs/>
                <w:color w:val="000000"/>
                <w:sz w:val="20"/>
                <w:szCs w:val="20"/>
              </w:rPr>
            </w:pPr>
            <w:r w:rsidRPr="001A4D3B">
              <w:rPr>
                <w:rFonts w:asciiTheme="majorBidi" w:hAnsiTheme="majorBidi" w:cstheme="majorBidi"/>
                <w:b/>
                <w:bCs/>
                <w:color w:val="000000"/>
                <w:sz w:val="20"/>
                <w:szCs w:val="20"/>
              </w:rPr>
              <w:t>Boissons :</w:t>
            </w:r>
            <w:r w:rsidRPr="001A4D3B">
              <w:rPr>
                <w:rFonts w:asciiTheme="majorBidi" w:hAnsiTheme="majorBidi" w:cstheme="majorBidi"/>
                <w:color w:val="000000"/>
                <w:sz w:val="20"/>
                <w:szCs w:val="20"/>
              </w:rPr>
              <w:t xml:space="preserve"> Boissons gazeuses (canette 33 cl) et eau minéral 33 cl.</w:t>
            </w:r>
          </w:p>
        </w:tc>
        <w:tc>
          <w:tcPr>
            <w:tcW w:w="929" w:type="dxa"/>
            <w:vMerge/>
            <w:tcBorders>
              <w:top w:val="nil"/>
              <w:left w:val="single" w:sz="4" w:space="0" w:color="auto"/>
              <w:bottom w:val="single" w:sz="4" w:space="0" w:color="auto"/>
              <w:right w:val="single" w:sz="4" w:space="0" w:color="auto"/>
            </w:tcBorders>
            <w:vAlign w:val="center"/>
            <w:hideMark/>
          </w:tcPr>
          <w:p w14:paraId="470A7A76" w14:textId="77777777" w:rsidR="00164C44" w:rsidRPr="001A4D3B" w:rsidRDefault="00164C44" w:rsidP="00345CE0">
            <w:pPr>
              <w:rPr>
                <w:rFonts w:asciiTheme="majorBidi" w:hAnsiTheme="majorBidi" w:cstheme="majorBidi"/>
                <w:b/>
                <w:bCs/>
                <w:color w:val="000000"/>
                <w:sz w:val="20"/>
                <w:szCs w:val="20"/>
              </w:rPr>
            </w:pPr>
          </w:p>
        </w:tc>
        <w:tc>
          <w:tcPr>
            <w:tcW w:w="849" w:type="dxa"/>
            <w:vMerge/>
            <w:tcBorders>
              <w:top w:val="nil"/>
              <w:left w:val="single" w:sz="4" w:space="0" w:color="auto"/>
              <w:bottom w:val="single" w:sz="4" w:space="0" w:color="auto"/>
              <w:right w:val="single" w:sz="4" w:space="0" w:color="auto"/>
            </w:tcBorders>
            <w:vAlign w:val="center"/>
            <w:hideMark/>
          </w:tcPr>
          <w:p w14:paraId="7808E378" w14:textId="77777777" w:rsidR="00164C44" w:rsidRPr="00B23C72" w:rsidRDefault="00164C44" w:rsidP="00345CE0">
            <w:pPr>
              <w:rPr>
                <w:rFonts w:asciiTheme="majorBidi" w:hAnsiTheme="majorBidi" w:cstheme="majorBidi"/>
                <w:b/>
                <w:bCs/>
                <w:color w:val="000000"/>
                <w:sz w:val="20"/>
                <w:szCs w:val="20"/>
              </w:rPr>
            </w:pPr>
          </w:p>
        </w:tc>
        <w:tc>
          <w:tcPr>
            <w:tcW w:w="841" w:type="dxa"/>
            <w:vMerge/>
            <w:tcBorders>
              <w:top w:val="nil"/>
              <w:left w:val="single" w:sz="4" w:space="0" w:color="auto"/>
              <w:bottom w:val="single" w:sz="4" w:space="0" w:color="auto"/>
              <w:right w:val="single" w:sz="4" w:space="0" w:color="auto"/>
            </w:tcBorders>
            <w:vAlign w:val="center"/>
            <w:hideMark/>
          </w:tcPr>
          <w:p w14:paraId="080B744C" w14:textId="77777777" w:rsidR="00164C44" w:rsidRPr="00B23C72" w:rsidRDefault="00164C44" w:rsidP="00345CE0">
            <w:pPr>
              <w:rPr>
                <w:rFonts w:asciiTheme="majorBidi" w:hAnsiTheme="majorBidi" w:cstheme="majorBidi"/>
                <w:b/>
                <w:bCs/>
                <w:color w:val="000000"/>
                <w:sz w:val="20"/>
                <w:szCs w:val="20"/>
              </w:rPr>
            </w:pPr>
          </w:p>
        </w:tc>
        <w:tc>
          <w:tcPr>
            <w:tcW w:w="1122" w:type="dxa"/>
            <w:vMerge/>
            <w:tcBorders>
              <w:top w:val="nil"/>
              <w:left w:val="single" w:sz="4" w:space="0" w:color="auto"/>
              <w:bottom w:val="single" w:sz="4" w:space="0" w:color="auto"/>
              <w:right w:val="single" w:sz="4" w:space="0" w:color="auto"/>
            </w:tcBorders>
            <w:vAlign w:val="center"/>
            <w:hideMark/>
          </w:tcPr>
          <w:p w14:paraId="3A794B45" w14:textId="77777777" w:rsidR="00164C44" w:rsidRPr="00B23C72" w:rsidRDefault="00164C44" w:rsidP="00345CE0">
            <w:pPr>
              <w:rPr>
                <w:rFonts w:asciiTheme="majorBidi" w:hAnsiTheme="majorBidi" w:cstheme="majorBidi"/>
                <w:b/>
                <w:bCs/>
                <w:color w:val="000000"/>
                <w:sz w:val="20"/>
                <w:szCs w:val="20"/>
              </w:rPr>
            </w:pPr>
          </w:p>
        </w:tc>
        <w:tc>
          <w:tcPr>
            <w:tcW w:w="1094" w:type="dxa"/>
            <w:vMerge/>
            <w:tcBorders>
              <w:top w:val="nil"/>
              <w:left w:val="single" w:sz="4" w:space="0" w:color="auto"/>
              <w:bottom w:val="single" w:sz="4" w:space="0" w:color="000000"/>
              <w:right w:val="single" w:sz="4" w:space="0" w:color="auto"/>
            </w:tcBorders>
            <w:vAlign w:val="center"/>
            <w:hideMark/>
          </w:tcPr>
          <w:p w14:paraId="5A4970BA" w14:textId="77777777" w:rsidR="00164C44" w:rsidRPr="001A4D3B" w:rsidRDefault="00164C44" w:rsidP="00345CE0">
            <w:pPr>
              <w:rPr>
                <w:rFonts w:asciiTheme="majorBidi" w:hAnsiTheme="majorBidi" w:cstheme="majorBidi"/>
                <w:color w:val="000000"/>
              </w:rPr>
            </w:pPr>
          </w:p>
        </w:tc>
        <w:tc>
          <w:tcPr>
            <w:tcW w:w="992" w:type="dxa"/>
            <w:vMerge/>
            <w:tcBorders>
              <w:top w:val="nil"/>
              <w:left w:val="single" w:sz="4" w:space="0" w:color="auto"/>
              <w:bottom w:val="single" w:sz="4" w:space="0" w:color="000000"/>
              <w:right w:val="single" w:sz="4" w:space="0" w:color="auto"/>
            </w:tcBorders>
            <w:vAlign w:val="center"/>
            <w:hideMark/>
          </w:tcPr>
          <w:p w14:paraId="4E768788" w14:textId="77777777" w:rsidR="00164C44" w:rsidRPr="001A4D3B" w:rsidRDefault="00164C44" w:rsidP="00345CE0">
            <w:pPr>
              <w:rPr>
                <w:rFonts w:asciiTheme="majorBidi" w:hAnsiTheme="majorBidi" w:cstheme="majorBidi"/>
                <w:color w:val="000000"/>
              </w:rPr>
            </w:pPr>
          </w:p>
        </w:tc>
      </w:tr>
      <w:tr w:rsidR="00B23C72" w:rsidRPr="001A4D3B" w14:paraId="28894694" w14:textId="77777777" w:rsidTr="00B23C72">
        <w:trPr>
          <w:trHeight w:val="288"/>
          <w:jc w:val="center"/>
        </w:trPr>
        <w:tc>
          <w:tcPr>
            <w:tcW w:w="506" w:type="dxa"/>
            <w:vMerge w:val="restart"/>
            <w:tcBorders>
              <w:top w:val="nil"/>
              <w:left w:val="single" w:sz="4" w:space="0" w:color="auto"/>
              <w:bottom w:val="single" w:sz="4" w:space="0" w:color="auto"/>
              <w:right w:val="single" w:sz="4" w:space="0" w:color="auto"/>
            </w:tcBorders>
            <w:shd w:val="clear" w:color="auto" w:fill="auto"/>
            <w:vAlign w:val="center"/>
            <w:hideMark/>
          </w:tcPr>
          <w:p w14:paraId="39891D5D" w14:textId="77777777" w:rsidR="00164C44" w:rsidRPr="001A4D3B" w:rsidRDefault="00E105A0" w:rsidP="00345CE0">
            <w:pPr>
              <w:jc w:val="right"/>
              <w:rPr>
                <w:rFonts w:asciiTheme="majorBidi" w:hAnsiTheme="majorBidi" w:cstheme="majorBidi"/>
                <w:color w:val="000000"/>
                <w:sz w:val="20"/>
                <w:szCs w:val="20"/>
              </w:rPr>
            </w:pPr>
            <w:r>
              <w:rPr>
                <w:rFonts w:asciiTheme="majorBidi" w:hAnsiTheme="majorBidi" w:cstheme="majorBidi"/>
                <w:color w:val="000000"/>
                <w:sz w:val="20"/>
                <w:szCs w:val="20"/>
              </w:rPr>
              <w:t>9</w:t>
            </w:r>
          </w:p>
        </w:tc>
        <w:tc>
          <w:tcPr>
            <w:tcW w:w="4152" w:type="dxa"/>
            <w:tcBorders>
              <w:top w:val="nil"/>
              <w:left w:val="nil"/>
              <w:bottom w:val="single" w:sz="4" w:space="0" w:color="auto"/>
              <w:right w:val="single" w:sz="4" w:space="0" w:color="auto"/>
            </w:tcBorders>
            <w:shd w:val="clear" w:color="auto" w:fill="auto"/>
            <w:vAlign w:val="center"/>
            <w:hideMark/>
          </w:tcPr>
          <w:p w14:paraId="5C384429" w14:textId="77777777" w:rsidR="00164C44" w:rsidRPr="001A4D3B" w:rsidRDefault="00164C44" w:rsidP="00345CE0">
            <w:pPr>
              <w:rPr>
                <w:rFonts w:asciiTheme="majorBidi" w:hAnsiTheme="majorBidi" w:cstheme="majorBidi"/>
                <w:b/>
                <w:bCs/>
                <w:color w:val="000000"/>
                <w:sz w:val="20"/>
                <w:szCs w:val="20"/>
              </w:rPr>
            </w:pPr>
            <w:r w:rsidRPr="001A4D3B">
              <w:rPr>
                <w:rFonts w:asciiTheme="majorBidi" w:hAnsiTheme="majorBidi" w:cstheme="majorBidi"/>
                <w:b/>
                <w:bCs/>
                <w:color w:val="000000"/>
                <w:sz w:val="20"/>
                <w:szCs w:val="20"/>
              </w:rPr>
              <w:t>BOXE 4 :</w:t>
            </w:r>
          </w:p>
        </w:tc>
        <w:tc>
          <w:tcPr>
            <w:tcW w:w="929" w:type="dxa"/>
            <w:vMerge w:val="restart"/>
            <w:tcBorders>
              <w:top w:val="nil"/>
              <w:left w:val="single" w:sz="4" w:space="0" w:color="auto"/>
              <w:bottom w:val="single" w:sz="4" w:space="0" w:color="auto"/>
              <w:right w:val="single" w:sz="4" w:space="0" w:color="auto"/>
            </w:tcBorders>
            <w:shd w:val="clear" w:color="auto" w:fill="auto"/>
            <w:vAlign w:val="center"/>
            <w:hideMark/>
          </w:tcPr>
          <w:p w14:paraId="759BCEC1" w14:textId="77777777" w:rsidR="00164C44" w:rsidRPr="001A4D3B" w:rsidRDefault="00164C44" w:rsidP="00345CE0">
            <w:pPr>
              <w:jc w:val="center"/>
              <w:rPr>
                <w:rFonts w:asciiTheme="majorBidi" w:hAnsiTheme="majorBidi" w:cstheme="majorBidi"/>
                <w:b/>
                <w:bCs/>
                <w:color w:val="000000"/>
                <w:sz w:val="20"/>
                <w:szCs w:val="20"/>
              </w:rPr>
            </w:pPr>
            <w:r w:rsidRPr="001A4D3B">
              <w:rPr>
                <w:rFonts w:asciiTheme="majorBidi" w:hAnsiTheme="majorBidi" w:cstheme="majorBidi"/>
                <w:b/>
                <w:bCs/>
                <w:color w:val="000000"/>
                <w:sz w:val="20"/>
                <w:szCs w:val="20"/>
              </w:rPr>
              <w:t>Unité</w:t>
            </w:r>
          </w:p>
        </w:tc>
        <w:tc>
          <w:tcPr>
            <w:tcW w:w="849" w:type="dxa"/>
            <w:vMerge w:val="restart"/>
            <w:tcBorders>
              <w:top w:val="nil"/>
              <w:left w:val="single" w:sz="4" w:space="0" w:color="auto"/>
              <w:bottom w:val="single" w:sz="4" w:space="0" w:color="auto"/>
              <w:right w:val="single" w:sz="4" w:space="0" w:color="auto"/>
            </w:tcBorders>
            <w:shd w:val="clear" w:color="auto" w:fill="auto"/>
            <w:vAlign w:val="center"/>
            <w:hideMark/>
          </w:tcPr>
          <w:p w14:paraId="7557B799" w14:textId="77777777" w:rsidR="00164C44" w:rsidRPr="00B23C72" w:rsidRDefault="002C2B34" w:rsidP="00345CE0">
            <w:pPr>
              <w:jc w:val="center"/>
              <w:rPr>
                <w:rFonts w:asciiTheme="majorBidi" w:hAnsiTheme="majorBidi" w:cstheme="majorBidi"/>
                <w:b/>
                <w:bCs/>
                <w:color w:val="000000"/>
                <w:sz w:val="20"/>
                <w:szCs w:val="20"/>
              </w:rPr>
            </w:pPr>
            <w:r w:rsidRPr="00B23C72">
              <w:rPr>
                <w:rFonts w:asciiTheme="majorBidi" w:hAnsiTheme="majorBidi" w:cstheme="majorBidi"/>
                <w:b/>
                <w:bCs/>
                <w:color w:val="000000"/>
                <w:sz w:val="20"/>
                <w:szCs w:val="20"/>
              </w:rPr>
              <w:t>100</w:t>
            </w:r>
            <w:r w:rsidR="00164C44" w:rsidRPr="00B23C72">
              <w:rPr>
                <w:rFonts w:asciiTheme="majorBidi" w:hAnsiTheme="majorBidi" w:cstheme="majorBidi"/>
                <w:b/>
                <w:bCs/>
                <w:color w:val="000000"/>
                <w:sz w:val="20"/>
                <w:szCs w:val="20"/>
              </w:rPr>
              <w:t> </w:t>
            </w:r>
          </w:p>
        </w:tc>
        <w:tc>
          <w:tcPr>
            <w:tcW w:w="841" w:type="dxa"/>
            <w:vMerge w:val="restart"/>
            <w:tcBorders>
              <w:top w:val="nil"/>
              <w:left w:val="single" w:sz="4" w:space="0" w:color="auto"/>
              <w:bottom w:val="single" w:sz="4" w:space="0" w:color="auto"/>
              <w:right w:val="single" w:sz="4" w:space="0" w:color="auto"/>
            </w:tcBorders>
            <w:shd w:val="clear" w:color="auto" w:fill="auto"/>
            <w:vAlign w:val="center"/>
            <w:hideMark/>
          </w:tcPr>
          <w:p w14:paraId="412B6197" w14:textId="77777777" w:rsidR="00164C44" w:rsidRPr="00B23C72" w:rsidRDefault="002C2B34" w:rsidP="00345CE0">
            <w:pPr>
              <w:jc w:val="center"/>
              <w:rPr>
                <w:rFonts w:asciiTheme="majorBidi" w:hAnsiTheme="majorBidi" w:cstheme="majorBidi"/>
                <w:b/>
                <w:bCs/>
                <w:color w:val="000000"/>
                <w:sz w:val="20"/>
                <w:szCs w:val="20"/>
              </w:rPr>
            </w:pPr>
            <w:r w:rsidRPr="00B23C72">
              <w:rPr>
                <w:rFonts w:asciiTheme="majorBidi" w:hAnsiTheme="majorBidi" w:cstheme="majorBidi"/>
                <w:b/>
                <w:bCs/>
                <w:color w:val="000000"/>
                <w:sz w:val="20"/>
                <w:szCs w:val="20"/>
              </w:rPr>
              <w:t>200</w:t>
            </w:r>
            <w:r w:rsidR="00164C44" w:rsidRPr="00B23C72">
              <w:rPr>
                <w:rFonts w:asciiTheme="majorBidi" w:hAnsiTheme="majorBidi" w:cstheme="majorBidi"/>
                <w:b/>
                <w:bCs/>
                <w:color w:val="000000"/>
                <w:sz w:val="20"/>
                <w:szCs w:val="20"/>
              </w:rPr>
              <w:t> </w:t>
            </w:r>
          </w:p>
        </w:tc>
        <w:tc>
          <w:tcPr>
            <w:tcW w:w="1122" w:type="dxa"/>
            <w:vMerge w:val="restart"/>
            <w:tcBorders>
              <w:top w:val="nil"/>
              <w:left w:val="single" w:sz="4" w:space="0" w:color="auto"/>
              <w:bottom w:val="single" w:sz="4" w:space="0" w:color="auto"/>
              <w:right w:val="single" w:sz="4" w:space="0" w:color="auto"/>
            </w:tcBorders>
            <w:shd w:val="clear" w:color="auto" w:fill="auto"/>
            <w:vAlign w:val="center"/>
            <w:hideMark/>
          </w:tcPr>
          <w:p w14:paraId="384BC52F" w14:textId="77777777" w:rsidR="00164C44" w:rsidRPr="00B23C72" w:rsidRDefault="00164C44" w:rsidP="00345CE0">
            <w:pPr>
              <w:jc w:val="center"/>
              <w:rPr>
                <w:rFonts w:asciiTheme="majorBidi" w:hAnsiTheme="majorBidi" w:cstheme="majorBidi"/>
                <w:b/>
                <w:bCs/>
                <w:color w:val="000000"/>
                <w:sz w:val="20"/>
                <w:szCs w:val="20"/>
              </w:rPr>
            </w:pPr>
            <w:r w:rsidRPr="00B23C72">
              <w:rPr>
                <w:rFonts w:asciiTheme="majorBidi" w:hAnsiTheme="majorBidi" w:cstheme="majorBidi"/>
                <w:b/>
                <w:bCs/>
                <w:color w:val="000000"/>
                <w:sz w:val="20"/>
                <w:szCs w:val="20"/>
              </w:rPr>
              <w:t> </w:t>
            </w:r>
          </w:p>
        </w:tc>
        <w:tc>
          <w:tcPr>
            <w:tcW w:w="1094" w:type="dxa"/>
            <w:vMerge w:val="restart"/>
            <w:tcBorders>
              <w:top w:val="nil"/>
              <w:left w:val="single" w:sz="4" w:space="0" w:color="auto"/>
              <w:bottom w:val="nil"/>
              <w:right w:val="single" w:sz="4" w:space="0" w:color="auto"/>
            </w:tcBorders>
            <w:shd w:val="clear" w:color="auto" w:fill="auto"/>
            <w:noWrap/>
            <w:vAlign w:val="bottom"/>
            <w:hideMark/>
          </w:tcPr>
          <w:p w14:paraId="4DD8620F" w14:textId="77777777" w:rsidR="00164C44" w:rsidRPr="001A4D3B" w:rsidRDefault="00164C44" w:rsidP="00345CE0">
            <w:pPr>
              <w:jc w:val="center"/>
              <w:rPr>
                <w:rFonts w:asciiTheme="majorBidi" w:hAnsiTheme="majorBidi" w:cstheme="majorBidi"/>
                <w:color w:val="000000"/>
              </w:rPr>
            </w:pPr>
            <w:r w:rsidRPr="001A4D3B">
              <w:rPr>
                <w:rFonts w:asciiTheme="majorBidi" w:hAnsiTheme="majorBidi" w:cstheme="majorBidi"/>
                <w:color w:val="000000"/>
              </w:rPr>
              <w:t> </w:t>
            </w:r>
          </w:p>
        </w:tc>
        <w:tc>
          <w:tcPr>
            <w:tcW w:w="992" w:type="dxa"/>
            <w:vMerge w:val="restart"/>
            <w:tcBorders>
              <w:top w:val="nil"/>
              <w:left w:val="single" w:sz="4" w:space="0" w:color="auto"/>
              <w:bottom w:val="nil"/>
              <w:right w:val="single" w:sz="4" w:space="0" w:color="auto"/>
            </w:tcBorders>
            <w:shd w:val="clear" w:color="auto" w:fill="auto"/>
            <w:noWrap/>
            <w:vAlign w:val="bottom"/>
            <w:hideMark/>
          </w:tcPr>
          <w:p w14:paraId="0136A5F5" w14:textId="77777777" w:rsidR="00164C44" w:rsidRPr="001A4D3B" w:rsidRDefault="00164C44" w:rsidP="00345CE0">
            <w:pPr>
              <w:jc w:val="center"/>
              <w:rPr>
                <w:rFonts w:asciiTheme="majorBidi" w:hAnsiTheme="majorBidi" w:cstheme="majorBidi"/>
                <w:color w:val="000000"/>
              </w:rPr>
            </w:pPr>
            <w:r w:rsidRPr="001A4D3B">
              <w:rPr>
                <w:rFonts w:asciiTheme="majorBidi" w:hAnsiTheme="majorBidi" w:cstheme="majorBidi"/>
                <w:color w:val="000000"/>
              </w:rPr>
              <w:t> </w:t>
            </w:r>
          </w:p>
        </w:tc>
      </w:tr>
      <w:tr w:rsidR="00B23C72" w:rsidRPr="001A4D3B" w14:paraId="64D9FEB6" w14:textId="77777777" w:rsidTr="00B23C72">
        <w:trPr>
          <w:trHeight w:val="528"/>
          <w:jc w:val="center"/>
        </w:trPr>
        <w:tc>
          <w:tcPr>
            <w:tcW w:w="506" w:type="dxa"/>
            <w:vMerge/>
            <w:tcBorders>
              <w:top w:val="nil"/>
              <w:left w:val="single" w:sz="4" w:space="0" w:color="auto"/>
              <w:bottom w:val="single" w:sz="4" w:space="0" w:color="auto"/>
              <w:right w:val="single" w:sz="4" w:space="0" w:color="auto"/>
            </w:tcBorders>
            <w:vAlign w:val="center"/>
            <w:hideMark/>
          </w:tcPr>
          <w:p w14:paraId="35655371" w14:textId="77777777" w:rsidR="00164C44" w:rsidRPr="001A4D3B" w:rsidRDefault="00164C44" w:rsidP="00345CE0">
            <w:pPr>
              <w:rPr>
                <w:rFonts w:asciiTheme="majorBidi" w:hAnsiTheme="majorBidi" w:cstheme="majorBidi"/>
                <w:color w:val="000000"/>
                <w:sz w:val="20"/>
                <w:szCs w:val="20"/>
              </w:rPr>
            </w:pPr>
          </w:p>
        </w:tc>
        <w:tc>
          <w:tcPr>
            <w:tcW w:w="4152" w:type="dxa"/>
            <w:tcBorders>
              <w:top w:val="nil"/>
              <w:left w:val="nil"/>
              <w:bottom w:val="single" w:sz="4" w:space="0" w:color="auto"/>
              <w:right w:val="single" w:sz="4" w:space="0" w:color="auto"/>
            </w:tcBorders>
            <w:shd w:val="clear" w:color="auto" w:fill="auto"/>
            <w:vAlign w:val="center"/>
            <w:hideMark/>
          </w:tcPr>
          <w:p w14:paraId="0B3ED375" w14:textId="77777777" w:rsidR="00164C44" w:rsidRPr="001A4D3B" w:rsidRDefault="00164C44" w:rsidP="00345CE0">
            <w:pPr>
              <w:rPr>
                <w:rFonts w:asciiTheme="majorBidi" w:hAnsiTheme="majorBidi" w:cstheme="majorBidi"/>
                <w:b/>
                <w:bCs/>
                <w:color w:val="000000"/>
                <w:sz w:val="20"/>
                <w:szCs w:val="20"/>
              </w:rPr>
            </w:pPr>
            <w:r w:rsidRPr="001A4D3B">
              <w:rPr>
                <w:rFonts w:asciiTheme="majorBidi" w:hAnsiTheme="majorBidi" w:cstheme="majorBidi"/>
                <w:b/>
                <w:bCs/>
                <w:color w:val="000000"/>
                <w:sz w:val="20"/>
                <w:szCs w:val="20"/>
              </w:rPr>
              <w:t xml:space="preserve">Entrée : </w:t>
            </w:r>
            <w:r w:rsidRPr="001A4D3B">
              <w:rPr>
                <w:rFonts w:asciiTheme="majorBidi" w:hAnsiTheme="majorBidi" w:cstheme="majorBidi"/>
                <w:color w:val="000000"/>
                <w:sz w:val="20"/>
                <w:szCs w:val="20"/>
              </w:rPr>
              <w:t xml:space="preserve">Salade chef ou salade variée riche </w:t>
            </w:r>
          </w:p>
        </w:tc>
        <w:tc>
          <w:tcPr>
            <w:tcW w:w="929" w:type="dxa"/>
            <w:vMerge/>
            <w:tcBorders>
              <w:top w:val="nil"/>
              <w:left w:val="single" w:sz="4" w:space="0" w:color="auto"/>
              <w:bottom w:val="single" w:sz="4" w:space="0" w:color="auto"/>
              <w:right w:val="single" w:sz="4" w:space="0" w:color="auto"/>
            </w:tcBorders>
            <w:vAlign w:val="center"/>
            <w:hideMark/>
          </w:tcPr>
          <w:p w14:paraId="0442F08C" w14:textId="77777777" w:rsidR="00164C44" w:rsidRPr="001A4D3B" w:rsidRDefault="00164C44" w:rsidP="00345CE0">
            <w:pPr>
              <w:rPr>
                <w:rFonts w:asciiTheme="majorBidi" w:hAnsiTheme="majorBidi" w:cstheme="majorBidi"/>
                <w:b/>
                <w:bCs/>
                <w:color w:val="000000"/>
                <w:sz w:val="20"/>
                <w:szCs w:val="20"/>
              </w:rPr>
            </w:pPr>
          </w:p>
        </w:tc>
        <w:tc>
          <w:tcPr>
            <w:tcW w:w="849" w:type="dxa"/>
            <w:vMerge/>
            <w:tcBorders>
              <w:top w:val="nil"/>
              <w:left w:val="single" w:sz="4" w:space="0" w:color="auto"/>
              <w:bottom w:val="single" w:sz="4" w:space="0" w:color="auto"/>
              <w:right w:val="single" w:sz="4" w:space="0" w:color="auto"/>
            </w:tcBorders>
            <w:vAlign w:val="center"/>
            <w:hideMark/>
          </w:tcPr>
          <w:p w14:paraId="1712D173" w14:textId="77777777" w:rsidR="00164C44" w:rsidRPr="00B23C72" w:rsidRDefault="00164C44" w:rsidP="00345CE0">
            <w:pPr>
              <w:rPr>
                <w:rFonts w:asciiTheme="majorBidi" w:hAnsiTheme="majorBidi" w:cstheme="majorBidi"/>
                <w:b/>
                <w:bCs/>
                <w:color w:val="000000"/>
                <w:sz w:val="20"/>
                <w:szCs w:val="20"/>
              </w:rPr>
            </w:pPr>
          </w:p>
        </w:tc>
        <w:tc>
          <w:tcPr>
            <w:tcW w:w="841" w:type="dxa"/>
            <w:vMerge/>
            <w:tcBorders>
              <w:top w:val="nil"/>
              <w:left w:val="single" w:sz="4" w:space="0" w:color="auto"/>
              <w:bottom w:val="single" w:sz="4" w:space="0" w:color="auto"/>
              <w:right w:val="single" w:sz="4" w:space="0" w:color="auto"/>
            </w:tcBorders>
            <w:vAlign w:val="center"/>
            <w:hideMark/>
          </w:tcPr>
          <w:p w14:paraId="47F9F128" w14:textId="77777777" w:rsidR="00164C44" w:rsidRPr="00B23C72" w:rsidRDefault="00164C44" w:rsidP="00345CE0">
            <w:pPr>
              <w:rPr>
                <w:rFonts w:asciiTheme="majorBidi" w:hAnsiTheme="majorBidi" w:cstheme="majorBidi"/>
                <w:b/>
                <w:bCs/>
                <w:color w:val="000000"/>
                <w:sz w:val="20"/>
                <w:szCs w:val="20"/>
              </w:rPr>
            </w:pPr>
          </w:p>
        </w:tc>
        <w:tc>
          <w:tcPr>
            <w:tcW w:w="1122" w:type="dxa"/>
            <w:vMerge/>
            <w:tcBorders>
              <w:top w:val="nil"/>
              <w:left w:val="single" w:sz="4" w:space="0" w:color="auto"/>
              <w:bottom w:val="single" w:sz="4" w:space="0" w:color="auto"/>
              <w:right w:val="single" w:sz="4" w:space="0" w:color="auto"/>
            </w:tcBorders>
            <w:vAlign w:val="center"/>
            <w:hideMark/>
          </w:tcPr>
          <w:p w14:paraId="5AA57734" w14:textId="77777777" w:rsidR="00164C44" w:rsidRPr="00B23C72" w:rsidRDefault="00164C44" w:rsidP="00345CE0">
            <w:pPr>
              <w:rPr>
                <w:rFonts w:asciiTheme="majorBidi" w:hAnsiTheme="majorBidi" w:cstheme="majorBidi"/>
                <w:b/>
                <w:bCs/>
                <w:color w:val="000000"/>
                <w:sz w:val="20"/>
                <w:szCs w:val="20"/>
              </w:rPr>
            </w:pPr>
          </w:p>
        </w:tc>
        <w:tc>
          <w:tcPr>
            <w:tcW w:w="1094" w:type="dxa"/>
            <w:vMerge/>
            <w:tcBorders>
              <w:top w:val="nil"/>
              <w:left w:val="single" w:sz="4" w:space="0" w:color="auto"/>
              <w:bottom w:val="nil"/>
              <w:right w:val="single" w:sz="4" w:space="0" w:color="auto"/>
            </w:tcBorders>
            <w:vAlign w:val="center"/>
            <w:hideMark/>
          </w:tcPr>
          <w:p w14:paraId="18DAE068" w14:textId="77777777" w:rsidR="00164C44" w:rsidRPr="001A4D3B" w:rsidRDefault="00164C44" w:rsidP="00345CE0">
            <w:pPr>
              <w:rPr>
                <w:rFonts w:asciiTheme="majorBidi" w:hAnsiTheme="majorBidi" w:cstheme="majorBidi"/>
                <w:color w:val="000000"/>
              </w:rPr>
            </w:pPr>
          </w:p>
        </w:tc>
        <w:tc>
          <w:tcPr>
            <w:tcW w:w="992" w:type="dxa"/>
            <w:vMerge/>
            <w:tcBorders>
              <w:top w:val="nil"/>
              <w:left w:val="single" w:sz="4" w:space="0" w:color="auto"/>
              <w:bottom w:val="nil"/>
              <w:right w:val="single" w:sz="4" w:space="0" w:color="auto"/>
            </w:tcBorders>
            <w:vAlign w:val="center"/>
            <w:hideMark/>
          </w:tcPr>
          <w:p w14:paraId="1FDFB972" w14:textId="77777777" w:rsidR="00164C44" w:rsidRPr="001A4D3B" w:rsidRDefault="00164C44" w:rsidP="00345CE0">
            <w:pPr>
              <w:rPr>
                <w:rFonts w:asciiTheme="majorBidi" w:hAnsiTheme="majorBidi" w:cstheme="majorBidi"/>
                <w:color w:val="000000"/>
              </w:rPr>
            </w:pPr>
          </w:p>
        </w:tc>
      </w:tr>
      <w:tr w:rsidR="00B23C72" w:rsidRPr="001A4D3B" w14:paraId="3BFD72AB" w14:textId="77777777" w:rsidTr="00B23C72">
        <w:trPr>
          <w:trHeight w:val="528"/>
          <w:jc w:val="center"/>
        </w:trPr>
        <w:tc>
          <w:tcPr>
            <w:tcW w:w="506" w:type="dxa"/>
            <w:vMerge/>
            <w:tcBorders>
              <w:top w:val="nil"/>
              <w:left w:val="single" w:sz="4" w:space="0" w:color="auto"/>
              <w:bottom w:val="single" w:sz="4" w:space="0" w:color="auto"/>
              <w:right w:val="single" w:sz="4" w:space="0" w:color="auto"/>
            </w:tcBorders>
            <w:vAlign w:val="center"/>
            <w:hideMark/>
          </w:tcPr>
          <w:p w14:paraId="1A0D8414" w14:textId="77777777" w:rsidR="00164C44" w:rsidRPr="001A4D3B" w:rsidRDefault="00164C44" w:rsidP="00345CE0">
            <w:pPr>
              <w:rPr>
                <w:rFonts w:asciiTheme="majorBidi" w:hAnsiTheme="majorBidi" w:cstheme="majorBidi"/>
                <w:color w:val="000000"/>
                <w:sz w:val="20"/>
                <w:szCs w:val="20"/>
              </w:rPr>
            </w:pPr>
          </w:p>
        </w:tc>
        <w:tc>
          <w:tcPr>
            <w:tcW w:w="4152" w:type="dxa"/>
            <w:tcBorders>
              <w:top w:val="nil"/>
              <w:left w:val="nil"/>
              <w:bottom w:val="single" w:sz="4" w:space="0" w:color="auto"/>
              <w:right w:val="single" w:sz="4" w:space="0" w:color="auto"/>
            </w:tcBorders>
            <w:shd w:val="clear" w:color="auto" w:fill="auto"/>
            <w:vAlign w:val="center"/>
            <w:hideMark/>
          </w:tcPr>
          <w:p w14:paraId="1390C5B1" w14:textId="77777777" w:rsidR="00164C44" w:rsidRPr="001A4D3B" w:rsidRDefault="00164C44" w:rsidP="00345CE0">
            <w:pPr>
              <w:rPr>
                <w:rFonts w:asciiTheme="majorBidi" w:hAnsiTheme="majorBidi" w:cstheme="majorBidi"/>
                <w:b/>
                <w:bCs/>
                <w:color w:val="000000"/>
                <w:sz w:val="20"/>
                <w:szCs w:val="20"/>
              </w:rPr>
            </w:pPr>
            <w:r w:rsidRPr="001A4D3B">
              <w:rPr>
                <w:rFonts w:asciiTheme="majorBidi" w:hAnsiTheme="majorBidi" w:cstheme="majorBidi"/>
                <w:b/>
                <w:bCs/>
                <w:color w:val="000000"/>
                <w:sz w:val="20"/>
                <w:szCs w:val="20"/>
              </w:rPr>
              <w:t xml:space="preserve">Plat principal : </w:t>
            </w:r>
            <w:r w:rsidRPr="001A4D3B">
              <w:rPr>
                <w:rFonts w:asciiTheme="majorBidi" w:hAnsiTheme="majorBidi" w:cstheme="majorBidi"/>
                <w:color w:val="000000"/>
                <w:sz w:val="20"/>
                <w:szCs w:val="20"/>
              </w:rPr>
              <w:t xml:space="preserve">Sandwich poulet ou sandwich </w:t>
            </w:r>
            <w:proofErr w:type="spellStart"/>
            <w:r w:rsidRPr="001A4D3B">
              <w:rPr>
                <w:rFonts w:asciiTheme="majorBidi" w:hAnsiTheme="majorBidi" w:cstheme="majorBidi"/>
                <w:color w:val="000000"/>
                <w:sz w:val="20"/>
                <w:szCs w:val="20"/>
              </w:rPr>
              <w:t>kefta</w:t>
            </w:r>
            <w:proofErr w:type="spellEnd"/>
          </w:p>
        </w:tc>
        <w:tc>
          <w:tcPr>
            <w:tcW w:w="929" w:type="dxa"/>
            <w:vMerge/>
            <w:tcBorders>
              <w:top w:val="nil"/>
              <w:left w:val="single" w:sz="4" w:space="0" w:color="auto"/>
              <w:bottom w:val="single" w:sz="4" w:space="0" w:color="auto"/>
              <w:right w:val="single" w:sz="4" w:space="0" w:color="auto"/>
            </w:tcBorders>
            <w:vAlign w:val="center"/>
            <w:hideMark/>
          </w:tcPr>
          <w:p w14:paraId="33FCC349" w14:textId="77777777" w:rsidR="00164C44" w:rsidRPr="001A4D3B" w:rsidRDefault="00164C44" w:rsidP="00345CE0">
            <w:pPr>
              <w:rPr>
                <w:rFonts w:asciiTheme="majorBidi" w:hAnsiTheme="majorBidi" w:cstheme="majorBidi"/>
                <w:b/>
                <w:bCs/>
                <w:color w:val="000000"/>
                <w:sz w:val="20"/>
                <w:szCs w:val="20"/>
              </w:rPr>
            </w:pPr>
          </w:p>
        </w:tc>
        <w:tc>
          <w:tcPr>
            <w:tcW w:w="849" w:type="dxa"/>
            <w:vMerge/>
            <w:tcBorders>
              <w:top w:val="nil"/>
              <w:left w:val="single" w:sz="4" w:space="0" w:color="auto"/>
              <w:bottom w:val="single" w:sz="4" w:space="0" w:color="auto"/>
              <w:right w:val="single" w:sz="4" w:space="0" w:color="auto"/>
            </w:tcBorders>
            <w:vAlign w:val="center"/>
            <w:hideMark/>
          </w:tcPr>
          <w:p w14:paraId="02DC92E7" w14:textId="77777777" w:rsidR="00164C44" w:rsidRPr="00B23C72" w:rsidRDefault="00164C44" w:rsidP="00345CE0">
            <w:pPr>
              <w:rPr>
                <w:rFonts w:asciiTheme="majorBidi" w:hAnsiTheme="majorBidi" w:cstheme="majorBidi"/>
                <w:b/>
                <w:bCs/>
                <w:color w:val="000000"/>
                <w:sz w:val="20"/>
                <w:szCs w:val="20"/>
              </w:rPr>
            </w:pPr>
          </w:p>
        </w:tc>
        <w:tc>
          <w:tcPr>
            <w:tcW w:w="841" w:type="dxa"/>
            <w:vMerge/>
            <w:tcBorders>
              <w:top w:val="nil"/>
              <w:left w:val="single" w:sz="4" w:space="0" w:color="auto"/>
              <w:bottom w:val="single" w:sz="4" w:space="0" w:color="auto"/>
              <w:right w:val="single" w:sz="4" w:space="0" w:color="auto"/>
            </w:tcBorders>
            <w:vAlign w:val="center"/>
            <w:hideMark/>
          </w:tcPr>
          <w:p w14:paraId="62FC510D" w14:textId="77777777" w:rsidR="00164C44" w:rsidRPr="00B23C72" w:rsidRDefault="00164C44" w:rsidP="00345CE0">
            <w:pPr>
              <w:rPr>
                <w:rFonts w:asciiTheme="majorBidi" w:hAnsiTheme="majorBidi" w:cstheme="majorBidi"/>
                <w:b/>
                <w:bCs/>
                <w:color w:val="000000"/>
                <w:sz w:val="20"/>
                <w:szCs w:val="20"/>
              </w:rPr>
            </w:pPr>
          </w:p>
        </w:tc>
        <w:tc>
          <w:tcPr>
            <w:tcW w:w="1122" w:type="dxa"/>
            <w:vMerge/>
            <w:tcBorders>
              <w:top w:val="nil"/>
              <w:left w:val="single" w:sz="4" w:space="0" w:color="auto"/>
              <w:bottom w:val="single" w:sz="4" w:space="0" w:color="auto"/>
              <w:right w:val="single" w:sz="4" w:space="0" w:color="auto"/>
            </w:tcBorders>
            <w:vAlign w:val="center"/>
            <w:hideMark/>
          </w:tcPr>
          <w:p w14:paraId="04BE5537" w14:textId="77777777" w:rsidR="00164C44" w:rsidRPr="00B23C72" w:rsidRDefault="00164C44" w:rsidP="00345CE0">
            <w:pPr>
              <w:rPr>
                <w:rFonts w:asciiTheme="majorBidi" w:hAnsiTheme="majorBidi" w:cstheme="majorBidi"/>
                <w:b/>
                <w:bCs/>
                <w:color w:val="000000"/>
                <w:sz w:val="20"/>
                <w:szCs w:val="20"/>
              </w:rPr>
            </w:pPr>
          </w:p>
        </w:tc>
        <w:tc>
          <w:tcPr>
            <w:tcW w:w="1094" w:type="dxa"/>
            <w:vMerge/>
            <w:tcBorders>
              <w:top w:val="nil"/>
              <w:left w:val="single" w:sz="4" w:space="0" w:color="auto"/>
              <w:bottom w:val="nil"/>
              <w:right w:val="single" w:sz="4" w:space="0" w:color="auto"/>
            </w:tcBorders>
            <w:vAlign w:val="center"/>
            <w:hideMark/>
          </w:tcPr>
          <w:p w14:paraId="14D7E245" w14:textId="77777777" w:rsidR="00164C44" w:rsidRPr="001A4D3B" w:rsidRDefault="00164C44" w:rsidP="00345CE0">
            <w:pPr>
              <w:rPr>
                <w:rFonts w:asciiTheme="majorBidi" w:hAnsiTheme="majorBidi" w:cstheme="majorBidi"/>
                <w:color w:val="000000"/>
              </w:rPr>
            </w:pPr>
          </w:p>
        </w:tc>
        <w:tc>
          <w:tcPr>
            <w:tcW w:w="992" w:type="dxa"/>
            <w:vMerge/>
            <w:tcBorders>
              <w:top w:val="nil"/>
              <w:left w:val="single" w:sz="4" w:space="0" w:color="auto"/>
              <w:bottom w:val="nil"/>
              <w:right w:val="single" w:sz="4" w:space="0" w:color="auto"/>
            </w:tcBorders>
            <w:vAlign w:val="center"/>
            <w:hideMark/>
          </w:tcPr>
          <w:p w14:paraId="391028E4" w14:textId="77777777" w:rsidR="00164C44" w:rsidRPr="001A4D3B" w:rsidRDefault="00164C44" w:rsidP="00345CE0">
            <w:pPr>
              <w:rPr>
                <w:rFonts w:asciiTheme="majorBidi" w:hAnsiTheme="majorBidi" w:cstheme="majorBidi"/>
                <w:color w:val="000000"/>
              </w:rPr>
            </w:pPr>
          </w:p>
        </w:tc>
      </w:tr>
      <w:tr w:rsidR="00B23C72" w:rsidRPr="001A4D3B" w14:paraId="3ECBEFE0" w14:textId="77777777" w:rsidTr="00B23C72">
        <w:trPr>
          <w:trHeight w:val="288"/>
          <w:jc w:val="center"/>
        </w:trPr>
        <w:tc>
          <w:tcPr>
            <w:tcW w:w="506" w:type="dxa"/>
            <w:vMerge/>
            <w:tcBorders>
              <w:top w:val="nil"/>
              <w:left w:val="single" w:sz="4" w:space="0" w:color="auto"/>
              <w:bottom w:val="single" w:sz="4" w:space="0" w:color="auto"/>
              <w:right w:val="single" w:sz="4" w:space="0" w:color="auto"/>
            </w:tcBorders>
            <w:vAlign w:val="center"/>
            <w:hideMark/>
          </w:tcPr>
          <w:p w14:paraId="0524DAAC" w14:textId="77777777" w:rsidR="00164C44" w:rsidRPr="001A4D3B" w:rsidRDefault="00164C44" w:rsidP="00345CE0">
            <w:pPr>
              <w:rPr>
                <w:rFonts w:asciiTheme="majorBidi" w:hAnsiTheme="majorBidi" w:cstheme="majorBidi"/>
                <w:color w:val="000000"/>
                <w:sz w:val="20"/>
                <w:szCs w:val="20"/>
              </w:rPr>
            </w:pPr>
          </w:p>
        </w:tc>
        <w:tc>
          <w:tcPr>
            <w:tcW w:w="4152" w:type="dxa"/>
            <w:tcBorders>
              <w:top w:val="nil"/>
              <w:left w:val="nil"/>
              <w:bottom w:val="single" w:sz="4" w:space="0" w:color="auto"/>
              <w:right w:val="single" w:sz="4" w:space="0" w:color="auto"/>
            </w:tcBorders>
            <w:shd w:val="clear" w:color="auto" w:fill="auto"/>
            <w:vAlign w:val="center"/>
            <w:hideMark/>
          </w:tcPr>
          <w:p w14:paraId="71E5B613" w14:textId="77777777" w:rsidR="00164C44" w:rsidRPr="001A4D3B" w:rsidRDefault="00164C44" w:rsidP="00345CE0">
            <w:pPr>
              <w:rPr>
                <w:rFonts w:asciiTheme="majorBidi" w:hAnsiTheme="majorBidi" w:cstheme="majorBidi"/>
                <w:b/>
                <w:bCs/>
                <w:color w:val="000000"/>
                <w:sz w:val="20"/>
                <w:szCs w:val="20"/>
              </w:rPr>
            </w:pPr>
            <w:r w:rsidRPr="001A4D3B">
              <w:rPr>
                <w:rFonts w:asciiTheme="majorBidi" w:hAnsiTheme="majorBidi" w:cstheme="majorBidi"/>
                <w:b/>
                <w:bCs/>
                <w:color w:val="000000"/>
                <w:sz w:val="20"/>
                <w:szCs w:val="20"/>
              </w:rPr>
              <w:t>Dessert :</w:t>
            </w:r>
            <w:r w:rsidRPr="001A4D3B">
              <w:rPr>
                <w:rFonts w:asciiTheme="majorBidi" w:hAnsiTheme="majorBidi" w:cstheme="majorBidi"/>
                <w:color w:val="000000"/>
                <w:sz w:val="20"/>
                <w:szCs w:val="20"/>
              </w:rPr>
              <w:t xml:space="preserve"> Un fruit de saison et Yaourt</w:t>
            </w:r>
          </w:p>
        </w:tc>
        <w:tc>
          <w:tcPr>
            <w:tcW w:w="929" w:type="dxa"/>
            <w:vMerge/>
            <w:tcBorders>
              <w:top w:val="nil"/>
              <w:left w:val="single" w:sz="4" w:space="0" w:color="auto"/>
              <w:bottom w:val="single" w:sz="4" w:space="0" w:color="auto"/>
              <w:right w:val="single" w:sz="4" w:space="0" w:color="auto"/>
            </w:tcBorders>
            <w:vAlign w:val="center"/>
            <w:hideMark/>
          </w:tcPr>
          <w:p w14:paraId="1486DC95" w14:textId="77777777" w:rsidR="00164C44" w:rsidRPr="001A4D3B" w:rsidRDefault="00164C44" w:rsidP="00345CE0">
            <w:pPr>
              <w:rPr>
                <w:rFonts w:asciiTheme="majorBidi" w:hAnsiTheme="majorBidi" w:cstheme="majorBidi"/>
                <w:b/>
                <w:bCs/>
                <w:color w:val="000000"/>
                <w:sz w:val="20"/>
                <w:szCs w:val="20"/>
              </w:rPr>
            </w:pPr>
          </w:p>
        </w:tc>
        <w:tc>
          <w:tcPr>
            <w:tcW w:w="849" w:type="dxa"/>
            <w:vMerge/>
            <w:tcBorders>
              <w:top w:val="nil"/>
              <w:left w:val="single" w:sz="4" w:space="0" w:color="auto"/>
              <w:bottom w:val="single" w:sz="4" w:space="0" w:color="auto"/>
              <w:right w:val="single" w:sz="4" w:space="0" w:color="auto"/>
            </w:tcBorders>
            <w:vAlign w:val="center"/>
            <w:hideMark/>
          </w:tcPr>
          <w:p w14:paraId="14C90657" w14:textId="77777777" w:rsidR="00164C44" w:rsidRPr="00B23C72" w:rsidRDefault="00164C44" w:rsidP="00345CE0">
            <w:pPr>
              <w:rPr>
                <w:rFonts w:asciiTheme="majorBidi" w:hAnsiTheme="majorBidi" w:cstheme="majorBidi"/>
                <w:b/>
                <w:bCs/>
                <w:color w:val="000000"/>
                <w:sz w:val="20"/>
                <w:szCs w:val="20"/>
              </w:rPr>
            </w:pPr>
          </w:p>
        </w:tc>
        <w:tc>
          <w:tcPr>
            <w:tcW w:w="841" w:type="dxa"/>
            <w:vMerge/>
            <w:tcBorders>
              <w:top w:val="nil"/>
              <w:left w:val="single" w:sz="4" w:space="0" w:color="auto"/>
              <w:bottom w:val="single" w:sz="4" w:space="0" w:color="auto"/>
              <w:right w:val="single" w:sz="4" w:space="0" w:color="auto"/>
            </w:tcBorders>
            <w:vAlign w:val="center"/>
            <w:hideMark/>
          </w:tcPr>
          <w:p w14:paraId="7F04F2A5" w14:textId="77777777" w:rsidR="00164C44" w:rsidRPr="00B23C72" w:rsidRDefault="00164C44" w:rsidP="00345CE0">
            <w:pPr>
              <w:rPr>
                <w:rFonts w:asciiTheme="majorBidi" w:hAnsiTheme="majorBidi" w:cstheme="majorBidi"/>
                <w:b/>
                <w:bCs/>
                <w:color w:val="000000"/>
                <w:sz w:val="20"/>
                <w:szCs w:val="20"/>
              </w:rPr>
            </w:pPr>
          </w:p>
        </w:tc>
        <w:tc>
          <w:tcPr>
            <w:tcW w:w="1122" w:type="dxa"/>
            <w:vMerge/>
            <w:tcBorders>
              <w:top w:val="nil"/>
              <w:left w:val="single" w:sz="4" w:space="0" w:color="auto"/>
              <w:bottom w:val="single" w:sz="4" w:space="0" w:color="auto"/>
              <w:right w:val="single" w:sz="4" w:space="0" w:color="auto"/>
            </w:tcBorders>
            <w:vAlign w:val="center"/>
            <w:hideMark/>
          </w:tcPr>
          <w:p w14:paraId="7BDDA93C" w14:textId="77777777" w:rsidR="00164C44" w:rsidRPr="00B23C72" w:rsidRDefault="00164C44" w:rsidP="00345CE0">
            <w:pPr>
              <w:rPr>
                <w:rFonts w:asciiTheme="majorBidi" w:hAnsiTheme="majorBidi" w:cstheme="majorBidi"/>
                <w:b/>
                <w:bCs/>
                <w:color w:val="000000"/>
                <w:sz w:val="20"/>
                <w:szCs w:val="20"/>
              </w:rPr>
            </w:pPr>
          </w:p>
        </w:tc>
        <w:tc>
          <w:tcPr>
            <w:tcW w:w="1094" w:type="dxa"/>
            <w:vMerge/>
            <w:tcBorders>
              <w:top w:val="nil"/>
              <w:left w:val="single" w:sz="4" w:space="0" w:color="auto"/>
              <w:bottom w:val="nil"/>
              <w:right w:val="single" w:sz="4" w:space="0" w:color="auto"/>
            </w:tcBorders>
            <w:vAlign w:val="center"/>
            <w:hideMark/>
          </w:tcPr>
          <w:p w14:paraId="01B26866" w14:textId="77777777" w:rsidR="00164C44" w:rsidRPr="001A4D3B" w:rsidRDefault="00164C44" w:rsidP="00345CE0">
            <w:pPr>
              <w:rPr>
                <w:rFonts w:asciiTheme="majorBidi" w:hAnsiTheme="majorBidi" w:cstheme="majorBidi"/>
                <w:color w:val="000000"/>
              </w:rPr>
            </w:pPr>
          </w:p>
        </w:tc>
        <w:tc>
          <w:tcPr>
            <w:tcW w:w="992" w:type="dxa"/>
            <w:vMerge/>
            <w:tcBorders>
              <w:top w:val="nil"/>
              <w:left w:val="single" w:sz="4" w:space="0" w:color="auto"/>
              <w:bottom w:val="nil"/>
              <w:right w:val="single" w:sz="4" w:space="0" w:color="auto"/>
            </w:tcBorders>
            <w:vAlign w:val="center"/>
            <w:hideMark/>
          </w:tcPr>
          <w:p w14:paraId="345BBF70" w14:textId="77777777" w:rsidR="00164C44" w:rsidRPr="001A4D3B" w:rsidRDefault="00164C44" w:rsidP="00345CE0">
            <w:pPr>
              <w:rPr>
                <w:rFonts w:asciiTheme="majorBidi" w:hAnsiTheme="majorBidi" w:cstheme="majorBidi"/>
                <w:color w:val="000000"/>
              </w:rPr>
            </w:pPr>
          </w:p>
        </w:tc>
      </w:tr>
      <w:tr w:rsidR="00B23C72" w:rsidRPr="001A4D3B" w14:paraId="2857EE23" w14:textId="77777777" w:rsidTr="00B23C72">
        <w:trPr>
          <w:trHeight w:val="528"/>
          <w:jc w:val="center"/>
        </w:trPr>
        <w:tc>
          <w:tcPr>
            <w:tcW w:w="506" w:type="dxa"/>
            <w:vMerge/>
            <w:tcBorders>
              <w:top w:val="nil"/>
              <w:left w:val="single" w:sz="4" w:space="0" w:color="auto"/>
              <w:bottom w:val="single" w:sz="4" w:space="0" w:color="auto"/>
              <w:right w:val="single" w:sz="4" w:space="0" w:color="auto"/>
            </w:tcBorders>
            <w:vAlign w:val="center"/>
            <w:hideMark/>
          </w:tcPr>
          <w:p w14:paraId="30BE3A18" w14:textId="77777777" w:rsidR="00164C44" w:rsidRPr="001A4D3B" w:rsidRDefault="00164C44" w:rsidP="00345CE0">
            <w:pPr>
              <w:rPr>
                <w:rFonts w:asciiTheme="majorBidi" w:hAnsiTheme="majorBidi" w:cstheme="majorBidi"/>
                <w:color w:val="000000"/>
                <w:sz w:val="20"/>
                <w:szCs w:val="20"/>
              </w:rPr>
            </w:pPr>
          </w:p>
        </w:tc>
        <w:tc>
          <w:tcPr>
            <w:tcW w:w="4152" w:type="dxa"/>
            <w:tcBorders>
              <w:top w:val="nil"/>
              <w:left w:val="nil"/>
              <w:bottom w:val="single" w:sz="4" w:space="0" w:color="auto"/>
              <w:right w:val="single" w:sz="4" w:space="0" w:color="auto"/>
            </w:tcBorders>
            <w:shd w:val="clear" w:color="auto" w:fill="auto"/>
            <w:vAlign w:val="center"/>
            <w:hideMark/>
          </w:tcPr>
          <w:p w14:paraId="0CC77CC5" w14:textId="77777777" w:rsidR="00164C44" w:rsidRPr="001A4D3B" w:rsidRDefault="00164C44" w:rsidP="00345CE0">
            <w:pPr>
              <w:rPr>
                <w:rFonts w:asciiTheme="majorBidi" w:hAnsiTheme="majorBidi" w:cstheme="majorBidi"/>
                <w:b/>
                <w:bCs/>
                <w:color w:val="000000"/>
                <w:sz w:val="20"/>
                <w:szCs w:val="20"/>
              </w:rPr>
            </w:pPr>
            <w:r w:rsidRPr="001A4D3B">
              <w:rPr>
                <w:rFonts w:asciiTheme="majorBidi" w:hAnsiTheme="majorBidi" w:cstheme="majorBidi"/>
                <w:b/>
                <w:bCs/>
                <w:color w:val="000000"/>
                <w:sz w:val="20"/>
                <w:szCs w:val="20"/>
              </w:rPr>
              <w:t>Boissons :</w:t>
            </w:r>
            <w:r w:rsidRPr="001A4D3B">
              <w:rPr>
                <w:rFonts w:asciiTheme="majorBidi" w:hAnsiTheme="majorBidi" w:cstheme="majorBidi"/>
                <w:color w:val="000000"/>
                <w:sz w:val="20"/>
                <w:szCs w:val="20"/>
              </w:rPr>
              <w:t xml:space="preserve"> Boissons gazeuses (canette 33 cl) et eau minéral 33 cl.</w:t>
            </w:r>
          </w:p>
        </w:tc>
        <w:tc>
          <w:tcPr>
            <w:tcW w:w="929" w:type="dxa"/>
            <w:vMerge/>
            <w:tcBorders>
              <w:top w:val="nil"/>
              <w:left w:val="single" w:sz="4" w:space="0" w:color="auto"/>
              <w:bottom w:val="single" w:sz="4" w:space="0" w:color="auto"/>
              <w:right w:val="single" w:sz="4" w:space="0" w:color="auto"/>
            </w:tcBorders>
            <w:vAlign w:val="center"/>
            <w:hideMark/>
          </w:tcPr>
          <w:p w14:paraId="5C0A4112" w14:textId="77777777" w:rsidR="00164C44" w:rsidRPr="001A4D3B" w:rsidRDefault="00164C44" w:rsidP="00345CE0">
            <w:pPr>
              <w:rPr>
                <w:rFonts w:asciiTheme="majorBidi" w:hAnsiTheme="majorBidi" w:cstheme="majorBidi"/>
                <w:b/>
                <w:bCs/>
                <w:color w:val="000000"/>
                <w:sz w:val="20"/>
                <w:szCs w:val="20"/>
              </w:rPr>
            </w:pPr>
          </w:p>
        </w:tc>
        <w:tc>
          <w:tcPr>
            <w:tcW w:w="849" w:type="dxa"/>
            <w:vMerge/>
            <w:tcBorders>
              <w:top w:val="nil"/>
              <w:left w:val="single" w:sz="4" w:space="0" w:color="auto"/>
              <w:bottom w:val="single" w:sz="4" w:space="0" w:color="auto"/>
              <w:right w:val="single" w:sz="4" w:space="0" w:color="auto"/>
            </w:tcBorders>
            <w:vAlign w:val="center"/>
            <w:hideMark/>
          </w:tcPr>
          <w:p w14:paraId="106F2F87" w14:textId="77777777" w:rsidR="00164C44" w:rsidRPr="00B23C72" w:rsidRDefault="00164C44" w:rsidP="00345CE0">
            <w:pPr>
              <w:rPr>
                <w:rFonts w:asciiTheme="majorBidi" w:hAnsiTheme="majorBidi" w:cstheme="majorBidi"/>
                <w:b/>
                <w:bCs/>
                <w:color w:val="000000"/>
                <w:sz w:val="20"/>
                <w:szCs w:val="20"/>
              </w:rPr>
            </w:pPr>
          </w:p>
        </w:tc>
        <w:tc>
          <w:tcPr>
            <w:tcW w:w="841" w:type="dxa"/>
            <w:vMerge/>
            <w:tcBorders>
              <w:top w:val="nil"/>
              <w:left w:val="single" w:sz="4" w:space="0" w:color="auto"/>
              <w:bottom w:val="single" w:sz="4" w:space="0" w:color="auto"/>
              <w:right w:val="single" w:sz="4" w:space="0" w:color="auto"/>
            </w:tcBorders>
            <w:vAlign w:val="center"/>
            <w:hideMark/>
          </w:tcPr>
          <w:p w14:paraId="147EF54F" w14:textId="77777777" w:rsidR="00164C44" w:rsidRPr="00B23C72" w:rsidRDefault="00164C44" w:rsidP="00345CE0">
            <w:pPr>
              <w:rPr>
                <w:rFonts w:asciiTheme="majorBidi" w:hAnsiTheme="majorBidi" w:cstheme="majorBidi"/>
                <w:b/>
                <w:bCs/>
                <w:color w:val="000000"/>
                <w:sz w:val="20"/>
                <w:szCs w:val="20"/>
              </w:rPr>
            </w:pPr>
          </w:p>
        </w:tc>
        <w:tc>
          <w:tcPr>
            <w:tcW w:w="1122" w:type="dxa"/>
            <w:vMerge/>
            <w:tcBorders>
              <w:top w:val="nil"/>
              <w:left w:val="single" w:sz="4" w:space="0" w:color="auto"/>
              <w:bottom w:val="single" w:sz="4" w:space="0" w:color="auto"/>
              <w:right w:val="single" w:sz="4" w:space="0" w:color="auto"/>
            </w:tcBorders>
            <w:vAlign w:val="center"/>
            <w:hideMark/>
          </w:tcPr>
          <w:p w14:paraId="65959211" w14:textId="77777777" w:rsidR="00164C44" w:rsidRPr="00B23C72" w:rsidRDefault="00164C44" w:rsidP="00345CE0">
            <w:pPr>
              <w:rPr>
                <w:rFonts w:asciiTheme="majorBidi" w:hAnsiTheme="majorBidi" w:cstheme="majorBidi"/>
                <w:b/>
                <w:bCs/>
                <w:color w:val="000000"/>
                <w:sz w:val="20"/>
                <w:szCs w:val="20"/>
              </w:rPr>
            </w:pPr>
          </w:p>
        </w:tc>
        <w:tc>
          <w:tcPr>
            <w:tcW w:w="1094" w:type="dxa"/>
            <w:vMerge/>
            <w:tcBorders>
              <w:top w:val="nil"/>
              <w:left w:val="single" w:sz="4" w:space="0" w:color="auto"/>
              <w:bottom w:val="nil"/>
              <w:right w:val="single" w:sz="4" w:space="0" w:color="auto"/>
            </w:tcBorders>
            <w:vAlign w:val="center"/>
            <w:hideMark/>
          </w:tcPr>
          <w:p w14:paraId="3611831F" w14:textId="77777777" w:rsidR="00164C44" w:rsidRPr="001A4D3B" w:rsidRDefault="00164C44" w:rsidP="00345CE0">
            <w:pPr>
              <w:rPr>
                <w:rFonts w:asciiTheme="majorBidi" w:hAnsiTheme="majorBidi" w:cstheme="majorBidi"/>
                <w:color w:val="000000"/>
              </w:rPr>
            </w:pPr>
          </w:p>
        </w:tc>
        <w:tc>
          <w:tcPr>
            <w:tcW w:w="992" w:type="dxa"/>
            <w:vMerge/>
            <w:tcBorders>
              <w:top w:val="nil"/>
              <w:left w:val="single" w:sz="4" w:space="0" w:color="auto"/>
              <w:bottom w:val="nil"/>
              <w:right w:val="single" w:sz="4" w:space="0" w:color="auto"/>
            </w:tcBorders>
            <w:vAlign w:val="center"/>
            <w:hideMark/>
          </w:tcPr>
          <w:p w14:paraId="58E01A25" w14:textId="77777777" w:rsidR="00164C44" w:rsidRPr="001A4D3B" w:rsidRDefault="00164C44" w:rsidP="00345CE0">
            <w:pPr>
              <w:rPr>
                <w:rFonts w:asciiTheme="majorBidi" w:hAnsiTheme="majorBidi" w:cstheme="majorBidi"/>
                <w:color w:val="000000"/>
              </w:rPr>
            </w:pPr>
          </w:p>
        </w:tc>
      </w:tr>
      <w:tr w:rsidR="00164C44" w:rsidRPr="001A4D3B" w14:paraId="4558E50F" w14:textId="77777777" w:rsidTr="00B23C72">
        <w:trPr>
          <w:trHeight w:val="288"/>
          <w:jc w:val="center"/>
        </w:trPr>
        <w:tc>
          <w:tcPr>
            <w:tcW w:w="10485" w:type="dxa"/>
            <w:gridSpan w:val="8"/>
            <w:tcBorders>
              <w:top w:val="single" w:sz="4" w:space="0" w:color="auto"/>
              <w:left w:val="single" w:sz="4" w:space="0" w:color="auto"/>
              <w:bottom w:val="single" w:sz="4" w:space="0" w:color="auto"/>
              <w:right w:val="single" w:sz="4" w:space="0" w:color="000000"/>
            </w:tcBorders>
            <w:shd w:val="clear" w:color="000000" w:fill="F7CAAC"/>
            <w:vAlign w:val="center"/>
            <w:hideMark/>
          </w:tcPr>
          <w:p w14:paraId="50576F62" w14:textId="77777777" w:rsidR="00164C44" w:rsidRPr="00B23C72" w:rsidRDefault="00164C44" w:rsidP="00345CE0">
            <w:pPr>
              <w:jc w:val="center"/>
              <w:rPr>
                <w:rFonts w:asciiTheme="majorBidi" w:hAnsiTheme="majorBidi" w:cstheme="majorBidi"/>
                <w:b/>
                <w:bCs/>
                <w:color w:val="000000"/>
                <w:sz w:val="20"/>
                <w:szCs w:val="20"/>
              </w:rPr>
            </w:pPr>
            <w:r w:rsidRPr="00B23C72">
              <w:rPr>
                <w:rFonts w:asciiTheme="majorBidi" w:hAnsiTheme="majorBidi" w:cstheme="majorBidi"/>
                <w:b/>
                <w:bCs/>
                <w:sz w:val="20"/>
                <w:szCs w:val="20"/>
              </w:rPr>
              <w:t>D/Repas servis à table</w:t>
            </w:r>
          </w:p>
        </w:tc>
      </w:tr>
      <w:tr w:rsidR="00B23C72" w:rsidRPr="001A4D3B" w14:paraId="5FBCF610" w14:textId="77777777" w:rsidTr="00B23C72">
        <w:trPr>
          <w:trHeight w:val="288"/>
          <w:jc w:val="center"/>
        </w:trPr>
        <w:tc>
          <w:tcPr>
            <w:tcW w:w="506" w:type="dxa"/>
            <w:vMerge w:val="restart"/>
            <w:tcBorders>
              <w:top w:val="nil"/>
              <w:left w:val="single" w:sz="4" w:space="0" w:color="auto"/>
              <w:bottom w:val="single" w:sz="4" w:space="0" w:color="auto"/>
              <w:right w:val="single" w:sz="4" w:space="0" w:color="auto"/>
            </w:tcBorders>
            <w:shd w:val="clear" w:color="auto" w:fill="auto"/>
            <w:vAlign w:val="center"/>
            <w:hideMark/>
          </w:tcPr>
          <w:p w14:paraId="7E583DD9" w14:textId="77777777" w:rsidR="00164C44" w:rsidRPr="001A4D3B" w:rsidRDefault="00164C44" w:rsidP="00345CE0">
            <w:pPr>
              <w:jc w:val="right"/>
              <w:rPr>
                <w:rFonts w:asciiTheme="majorBidi" w:hAnsiTheme="majorBidi" w:cstheme="majorBidi"/>
                <w:color w:val="000000"/>
                <w:sz w:val="20"/>
                <w:szCs w:val="20"/>
              </w:rPr>
            </w:pPr>
            <w:r w:rsidRPr="001A4D3B">
              <w:rPr>
                <w:rFonts w:asciiTheme="majorBidi" w:hAnsiTheme="majorBidi" w:cstheme="majorBidi"/>
                <w:color w:val="000000"/>
                <w:sz w:val="20"/>
                <w:szCs w:val="20"/>
              </w:rPr>
              <w:t>1</w:t>
            </w:r>
            <w:r w:rsidR="00E105A0">
              <w:rPr>
                <w:rFonts w:asciiTheme="majorBidi" w:hAnsiTheme="majorBidi" w:cstheme="majorBidi"/>
                <w:color w:val="000000"/>
                <w:sz w:val="20"/>
                <w:szCs w:val="20"/>
              </w:rPr>
              <w:t>0</w:t>
            </w:r>
          </w:p>
        </w:tc>
        <w:tc>
          <w:tcPr>
            <w:tcW w:w="4152" w:type="dxa"/>
            <w:tcBorders>
              <w:top w:val="nil"/>
              <w:left w:val="nil"/>
              <w:bottom w:val="single" w:sz="4" w:space="0" w:color="auto"/>
              <w:right w:val="single" w:sz="4" w:space="0" w:color="auto"/>
            </w:tcBorders>
            <w:shd w:val="clear" w:color="auto" w:fill="auto"/>
            <w:vAlign w:val="center"/>
            <w:hideMark/>
          </w:tcPr>
          <w:p w14:paraId="1A49A006" w14:textId="77777777" w:rsidR="00164C44" w:rsidRPr="001A4D3B" w:rsidRDefault="00164C44" w:rsidP="00345CE0">
            <w:pPr>
              <w:rPr>
                <w:rFonts w:asciiTheme="majorBidi" w:hAnsiTheme="majorBidi" w:cstheme="majorBidi"/>
                <w:b/>
                <w:bCs/>
                <w:color w:val="000000"/>
                <w:sz w:val="20"/>
                <w:szCs w:val="20"/>
              </w:rPr>
            </w:pPr>
            <w:r w:rsidRPr="001A4D3B">
              <w:rPr>
                <w:rFonts w:asciiTheme="majorBidi" w:hAnsiTheme="majorBidi" w:cstheme="majorBidi"/>
                <w:b/>
                <w:bCs/>
                <w:color w:val="000000"/>
                <w:sz w:val="20"/>
                <w:szCs w:val="20"/>
              </w:rPr>
              <w:t>Menu N°1</w:t>
            </w:r>
          </w:p>
        </w:tc>
        <w:tc>
          <w:tcPr>
            <w:tcW w:w="929" w:type="dxa"/>
            <w:vMerge w:val="restart"/>
            <w:tcBorders>
              <w:top w:val="nil"/>
              <w:left w:val="single" w:sz="4" w:space="0" w:color="auto"/>
              <w:bottom w:val="single" w:sz="4" w:space="0" w:color="auto"/>
              <w:right w:val="single" w:sz="4" w:space="0" w:color="auto"/>
            </w:tcBorders>
            <w:shd w:val="clear" w:color="auto" w:fill="auto"/>
            <w:vAlign w:val="center"/>
            <w:hideMark/>
          </w:tcPr>
          <w:p w14:paraId="158CD921" w14:textId="77777777" w:rsidR="00164C44" w:rsidRPr="001A4D3B" w:rsidRDefault="00164C44" w:rsidP="00345CE0">
            <w:pPr>
              <w:jc w:val="center"/>
              <w:rPr>
                <w:rFonts w:asciiTheme="majorBidi" w:hAnsiTheme="majorBidi" w:cstheme="majorBidi"/>
                <w:b/>
                <w:bCs/>
                <w:color w:val="000000"/>
                <w:sz w:val="20"/>
                <w:szCs w:val="20"/>
              </w:rPr>
            </w:pPr>
            <w:r w:rsidRPr="001A4D3B">
              <w:rPr>
                <w:rFonts w:asciiTheme="majorBidi" w:hAnsiTheme="majorBidi" w:cstheme="majorBidi"/>
                <w:b/>
                <w:bCs/>
                <w:color w:val="000000"/>
                <w:sz w:val="20"/>
                <w:szCs w:val="20"/>
              </w:rPr>
              <w:t>Table</w:t>
            </w:r>
          </w:p>
        </w:tc>
        <w:tc>
          <w:tcPr>
            <w:tcW w:w="849" w:type="dxa"/>
            <w:vMerge w:val="restart"/>
            <w:tcBorders>
              <w:top w:val="nil"/>
              <w:left w:val="single" w:sz="4" w:space="0" w:color="auto"/>
              <w:bottom w:val="single" w:sz="4" w:space="0" w:color="auto"/>
              <w:right w:val="single" w:sz="4" w:space="0" w:color="auto"/>
            </w:tcBorders>
            <w:shd w:val="clear" w:color="auto" w:fill="auto"/>
            <w:vAlign w:val="center"/>
            <w:hideMark/>
          </w:tcPr>
          <w:p w14:paraId="57727D63" w14:textId="77777777" w:rsidR="00164C44" w:rsidRPr="00B23C72" w:rsidRDefault="002C2B34" w:rsidP="00345CE0">
            <w:pPr>
              <w:jc w:val="center"/>
              <w:rPr>
                <w:rFonts w:asciiTheme="majorBidi" w:hAnsiTheme="majorBidi" w:cstheme="majorBidi"/>
                <w:b/>
                <w:bCs/>
                <w:color w:val="000000"/>
                <w:sz w:val="20"/>
                <w:szCs w:val="20"/>
              </w:rPr>
            </w:pPr>
            <w:r w:rsidRPr="00B23C72">
              <w:rPr>
                <w:rFonts w:asciiTheme="majorBidi" w:hAnsiTheme="majorBidi" w:cstheme="majorBidi"/>
                <w:b/>
                <w:bCs/>
                <w:color w:val="000000"/>
                <w:sz w:val="20"/>
                <w:szCs w:val="20"/>
              </w:rPr>
              <w:t>50</w:t>
            </w:r>
            <w:r w:rsidR="00164C44" w:rsidRPr="00B23C72">
              <w:rPr>
                <w:rFonts w:asciiTheme="majorBidi" w:hAnsiTheme="majorBidi" w:cstheme="majorBidi"/>
                <w:b/>
                <w:bCs/>
                <w:color w:val="000000"/>
                <w:sz w:val="20"/>
                <w:szCs w:val="20"/>
              </w:rPr>
              <w:t> </w:t>
            </w:r>
          </w:p>
        </w:tc>
        <w:tc>
          <w:tcPr>
            <w:tcW w:w="841" w:type="dxa"/>
            <w:vMerge w:val="restart"/>
            <w:tcBorders>
              <w:top w:val="nil"/>
              <w:left w:val="single" w:sz="4" w:space="0" w:color="auto"/>
              <w:bottom w:val="single" w:sz="4" w:space="0" w:color="auto"/>
              <w:right w:val="single" w:sz="4" w:space="0" w:color="auto"/>
            </w:tcBorders>
            <w:shd w:val="clear" w:color="auto" w:fill="auto"/>
            <w:vAlign w:val="center"/>
            <w:hideMark/>
          </w:tcPr>
          <w:p w14:paraId="5E4113DB" w14:textId="77777777" w:rsidR="00164C44" w:rsidRPr="00B23C72" w:rsidRDefault="00E105A0" w:rsidP="00A24786">
            <w:pPr>
              <w:rPr>
                <w:rFonts w:asciiTheme="majorBidi" w:hAnsiTheme="majorBidi" w:cstheme="majorBidi"/>
                <w:b/>
                <w:bCs/>
                <w:color w:val="000000"/>
                <w:sz w:val="20"/>
                <w:szCs w:val="20"/>
              </w:rPr>
            </w:pPr>
            <w:r w:rsidRPr="00B23C72">
              <w:rPr>
                <w:rFonts w:asciiTheme="majorBidi" w:hAnsiTheme="majorBidi" w:cstheme="majorBidi"/>
                <w:b/>
                <w:bCs/>
                <w:color w:val="000000"/>
                <w:sz w:val="20"/>
                <w:szCs w:val="20"/>
              </w:rPr>
              <w:t xml:space="preserve">     </w:t>
            </w:r>
            <w:r w:rsidR="00A24786" w:rsidRPr="00B23C72">
              <w:rPr>
                <w:rFonts w:asciiTheme="majorBidi" w:hAnsiTheme="majorBidi" w:cstheme="majorBidi"/>
                <w:b/>
                <w:bCs/>
                <w:color w:val="000000"/>
                <w:sz w:val="20"/>
                <w:szCs w:val="20"/>
              </w:rPr>
              <w:t>50</w:t>
            </w:r>
          </w:p>
        </w:tc>
        <w:tc>
          <w:tcPr>
            <w:tcW w:w="1122" w:type="dxa"/>
            <w:vMerge w:val="restart"/>
            <w:tcBorders>
              <w:top w:val="nil"/>
              <w:left w:val="single" w:sz="4" w:space="0" w:color="auto"/>
              <w:bottom w:val="single" w:sz="4" w:space="0" w:color="auto"/>
              <w:right w:val="single" w:sz="4" w:space="0" w:color="auto"/>
            </w:tcBorders>
            <w:shd w:val="clear" w:color="auto" w:fill="auto"/>
            <w:vAlign w:val="center"/>
            <w:hideMark/>
          </w:tcPr>
          <w:p w14:paraId="01A3B10C" w14:textId="77777777" w:rsidR="00164C44" w:rsidRPr="00B23C72" w:rsidRDefault="00164C44" w:rsidP="00345CE0">
            <w:pPr>
              <w:jc w:val="center"/>
              <w:rPr>
                <w:rFonts w:asciiTheme="majorBidi" w:hAnsiTheme="majorBidi" w:cstheme="majorBidi"/>
                <w:b/>
                <w:bCs/>
                <w:color w:val="000000"/>
                <w:sz w:val="20"/>
                <w:szCs w:val="20"/>
              </w:rPr>
            </w:pPr>
            <w:r w:rsidRPr="00B23C72">
              <w:rPr>
                <w:rFonts w:asciiTheme="majorBidi" w:hAnsiTheme="majorBidi" w:cstheme="majorBidi"/>
                <w:b/>
                <w:bCs/>
                <w:color w:val="000000"/>
                <w:sz w:val="20"/>
                <w:szCs w:val="20"/>
              </w:rPr>
              <w:t> </w:t>
            </w:r>
          </w:p>
        </w:tc>
        <w:tc>
          <w:tcPr>
            <w:tcW w:w="1094" w:type="dxa"/>
            <w:vMerge w:val="restart"/>
            <w:tcBorders>
              <w:top w:val="nil"/>
              <w:left w:val="single" w:sz="4" w:space="0" w:color="auto"/>
              <w:bottom w:val="nil"/>
              <w:right w:val="single" w:sz="4" w:space="0" w:color="auto"/>
            </w:tcBorders>
            <w:shd w:val="clear" w:color="auto" w:fill="auto"/>
            <w:noWrap/>
            <w:vAlign w:val="bottom"/>
            <w:hideMark/>
          </w:tcPr>
          <w:p w14:paraId="7FCBCFD4" w14:textId="77777777" w:rsidR="00164C44" w:rsidRPr="001A4D3B" w:rsidRDefault="00164C44" w:rsidP="00345CE0">
            <w:pPr>
              <w:jc w:val="center"/>
              <w:rPr>
                <w:rFonts w:asciiTheme="majorBidi" w:hAnsiTheme="majorBidi" w:cstheme="majorBidi"/>
                <w:color w:val="000000"/>
              </w:rPr>
            </w:pPr>
            <w:r w:rsidRPr="001A4D3B">
              <w:rPr>
                <w:rFonts w:asciiTheme="majorBidi" w:hAnsiTheme="majorBidi" w:cstheme="majorBidi"/>
                <w:color w:val="000000"/>
              </w:rPr>
              <w:t> </w:t>
            </w:r>
          </w:p>
        </w:tc>
        <w:tc>
          <w:tcPr>
            <w:tcW w:w="992" w:type="dxa"/>
            <w:vMerge w:val="restart"/>
            <w:tcBorders>
              <w:top w:val="nil"/>
              <w:left w:val="single" w:sz="4" w:space="0" w:color="auto"/>
              <w:bottom w:val="nil"/>
              <w:right w:val="single" w:sz="4" w:space="0" w:color="auto"/>
            </w:tcBorders>
            <w:shd w:val="clear" w:color="auto" w:fill="auto"/>
            <w:noWrap/>
            <w:vAlign w:val="bottom"/>
            <w:hideMark/>
          </w:tcPr>
          <w:p w14:paraId="48F0FA3E" w14:textId="77777777" w:rsidR="00164C44" w:rsidRPr="001A4D3B" w:rsidRDefault="00164C44" w:rsidP="00345CE0">
            <w:pPr>
              <w:jc w:val="center"/>
              <w:rPr>
                <w:rFonts w:asciiTheme="majorBidi" w:hAnsiTheme="majorBidi" w:cstheme="majorBidi"/>
                <w:color w:val="000000"/>
              </w:rPr>
            </w:pPr>
            <w:r w:rsidRPr="001A4D3B">
              <w:rPr>
                <w:rFonts w:asciiTheme="majorBidi" w:hAnsiTheme="majorBidi" w:cstheme="majorBidi"/>
                <w:color w:val="000000"/>
              </w:rPr>
              <w:t> </w:t>
            </w:r>
          </w:p>
        </w:tc>
      </w:tr>
      <w:tr w:rsidR="00B23C72" w:rsidRPr="001A4D3B" w14:paraId="1C0E6657" w14:textId="77777777" w:rsidTr="00B23C72">
        <w:trPr>
          <w:trHeight w:val="288"/>
          <w:jc w:val="center"/>
        </w:trPr>
        <w:tc>
          <w:tcPr>
            <w:tcW w:w="506" w:type="dxa"/>
            <w:vMerge/>
            <w:tcBorders>
              <w:top w:val="nil"/>
              <w:left w:val="single" w:sz="4" w:space="0" w:color="auto"/>
              <w:bottom w:val="single" w:sz="4" w:space="0" w:color="auto"/>
              <w:right w:val="single" w:sz="4" w:space="0" w:color="auto"/>
            </w:tcBorders>
            <w:vAlign w:val="center"/>
            <w:hideMark/>
          </w:tcPr>
          <w:p w14:paraId="6F389FF9" w14:textId="77777777" w:rsidR="00164C44" w:rsidRPr="001A4D3B" w:rsidRDefault="00164C44" w:rsidP="00345CE0">
            <w:pPr>
              <w:rPr>
                <w:rFonts w:asciiTheme="majorBidi" w:hAnsiTheme="majorBidi" w:cstheme="majorBidi"/>
                <w:color w:val="000000"/>
                <w:sz w:val="20"/>
                <w:szCs w:val="20"/>
              </w:rPr>
            </w:pPr>
          </w:p>
        </w:tc>
        <w:tc>
          <w:tcPr>
            <w:tcW w:w="4152" w:type="dxa"/>
            <w:tcBorders>
              <w:top w:val="nil"/>
              <w:left w:val="nil"/>
              <w:bottom w:val="single" w:sz="4" w:space="0" w:color="auto"/>
              <w:right w:val="single" w:sz="4" w:space="0" w:color="auto"/>
            </w:tcBorders>
            <w:shd w:val="clear" w:color="auto" w:fill="auto"/>
            <w:vAlign w:val="center"/>
            <w:hideMark/>
          </w:tcPr>
          <w:p w14:paraId="6A5DFD54" w14:textId="77777777" w:rsidR="00164C44" w:rsidRPr="001A4D3B" w:rsidRDefault="00164C44" w:rsidP="00345CE0">
            <w:pPr>
              <w:rPr>
                <w:rFonts w:asciiTheme="majorBidi" w:hAnsiTheme="majorBidi" w:cstheme="majorBidi"/>
                <w:color w:val="000000"/>
                <w:sz w:val="20"/>
                <w:szCs w:val="20"/>
              </w:rPr>
            </w:pPr>
            <w:r w:rsidRPr="001A4D3B">
              <w:rPr>
                <w:rFonts w:asciiTheme="majorBidi" w:hAnsiTheme="majorBidi" w:cstheme="majorBidi"/>
                <w:color w:val="000000"/>
                <w:sz w:val="20"/>
                <w:szCs w:val="20"/>
              </w:rPr>
              <w:t>*Salade royale aux fruits de mer</w:t>
            </w:r>
          </w:p>
        </w:tc>
        <w:tc>
          <w:tcPr>
            <w:tcW w:w="929" w:type="dxa"/>
            <w:vMerge/>
            <w:tcBorders>
              <w:top w:val="nil"/>
              <w:left w:val="single" w:sz="4" w:space="0" w:color="auto"/>
              <w:bottom w:val="single" w:sz="4" w:space="0" w:color="auto"/>
              <w:right w:val="single" w:sz="4" w:space="0" w:color="auto"/>
            </w:tcBorders>
            <w:vAlign w:val="center"/>
            <w:hideMark/>
          </w:tcPr>
          <w:p w14:paraId="32CC72AE" w14:textId="77777777" w:rsidR="00164C44" w:rsidRPr="001A4D3B" w:rsidRDefault="00164C44" w:rsidP="00345CE0">
            <w:pPr>
              <w:rPr>
                <w:rFonts w:asciiTheme="majorBidi" w:hAnsiTheme="majorBidi" w:cstheme="majorBidi"/>
                <w:b/>
                <w:bCs/>
                <w:color w:val="000000"/>
                <w:sz w:val="20"/>
                <w:szCs w:val="20"/>
              </w:rPr>
            </w:pPr>
          </w:p>
        </w:tc>
        <w:tc>
          <w:tcPr>
            <w:tcW w:w="849" w:type="dxa"/>
            <w:vMerge/>
            <w:tcBorders>
              <w:top w:val="nil"/>
              <w:left w:val="single" w:sz="4" w:space="0" w:color="auto"/>
              <w:bottom w:val="single" w:sz="4" w:space="0" w:color="auto"/>
              <w:right w:val="single" w:sz="4" w:space="0" w:color="auto"/>
            </w:tcBorders>
            <w:vAlign w:val="center"/>
            <w:hideMark/>
          </w:tcPr>
          <w:p w14:paraId="68585E04" w14:textId="77777777" w:rsidR="00164C44" w:rsidRPr="00B23C72" w:rsidRDefault="00164C44" w:rsidP="00345CE0">
            <w:pPr>
              <w:rPr>
                <w:rFonts w:asciiTheme="majorBidi" w:hAnsiTheme="majorBidi" w:cstheme="majorBidi"/>
                <w:b/>
                <w:bCs/>
                <w:color w:val="000000"/>
                <w:sz w:val="20"/>
                <w:szCs w:val="20"/>
              </w:rPr>
            </w:pPr>
          </w:p>
        </w:tc>
        <w:tc>
          <w:tcPr>
            <w:tcW w:w="841" w:type="dxa"/>
            <w:vMerge/>
            <w:tcBorders>
              <w:top w:val="nil"/>
              <w:left w:val="single" w:sz="4" w:space="0" w:color="auto"/>
              <w:bottom w:val="single" w:sz="4" w:space="0" w:color="auto"/>
              <w:right w:val="single" w:sz="4" w:space="0" w:color="auto"/>
            </w:tcBorders>
            <w:vAlign w:val="center"/>
            <w:hideMark/>
          </w:tcPr>
          <w:p w14:paraId="211BB35F" w14:textId="77777777" w:rsidR="00164C44" w:rsidRPr="00B23C72" w:rsidRDefault="00164C44" w:rsidP="00345CE0">
            <w:pPr>
              <w:rPr>
                <w:rFonts w:asciiTheme="majorBidi" w:hAnsiTheme="majorBidi" w:cstheme="majorBidi"/>
                <w:b/>
                <w:bCs/>
                <w:color w:val="000000"/>
                <w:sz w:val="20"/>
                <w:szCs w:val="20"/>
              </w:rPr>
            </w:pPr>
          </w:p>
        </w:tc>
        <w:tc>
          <w:tcPr>
            <w:tcW w:w="1122" w:type="dxa"/>
            <w:vMerge/>
            <w:tcBorders>
              <w:top w:val="nil"/>
              <w:left w:val="single" w:sz="4" w:space="0" w:color="auto"/>
              <w:bottom w:val="single" w:sz="4" w:space="0" w:color="auto"/>
              <w:right w:val="single" w:sz="4" w:space="0" w:color="auto"/>
            </w:tcBorders>
            <w:vAlign w:val="center"/>
            <w:hideMark/>
          </w:tcPr>
          <w:p w14:paraId="3EBCF6EA" w14:textId="77777777" w:rsidR="00164C44" w:rsidRPr="00B23C72" w:rsidRDefault="00164C44" w:rsidP="00345CE0">
            <w:pPr>
              <w:rPr>
                <w:rFonts w:asciiTheme="majorBidi" w:hAnsiTheme="majorBidi" w:cstheme="majorBidi"/>
                <w:b/>
                <w:bCs/>
                <w:color w:val="000000"/>
                <w:sz w:val="20"/>
                <w:szCs w:val="20"/>
              </w:rPr>
            </w:pPr>
          </w:p>
        </w:tc>
        <w:tc>
          <w:tcPr>
            <w:tcW w:w="1094" w:type="dxa"/>
            <w:vMerge/>
            <w:tcBorders>
              <w:top w:val="nil"/>
              <w:left w:val="single" w:sz="4" w:space="0" w:color="auto"/>
              <w:bottom w:val="nil"/>
              <w:right w:val="single" w:sz="4" w:space="0" w:color="auto"/>
            </w:tcBorders>
            <w:vAlign w:val="center"/>
            <w:hideMark/>
          </w:tcPr>
          <w:p w14:paraId="725939B5" w14:textId="77777777" w:rsidR="00164C44" w:rsidRPr="001A4D3B" w:rsidRDefault="00164C44" w:rsidP="00345CE0">
            <w:pPr>
              <w:rPr>
                <w:rFonts w:asciiTheme="majorBidi" w:hAnsiTheme="majorBidi" w:cstheme="majorBidi"/>
                <w:color w:val="000000"/>
              </w:rPr>
            </w:pPr>
          </w:p>
        </w:tc>
        <w:tc>
          <w:tcPr>
            <w:tcW w:w="992" w:type="dxa"/>
            <w:vMerge/>
            <w:tcBorders>
              <w:top w:val="nil"/>
              <w:left w:val="single" w:sz="4" w:space="0" w:color="auto"/>
              <w:bottom w:val="nil"/>
              <w:right w:val="single" w:sz="4" w:space="0" w:color="auto"/>
            </w:tcBorders>
            <w:vAlign w:val="center"/>
            <w:hideMark/>
          </w:tcPr>
          <w:p w14:paraId="6407D8A0" w14:textId="77777777" w:rsidR="00164C44" w:rsidRPr="001A4D3B" w:rsidRDefault="00164C44" w:rsidP="00345CE0">
            <w:pPr>
              <w:rPr>
                <w:rFonts w:asciiTheme="majorBidi" w:hAnsiTheme="majorBidi" w:cstheme="majorBidi"/>
                <w:color w:val="000000"/>
              </w:rPr>
            </w:pPr>
          </w:p>
        </w:tc>
      </w:tr>
      <w:tr w:rsidR="00B23C72" w:rsidRPr="001A4D3B" w14:paraId="635EFBC7" w14:textId="77777777" w:rsidTr="00B23C72">
        <w:trPr>
          <w:trHeight w:val="792"/>
          <w:jc w:val="center"/>
        </w:trPr>
        <w:tc>
          <w:tcPr>
            <w:tcW w:w="506" w:type="dxa"/>
            <w:vMerge/>
            <w:tcBorders>
              <w:top w:val="nil"/>
              <w:left w:val="single" w:sz="4" w:space="0" w:color="auto"/>
              <w:bottom w:val="single" w:sz="4" w:space="0" w:color="auto"/>
              <w:right w:val="single" w:sz="4" w:space="0" w:color="auto"/>
            </w:tcBorders>
            <w:vAlign w:val="center"/>
            <w:hideMark/>
          </w:tcPr>
          <w:p w14:paraId="6F78E6E1" w14:textId="77777777" w:rsidR="00164C44" w:rsidRPr="001A4D3B" w:rsidRDefault="00164C44" w:rsidP="00345CE0">
            <w:pPr>
              <w:rPr>
                <w:rFonts w:asciiTheme="majorBidi" w:hAnsiTheme="majorBidi" w:cstheme="majorBidi"/>
                <w:color w:val="000000"/>
                <w:sz w:val="20"/>
                <w:szCs w:val="20"/>
              </w:rPr>
            </w:pPr>
          </w:p>
        </w:tc>
        <w:tc>
          <w:tcPr>
            <w:tcW w:w="4152" w:type="dxa"/>
            <w:tcBorders>
              <w:top w:val="nil"/>
              <w:left w:val="nil"/>
              <w:bottom w:val="single" w:sz="4" w:space="0" w:color="auto"/>
              <w:right w:val="single" w:sz="4" w:space="0" w:color="auto"/>
            </w:tcBorders>
            <w:shd w:val="clear" w:color="auto" w:fill="auto"/>
            <w:vAlign w:val="center"/>
            <w:hideMark/>
          </w:tcPr>
          <w:p w14:paraId="0C3E2653" w14:textId="77777777" w:rsidR="00164C44" w:rsidRPr="001A4D3B" w:rsidRDefault="00164C44" w:rsidP="00345CE0">
            <w:pPr>
              <w:rPr>
                <w:rFonts w:asciiTheme="majorBidi" w:hAnsiTheme="majorBidi" w:cstheme="majorBidi"/>
                <w:color w:val="000000"/>
                <w:sz w:val="20"/>
                <w:szCs w:val="20"/>
              </w:rPr>
            </w:pPr>
            <w:r w:rsidRPr="001A4D3B">
              <w:rPr>
                <w:rFonts w:asciiTheme="majorBidi" w:hAnsiTheme="majorBidi" w:cstheme="majorBidi"/>
                <w:color w:val="000000"/>
                <w:sz w:val="20"/>
                <w:szCs w:val="20"/>
              </w:rPr>
              <w:t xml:space="preserve">*Tagine Marocaine aux viandes de veau aux pruneaux et aux amendes ou </w:t>
            </w:r>
            <w:proofErr w:type="spellStart"/>
            <w:r w:rsidRPr="001A4D3B">
              <w:rPr>
                <w:rFonts w:asciiTheme="majorBidi" w:hAnsiTheme="majorBidi" w:cstheme="majorBidi"/>
                <w:color w:val="000000"/>
                <w:sz w:val="20"/>
                <w:szCs w:val="20"/>
              </w:rPr>
              <w:t>Mesllala</w:t>
            </w:r>
            <w:proofErr w:type="spellEnd"/>
            <w:r w:rsidRPr="001A4D3B">
              <w:rPr>
                <w:rFonts w:asciiTheme="majorBidi" w:hAnsiTheme="majorBidi" w:cstheme="majorBidi"/>
                <w:color w:val="000000"/>
                <w:sz w:val="20"/>
                <w:szCs w:val="20"/>
              </w:rPr>
              <w:t xml:space="preserve"> (4 kg)</w:t>
            </w:r>
          </w:p>
        </w:tc>
        <w:tc>
          <w:tcPr>
            <w:tcW w:w="929" w:type="dxa"/>
            <w:vMerge/>
            <w:tcBorders>
              <w:top w:val="nil"/>
              <w:left w:val="single" w:sz="4" w:space="0" w:color="auto"/>
              <w:bottom w:val="single" w:sz="4" w:space="0" w:color="auto"/>
              <w:right w:val="single" w:sz="4" w:space="0" w:color="auto"/>
            </w:tcBorders>
            <w:vAlign w:val="center"/>
            <w:hideMark/>
          </w:tcPr>
          <w:p w14:paraId="4750F6DF" w14:textId="77777777" w:rsidR="00164C44" w:rsidRPr="001A4D3B" w:rsidRDefault="00164C44" w:rsidP="00345CE0">
            <w:pPr>
              <w:rPr>
                <w:rFonts w:asciiTheme="majorBidi" w:hAnsiTheme="majorBidi" w:cstheme="majorBidi"/>
                <w:b/>
                <w:bCs/>
                <w:color w:val="000000"/>
                <w:sz w:val="20"/>
                <w:szCs w:val="20"/>
              </w:rPr>
            </w:pPr>
          </w:p>
        </w:tc>
        <w:tc>
          <w:tcPr>
            <w:tcW w:w="849" w:type="dxa"/>
            <w:vMerge/>
            <w:tcBorders>
              <w:top w:val="nil"/>
              <w:left w:val="single" w:sz="4" w:space="0" w:color="auto"/>
              <w:bottom w:val="single" w:sz="4" w:space="0" w:color="auto"/>
              <w:right w:val="single" w:sz="4" w:space="0" w:color="auto"/>
            </w:tcBorders>
            <w:vAlign w:val="center"/>
            <w:hideMark/>
          </w:tcPr>
          <w:p w14:paraId="081BB61C" w14:textId="77777777" w:rsidR="00164C44" w:rsidRPr="00B23C72" w:rsidRDefault="00164C44" w:rsidP="00345CE0">
            <w:pPr>
              <w:rPr>
                <w:rFonts w:asciiTheme="majorBidi" w:hAnsiTheme="majorBidi" w:cstheme="majorBidi"/>
                <w:b/>
                <w:bCs/>
                <w:color w:val="000000"/>
                <w:sz w:val="20"/>
                <w:szCs w:val="20"/>
              </w:rPr>
            </w:pPr>
          </w:p>
        </w:tc>
        <w:tc>
          <w:tcPr>
            <w:tcW w:w="841" w:type="dxa"/>
            <w:vMerge/>
            <w:tcBorders>
              <w:top w:val="nil"/>
              <w:left w:val="single" w:sz="4" w:space="0" w:color="auto"/>
              <w:bottom w:val="single" w:sz="4" w:space="0" w:color="auto"/>
              <w:right w:val="single" w:sz="4" w:space="0" w:color="auto"/>
            </w:tcBorders>
            <w:vAlign w:val="center"/>
            <w:hideMark/>
          </w:tcPr>
          <w:p w14:paraId="2A2615A2" w14:textId="77777777" w:rsidR="00164C44" w:rsidRPr="00B23C72" w:rsidRDefault="00164C44" w:rsidP="00345CE0">
            <w:pPr>
              <w:rPr>
                <w:rFonts w:asciiTheme="majorBidi" w:hAnsiTheme="majorBidi" w:cstheme="majorBidi"/>
                <w:b/>
                <w:bCs/>
                <w:color w:val="000000"/>
                <w:sz w:val="20"/>
                <w:szCs w:val="20"/>
              </w:rPr>
            </w:pPr>
          </w:p>
        </w:tc>
        <w:tc>
          <w:tcPr>
            <w:tcW w:w="1122" w:type="dxa"/>
            <w:vMerge/>
            <w:tcBorders>
              <w:top w:val="nil"/>
              <w:left w:val="single" w:sz="4" w:space="0" w:color="auto"/>
              <w:bottom w:val="single" w:sz="4" w:space="0" w:color="auto"/>
              <w:right w:val="single" w:sz="4" w:space="0" w:color="auto"/>
            </w:tcBorders>
            <w:vAlign w:val="center"/>
            <w:hideMark/>
          </w:tcPr>
          <w:p w14:paraId="1218A9F1" w14:textId="77777777" w:rsidR="00164C44" w:rsidRPr="00B23C72" w:rsidRDefault="00164C44" w:rsidP="00345CE0">
            <w:pPr>
              <w:rPr>
                <w:rFonts w:asciiTheme="majorBidi" w:hAnsiTheme="majorBidi" w:cstheme="majorBidi"/>
                <w:b/>
                <w:bCs/>
                <w:color w:val="000000"/>
                <w:sz w:val="20"/>
                <w:szCs w:val="20"/>
              </w:rPr>
            </w:pPr>
          </w:p>
        </w:tc>
        <w:tc>
          <w:tcPr>
            <w:tcW w:w="1094" w:type="dxa"/>
            <w:vMerge/>
            <w:tcBorders>
              <w:top w:val="nil"/>
              <w:left w:val="single" w:sz="4" w:space="0" w:color="auto"/>
              <w:bottom w:val="nil"/>
              <w:right w:val="single" w:sz="4" w:space="0" w:color="auto"/>
            </w:tcBorders>
            <w:vAlign w:val="center"/>
            <w:hideMark/>
          </w:tcPr>
          <w:p w14:paraId="573C3DF8" w14:textId="77777777" w:rsidR="00164C44" w:rsidRPr="001A4D3B" w:rsidRDefault="00164C44" w:rsidP="00345CE0">
            <w:pPr>
              <w:rPr>
                <w:rFonts w:asciiTheme="majorBidi" w:hAnsiTheme="majorBidi" w:cstheme="majorBidi"/>
                <w:color w:val="000000"/>
              </w:rPr>
            </w:pPr>
          </w:p>
        </w:tc>
        <w:tc>
          <w:tcPr>
            <w:tcW w:w="992" w:type="dxa"/>
            <w:vMerge/>
            <w:tcBorders>
              <w:top w:val="nil"/>
              <w:left w:val="single" w:sz="4" w:space="0" w:color="auto"/>
              <w:bottom w:val="nil"/>
              <w:right w:val="single" w:sz="4" w:space="0" w:color="auto"/>
            </w:tcBorders>
            <w:vAlign w:val="center"/>
            <w:hideMark/>
          </w:tcPr>
          <w:p w14:paraId="3D222E82" w14:textId="77777777" w:rsidR="00164C44" w:rsidRPr="001A4D3B" w:rsidRDefault="00164C44" w:rsidP="00345CE0">
            <w:pPr>
              <w:rPr>
                <w:rFonts w:asciiTheme="majorBidi" w:hAnsiTheme="majorBidi" w:cstheme="majorBidi"/>
                <w:color w:val="000000"/>
              </w:rPr>
            </w:pPr>
          </w:p>
        </w:tc>
      </w:tr>
      <w:tr w:rsidR="00B23C72" w:rsidRPr="001A4D3B" w14:paraId="1E6CE2FF" w14:textId="77777777" w:rsidTr="00B23C72">
        <w:trPr>
          <w:trHeight w:val="288"/>
          <w:jc w:val="center"/>
        </w:trPr>
        <w:tc>
          <w:tcPr>
            <w:tcW w:w="506" w:type="dxa"/>
            <w:vMerge/>
            <w:tcBorders>
              <w:top w:val="nil"/>
              <w:left w:val="single" w:sz="4" w:space="0" w:color="auto"/>
              <w:bottom w:val="single" w:sz="4" w:space="0" w:color="auto"/>
              <w:right w:val="single" w:sz="4" w:space="0" w:color="auto"/>
            </w:tcBorders>
            <w:vAlign w:val="center"/>
            <w:hideMark/>
          </w:tcPr>
          <w:p w14:paraId="4DEDF73B" w14:textId="77777777" w:rsidR="00164C44" w:rsidRPr="001A4D3B" w:rsidRDefault="00164C44" w:rsidP="00345CE0">
            <w:pPr>
              <w:rPr>
                <w:rFonts w:asciiTheme="majorBidi" w:hAnsiTheme="majorBidi" w:cstheme="majorBidi"/>
                <w:color w:val="000000"/>
                <w:sz w:val="20"/>
                <w:szCs w:val="20"/>
              </w:rPr>
            </w:pPr>
          </w:p>
        </w:tc>
        <w:tc>
          <w:tcPr>
            <w:tcW w:w="4152" w:type="dxa"/>
            <w:tcBorders>
              <w:top w:val="nil"/>
              <w:left w:val="nil"/>
              <w:bottom w:val="single" w:sz="4" w:space="0" w:color="auto"/>
              <w:right w:val="single" w:sz="4" w:space="0" w:color="auto"/>
            </w:tcBorders>
            <w:shd w:val="clear" w:color="auto" w:fill="auto"/>
            <w:vAlign w:val="center"/>
            <w:hideMark/>
          </w:tcPr>
          <w:p w14:paraId="3D326887" w14:textId="77777777" w:rsidR="00164C44" w:rsidRPr="001A4D3B" w:rsidRDefault="00164C44" w:rsidP="00345CE0">
            <w:pPr>
              <w:rPr>
                <w:rFonts w:asciiTheme="majorBidi" w:hAnsiTheme="majorBidi" w:cstheme="majorBidi"/>
                <w:color w:val="000000"/>
                <w:sz w:val="20"/>
                <w:szCs w:val="20"/>
              </w:rPr>
            </w:pPr>
            <w:r w:rsidRPr="001A4D3B">
              <w:rPr>
                <w:rFonts w:asciiTheme="majorBidi" w:hAnsiTheme="majorBidi" w:cstheme="majorBidi"/>
                <w:color w:val="000000"/>
                <w:sz w:val="20"/>
                <w:szCs w:val="20"/>
              </w:rPr>
              <w:t xml:space="preserve">* Dessert : corbeille de fruit </w:t>
            </w:r>
          </w:p>
        </w:tc>
        <w:tc>
          <w:tcPr>
            <w:tcW w:w="929" w:type="dxa"/>
            <w:vMerge/>
            <w:tcBorders>
              <w:top w:val="nil"/>
              <w:left w:val="single" w:sz="4" w:space="0" w:color="auto"/>
              <w:bottom w:val="single" w:sz="4" w:space="0" w:color="auto"/>
              <w:right w:val="single" w:sz="4" w:space="0" w:color="auto"/>
            </w:tcBorders>
            <w:vAlign w:val="center"/>
            <w:hideMark/>
          </w:tcPr>
          <w:p w14:paraId="51E0D191" w14:textId="77777777" w:rsidR="00164C44" w:rsidRPr="001A4D3B" w:rsidRDefault="00164C44" w:rsidP="00345CE0">
            <w:pPr>
              <w:rPr>
                <w:rFonts w:asciiTheme="majorBidi" w:hAnsiTheme="majorBidi" w:cstheme="majorBidi"/>
                <w:b/>
                <w:bCs/>
                <w:color w:val="000000"/>
                <w:sz w:val="20"/>
                <w:szCs w:val="20"/>
              </w:rPr>
            </w:pPr>
          </w:p>
        </w:tc>
        <w:tc>
          <w:tcPr>
            <w:tcW w:w="849" w:type="dxa"/>
            <w:vMerge/>
            <w:tcBorders>
              <w:top w:val="nil"/>
              <w:left w:val="single" w:sz="4" w:space="0" w:color="auto"/>
              <w:bottom w:val="single" w:sz="4" w:space="0" w:color="auto"/>
              <w:right w:val="single" w:sz="4" w:space="0" w:color="auto"/>
            </w:tcBorders>
            <w:vAlign w:val="center"/>
            <w:hideMark/>
          </w:tcPr>
          <w:p w14:paraId="38D48F4D" w14:textId="77777777" w:rsidR="00164C44" w:rsidRPr="00B23C72" w:rsidRDefault="00164C44" w:rsidP="00345CE0">
            <w:pPr>
              <w:rPr>
                <w:rFonts w:asciiTheme="majorBidi" w:hAnsiTheme="majorBidi" w:cstheme="majorBidi"/>
                <w:b/>
                <w:bCs/>
                <w:color w:val="000000"/>
                <w:sz w:val="20"/>
                <w:szCs w:val="20"/>
              </w:rPr>
            </w:pPr>
          </w:p>
        </w:tc>
        <w:tc>
          <w:tcPr>
            <w:tcW w:w="841" w:type="dxa"/>
            <w:vMerge/>
            <w:tcBorders>
              <w:top w:val="nil"/>
              <w:left w:val="single" w:sz="4" w:space="0" w:color="auto"/>
              <w:bottom w:val="single" w:sz="4" w:space="0" w:color="auto"/>
              <w:right w:val="single" w:sz="4" w:space="0" w:color="auto"/>
            </w:tcBorders>
            <w:vAlign w:val="center"/>
            <w:hideMark/>
          </w:tcPr>
          <w:p w14:paraId="4D8A5ED4" w14:textId="77777777" w:rsidR="00164C44" w:rsidRPr="00B23C72" w:rsidRDefault="00164C44" w:rsidP="00345CE0">
            <w:pPr>
              <w:rPr>
                <w:rFonts w:asciiTheme="majorBidi" w:hAnsiTheme="majorBidi" w:cstheme="majorBidi"/>
                <w:b/>
                <w:bCs/>
                <w:color w:val="000000"/>
                <w:sz w:val="20"/>
                <w:szCs w:val="20"/>
              </w:rPr>
            </w:pPr>
          </w:p>
        </w:tc>
        <w:tc>
          <w:tcPr>
            <w:tcW w:w="1122" w:type="dxa"/>
            <w:vMerge/>
            <w:tcBorders>
              <w:top w:val="nil"/>
              <w:left w:val="single" w:sz="4" w:space="0" w:color="auto"/>
              <w:bottom w:val="single" w:sz="4" w:space="0" w:color="auto"/>
              <w:right w:val="single" w:sz="4" w:space="0" w:color="auto"/>
            </w:tcBorders>
            <w:vAlign w:val="center"/>
            <w:hideMark/>
          </w:tcPr>
          <w:p w14:paraId="5064CD65" w14:textId="77777777" w:rsidR="00164C44" w:rsidRPr="00B23C72" w:rsidRDefault="00164C44" w:rsidP="00345CE0">
            <w:pPr>
              <w:rPr>
                <w:rFonts w:asciiTheme="majorBidi" w:hAnsiTheme="majorBidi" w:cstheme="majorBidi"/>
                <w:b/>
                <w:bCs/>
                <w:color w:val="000000"/>
                <w:sz w:val="20"/>
                <w:szCs w:val="20"/>
              </w:rPr>
            </w:pPr>
          </w:p>
        </w:tc>
        <w:tc>
          <w:tcPr>
            <w:tcW w:w="1094" w:type="dxa"/>
            <w:vMerge/>
            <w:tcBorders>
              <w:top w:val="nil"/>
              <w:left w:val="single" w:sz="4" w:space="0" w:color="auto"/>
              <w:bottom w:val="nil"/>
              <w:right w:val="single" w:sz="4" w:space="0" w:color="auto"/>
            </w:tcBorders>
            <w:vAlign w:val="center"/>
            <w:hideMark/>
          </w:tcPr>
          <w:p w14:paraId="4628887D" w14:textId="77777777" w:rsidR="00164C44" w:rsidRPr="001A4D3B" w:rsidRDefault="00164C44" w:rsidP="00345CE0">
            <w:pPr>
              <w:rPr>
                <w:rFonts w:asciiTheme="majorBidi" w:hAnsiTheme="majorBidi" w:cstheme="majorBidi"/>
                <w:color w:val="000000"/>
              </w:rPr>
            </w:pPr>
          </w:p>
        </w:tc>
        <w:tc>
          <w:tcPr>
            <w:tcW w:w="992" w:type="dxa"/>
            <w:vMerge/>
            <w:tcBorders>
              <w:top w:val="nil"/>
              <w:left w:val="single" w:sz="4" w:space="0" w:color="auto"/>
              <w:bottom w:val="nil"/>
              <w:right w:val="single" w:sz="4" w:space="0" w:color="auto"/>
            </w:tcBorders>
            <w:vAlign w:val="center"/>
            <w:hideMark/>
          </w:tcPr>
          <w:p w14:paraId="1C08F35C" w14:textId="77777777" w:rsidR="00164C44" w:rsidRPr="001A4D3B" w:rsidRDefault="00164C44" w:rsidP="00345CE0">
            <w:pPr>
              <w:rPr>
                <w:rFonts w:asciiTheme="majorBidi" w:hAnsiTheme="majorBidi" w:cstheme="majorBidi"/>
                <w:color w:val="000000"/>
              </w:rPr>
            </w:pPr>
          </w:p>
        </w:tc>
      </w:tr>
      <w:tr w:rsidR="00B23C72" w:rsidRPr="001A4D3B" w14:paraId="46C2E6B4" w14:textId="77777777" w:rsidTr="00B23C72">
        <w:trPr>
          <w:trHeight w:val="487"/>
          <w:jc w:val="center"/>
        </w:trPr>
        <w:tc>
          <w:tcPr>
            <w:tcW w:w="506" w:type="dxa"/>
            <w:vMerge/>
            <w:tcBorders>
              <w:top w:val="nil"/>
              <w:left w:val="single" w:sz="4" w:space="0" w:color="auto"/>
              <w:bottom w:val="single" w:sz="4" w:space="0" w:color="auto"/>
              <w:right w:val="single" w:sz="4" w:space="0" w:color="auto"/>
            </w:tcBorders>
            <w:vAlign w:val="center"/>
            <w:hideMark/>
          </w:tcPr>
          <w:p w14:paraId="524D0A8E" w14:textId="77777777" w:rsidR="00164C44" w:rsidRPr="001A4D3B" w:rsidRDefault="00164C44" w:rsidP="00345CE0">
            <w:pPr>
              <w:rPr>
                <w:rFonts w:asciiTheme="majorBidi" w:hAnsiTheme="majorBidi" w:cstheme="majorBidi"/>
                <w:color w:val="000000"/>
                <w:sz w:val="20"/>
                <w:szCs w:val="20"/>
              </w:rPr>
            </w:pPr>
          </w:p>
        </w:tc>
        <w:tc>
          <w:tcPr>
            <w:tcW w:w="4152" w:type="dxa"/>
            <w:tcBorders>
              <w:top w:val="nil"/>
              <w:left w:val="nil"/>
              <w:bottom w:val="single" w:sz="4" w:space="0" w:color="auto"/>
              <w:right w:val="single" w:sz="4" w:space="0" w:color="auto"/>
            </w:tcBorders>
            <w:shd w:val="clear" w:color="auto" w:fill="auto"/>
            <w:vAlign w:val="center"/>
            <w:hideMark/>
          </w:tcPr>
          <w:p w14:paraId="52078F0D" w14:textId="6F4B1E13" w:rsidR="00E105A0" w:rsidRPr="001A4D3B" w:rsidRDefault="00164C44" w:rsidP="006649C9">
            <w:pPr>
              <w:rPr>
                <w:rFonts w:asciiTheme="majorBidi" w:hAnsiTheme="majorBidi" w:cstheme="majorBidi"/>
                <w:color w:val="000000"/>
                <w:sz w:val="20"/>
                <w:szCs w:val="20"/>
              </w:rPr>
            </w:pPr>
            <w:r w:rsidRPr="001A4D3B">
              <w:rPr>
                <w:rFonts w:asciiTheme="majorBidi" w:hAnsiTheme="majorBidi" w:cstheme="majorBidi"/>
                <w:color w:val="000000"/>
                <w:sz w:val="20"/>
                <w:szCs w:val="20"/>
              </w:rPr>
              <w:t xml:space="preserve">*Eau minérale, Boisson soda, thé et café à volonté </w:t>
            </w:r>
          </w:p>
        </w:tc>
        <w:tc>
          <w:tcPr>
            <w:tcW w:w="929" w:type="dxa"/>
            <w:vMerge/>
            <w:tcBorders>
              <w:top w:val="nil"/>
              <w:left w:val="single" w:sz="4" w:space="0" w:color="auto"/>
              <w:bottom w:val="single" w:sz="4" w:space="0" w:color="auto"/>
              <w:right w:val="single" w:sz="4" w:space="0" w:color="auto"/>
            </w:tcBorders>
            <w:vAlign w:val="center"/>
            <w:hideMark/>
          </w:tcPr>
          <w:p w14:paraId="0707D3A5" w14:textId="77777777" w:rsidR="00164C44" w:rsidRPr="001A4D3B" w:rsidRDefault="00164C44" w:rsidP="00345CE0">
            <w:pPr>
              <w:rPr>
                <w:rFonts w:asciiTheme="majorBidi" w:hAnsiTheme="majorBidi" w:cstheme="majorBidi"/>
                <w:b/>
                <w:bCs/>
                <w:color w:val="000000"/>
                <w:sz w:val="20"/>
                <w:szCs w:val="20"/>
              </w:rPr>
            </w:pPr>
          </w:p>
        </w:tc>
        <w:tc>
          <w:tcPr>
            <w:tcW w:w="849" w:type="dxa"/>
            <w:vMerge/>
            <w:tcBorders>
              <w:top w:val="nil"/>
              <w:left w:val="single" w:sz="4" w:space="0" w:color="auto"/>
              <w:bottom w:val="single" w:sz="4" w:space="0" w:color="auto"/>
              <w:right w:val="single" w:sz="4" w:space="0" w:color="auto"/>
            </w:tcBorders>
            <w:vAlign w:val="center"/>
            <w:hideMark/>
          </w:tcPr>
          <w:p w14:paraId="524F2653" w14:textId="77777777" w:rsidR="00164C44" w:rsidRPr="00B23C72" w:rsidRDefault="00164C44" w:rsidP="00345CE0">
            <w:pPr>
              <w:rPr>
                <w:rFonts w:asciiTheme="majorBidi" w:hAnsiTheme="majorBidi" w:cstheme="majorBidi"/>
                <w:b/>
                <w:bCs/>
                <w:color w:val="000000"/>
                <w:sz w:val="20"/>
                <w:szCs w:val="20"/>
              </w:rPr>
            </w:pPr>
          </w:p>
        </w:tc>
        <w:tc>
          <w:tcPr>
            <w:tcW w:w="841" w:type="dxa"/>
            <w:vMerge/>
            <w:tcBorders>
              <w:top w:val="nil"/>
              <w:left w:val="single" w:sz="4" w:space="0" w:color="auto"/>
              <w:bottom w:val="single" w:sz="4" w:space="0" w:color="auto"/>
              <w:right w:val="single" w:sz="4" w:space="0" w:color="auto"/>
            </w:tcBorders>
            <w:vAlign w:val="center"/>
            <w:hideMark/>
          </w:tcPr>
          <w:p w14:paraId="417E1FA2" w14:textId="77777777" w:rsidR="00164C44" w:rsidRPr="00B23C72" w:rsidRDefault="00164C44" w:rsidP="00345CE0">
            <w:pPr>
              <w:rPr>
                <w:rFonts w:asciiTheme="majorBidi" w:hAnsiTheme="majorBidi" w:cstheme="majorBidi"/>
                <w:b/>
                <w:bCs/>
                <w:color w:val="000000"/>
                <w:sz w:val="20"/>
                <w:szCs w:val="20"/>
              </w:rPr>
            </w:pPr>
          </w:p>
        </w:tc>
        <w:tc>
          <w:tcPr>
            <w:tcW w:w="1122" w:type="dxa"/>
            <w:vMerge/>
            <w:tcBorders>
              <w:top w:val="nil"/>
              <w:left w:val="single" w:sz="4" w:space="0" w:color="auto"/>
              <w:bottom w:val="single" w:sz="4" w:space="0" w:color="auto"/>
              <w:right w:val="single" w:sz="4" w:space="0" w:color="auto"/>
            </w:tcBorders>
            <w:vAlign w:val="center"/>
            <w:hideMark/>
          </w:tcPr>
          <w:p w14:paraId="1E906FC2" w14:textId="77777777" w:rsidR="00164C44" w:rsidRPr="00B23C72" w:rsidRDefault="00164C44" w:rsidP="00345CE0">
            <w:pPr>
              <w:rPr>
                <w:rFonts w:asciiTheme="majorBidi" w:hAnsiTheme="majorBidi" w:cstheme="majorBidi"/>
                <w:b/>
                <w:bCs/>
                <w:color w:val="000000"/>
                <w:sz w:val="20"/>
                <w:szCs w:val="20"/>
              </w:rPr>
            </w:pPr>
          </w:p>
        </w:tc>
        <w:tc>
          <w:tcPr>
            <w:tcW w:w="1094" w:type="dxa"/>
            <w:vMerge/>
            <w:tcBorders>
              <w:top w:val="nil"/>
              <w:left w:val="single" w:sz="4" w:space="0" w:color="auto"/>
              <w:bottom w:val="nil"/>
              <w:right w:val="single" w:sz="4" w:space="0" w:color="auto"/>
            </w:tcBorders>
            <w:vAlign w:val="center"/>
            <w:hideMark/>
          </w:tcPr>
          <w:p w14:paraId="261C1A27" w14:textId="77777777" w:rsidR="00164C44" w:rsidRPr="001A4D3B" w:rsidRDefault="00164C44" w:rsidP="00345CE0">
            <w:pPr>
              <w:rPr>
                <w:rFonts w:asciiTheme="majorBidi" w:hAnsiTheme="majorBidi" w:cstheme="majorBidi"/>
                <w:color w:val="000000"/>
              </w:rPr>
            </w:pPr>
          </w:p>
        </w:tc>
        <w:tc>
          <w:tcPr>
            <w:tcW w:w="992" w:type="dxa"/>
            <w:vMerge/>
            <w:tcBorders>
              <w:top w:val="nil"/>
              <w:left w:val="single" w:sz="4" w:space="0" w:color="auto"/>
              <w:bottom w:val="nil"/>
              <w:right w:val="single" w:sz="4" w:space="0" w:color="auto"/>
            </w:tcBorders>
            <w:vAlign w:val="center"/>
            <w:hideMark/>
          </w:tcPr>
          <w:p w14:paraId="1F24183F" w14:textId="77777777" w:rsidR="00164C44" w:rsidRPr="001A4D3B" w:rsidRDefault="00164C44" w:rsidP="00345CE0">
            <w:pPr>
              <w:rPr>
                <w:rFonts w:asciiTheme="majorBidi" w:hAnsiTheme="majorBidi" w:cstheme="majorBidi"/>
                <w:color w:val="000000"/>
              </w:rPr>
            </w:pPr>
          </w:p>
        </w:tc>
      </w:tr>
      <w:tr w:rsidR="00B23C72" w:rsidRPr="001A4D3B" w14:paraId="4622E581" w14:textId="77777777" w:rsidTr="00B23C72">
        <w:trPr>
          <w:trHeight w:val="288"/>
          <w:jc w:val="center"/>
        </w:trPr>
        <w:tc>
          <w:tcPr>
            <w:tcW w:w="506" w:type="dxa"/>
            <w:vMerge w:val="restart"/>
            <w:tcBorders>
              <w:top w:val="nil"/>
              <w:left w:val="single" w:sz="4" w:space="0" w:color="auto"/>
              <w:bottom w:val="single" w:sz="4" w:space="0" w:color="auto"/>
              <w:right w:val="single" w:sz="4" w:space="0" w:color="auto"/>
            </w:tcBorders>
            <w:shd w:val="clear" w:color="auto" w:fill="auto"/>
            <w:vAlign w:val="center"/>
            <w:hideMark/>
          </w:tcPr>
          <w:p w14:paraId="3E195B9C" w14:textId="77777777" w:rsidR="00164C44" w:rsidRPr="001A4D3B" w:rsidRDefault="00164C44" w:rsidP="00345CE0">
            <w:pPr>
              <w:jc w:val="right"/>
              <w:rPr>
                <w:rFonts w:asciiTheme="majorBidi" w:hAnsiTheme="majorBidi" w:cstheme="majorBidi"/>
                <w:color w:val="000000"/>
                <w:sz w:val="20"/>
                <w:szCs w:val="20"/>
              </w:rPr>
            </w:pPr>
            <w:r w:rsidRPr="001A4D3B">
              <w:rPr>
                <w:rFonts w:asciiTheme="majorBidi" w:hAnsiTheme="majorBidi" w:cstheme="majorBidi"/>
                <w:color w:val="000000"/>
                <w:sz w:val="20"/>
                <w:szCs w:val="20"/>
              </w:rPr>
              <w:t>1</w:t>
            </w:r>
            <w:r w:rsidR="00E105A0">
              <w:rPr>
                <w:rFonts w:asciiTheme="majorBidi" w:hAnsiTheme="majorBidi" w:cstheme="majorBidi"/>
                <w:color w:val="000000"/>
                <w:sz w:val="20"/>
                <w:szCs w:val="20"/>
              </w:rPr>
              <w:t>1</w:t>
            </w:r>
          </w:p>
        </w:tc>
        <w:tc>
          <w:tcPr>
            <w:tcW w:w="4152" w:type="dxa"/>
            <w:tcBorders>
              <w:top w:val="nil"/>
              <w:left w:val="nil"/>
              <w:bottom w:val="single" w:sz="4" w:space="0" w:color="auto"/>
              <w:right w:val="single" w:sz="4" w:space="0" w:color="auto"/>
            </w:tcBorders>
            <w:shd w:val="clear" w:color="auto" w:fill="auto"/>
            <w:vAlign w:val="center"/>
            <w:hideMark/>
          </w:tcPr>
          <w:p w14:paraId="6DDC4FCD" w14:textId="77777777" w:rsidR="00164C44" w:rsidRPr="001A4D3B" w:rsidRDefault="00164C44" w:rsidP="00345CE0">
            <w:pPr>
              <w:rPr>
                <w:rFonts w:asciiTheme="majorBidi" w:hAnsiTheme="majorBidi" w:cstheme="majorBidi"/>
                <w:b/>
                <w:bCs/>
                <w:color w:val="000000"/>
                <w:sz w:val="20"/>
                <w:szCs w:val="20"/>
              </w:rPr>
            </w:pPr>
            <w:r w:rsidRPr="001A4D3B">
              <w:rPr>
                <w:rFonts w:asciiTheme="majorBidi" w:hAnsiTheme="majorBidi" w:cstheme="majorBidi"/>
                <w:b/>
                <w:bCs/>
                <w:color w:val="000000"/>
                <w:sz w:val="20"/>
                <w:szCs w:val="20"/>
              </w:rPr>
              <w:t>Menu N°2</w:t>
            </w:r>
          </w:p>
        </w:tc>
        <w:tc>
          <w:tcPr>
            <w:tcW w:w="929" w:type="dxa"/>
            <w:vMerge w:val="restart"/>
            <w:tcBorders>
              <w:top w:val="nil"/>
              <w:left w:val="single" w:sz="4" w:space="0" w:color="auto"/>
              <w:bottom w:val="single" w:sz="4" w:space="0" w:color="auto"/>
              <w:right w:val="single" w:sz="4" w:space="0" w:color="auto"/>
            </w:tcBorders>
            <w:shd w:val="clear" w:color="auto" w:fill="auto"/>
            <w:vAlign w:val="center"/>
            <w:hideMark/>
          </w:tcPr>
          <w:p w14:paraId="37EE6D66" w14:textId="77777777" w:rsidR="00164C44" w:rsidRPr="001A4D3B" w:rsidRDefault="00164C44" w:rsidP="00345CE0">
            <w:pPr>
              <w:jc w:val="center"/>
              <w:rPr>
                <w:rFonts w:asciiTheme="majorBidi" w:hAnsiTheme="majorBidi" w:cstheme="majorBidi"/>
                <w:b/>
                <w:bCs/>
                <w:color w:val="000000"/>
                <w:sz w:val="20"/>
                <w:szCs w:val="20"/>
              </w:rPr>
            </w:pPr>
            <w:r w:rsidRPr="001A4D3B">
              <w:rPr>
                <w:rFonts w:asciiTheme="majorBidi" w:hAnsiTheme="majorBidi" w:cstheme="majorBidi"/>
                <w:b/>
                <w:bCs/>
                <w:color w:val="000000"/>
                <w:sz w:val="20"/>
                <w:szCs w:val="20"/>
              </w:rPr>
              <w:t>Table</w:t>
            </w:r>
          </w:p>
        </w:tc>
        <w:tc>
          <w:tcPr>
            <w:tcW w:w="849" w:type="dxa"/>
            <w:vMerge w:val="restart"/>
            <w:tcBorders>
              <w:top w:val="nil"/>
              <w:left w:val="single" w:sz="4" w:space="0" w:color="auto"/>
              <w:bottom w:val="single" w:sz="4" w:space="0" w:color="auto"/>
              <w:right w:val="single" w:sz="4" w:space="0" w:color="auto"/>
            </w:tcBorders>
            <w:shd w:val="clear" w:color="auto" w:fill="auto"/>
            <w:vAlign w:val="center"/>
            <w:hideMark/>
          </w:tcPr>
          <w:p w14:paraId="50E7BAB2" w14:textId="77777777" w:rsidR="00164C44" w:rsidRPr="00B23C72" w:rsidRDefault="002C2B34" w:rsidP="00345CE0">
            <w:pPr>
              <w:jc w:val="center"/>
              <w:rPr>
                <w:rFonts w:asciiTheme="majorBidi" w:hAnsiTheme="majorBidi" w:cstheme="majorBidi"/>
                <w:b/>
                <w:bCs/>
                <w:color w:val="000000"/>
                <w:sz w:val="20"/>
                <w:szCs w:val="20"/>
              </w:rPr>
            </w:pPr>
            <w:r w:rsidRPr="00B23C72">
              <w:rPr>
                <w:rFonts w:asciiTheme="majorBidi" w:hAnsiTheme="majorBidi" w:cstheme="majorBidi"/>
                <w:b/>
                <w:bCs/>
                <w:color w:val="000000"/>
                <w:sz w:val="20"/>
                <w:szCs w:val="20"/>
              </w:rPr>
              <w:t>50</w:t>
            </w:r>
            <w:r w:rsidR="00164C44" w:rsidRPr="00B23C72">
              <w:rPr>
                <w:rFonts w:asciiTheme="majorBidi" w:hAnsiTheme="majorBidi" w:cstheme="majorBidi"/>
                <w:b/>
                <w:bCs/>
                <w:color w:val="000000"/>
                <w:sz w:val="20"/>
                <w:szCs w:val="20"/>
              </w:rPr>
              <w:t> </w:t>
            </w:r>
          </w:p>
        </w:tc>
        <w:tc>
          <w:tcPr>
            <w:tcW w:w="841" w:type="dxa"/>
            <w:vMerge w:val="restart"/>
            <w:tcBorders>
              <w:top w:val="nil"/>
              <w:left w:val="single" w:sz="4" w:space="0" w:color="auto"/>
              <w:bottom w:val="single" w:sz="4" w:space="0" w:color="auto"/>
              <w:right w:val="single" w:sz="4" w:space="0" w:color="auto"/>
            </w:tcBorders>
            <w:shd w:val="clear" w:color="auto" w:fill="auto"/>
            <w:vAlign w:val="center"/>
            <w:hideMark/>
          </w:tcPr>
          <w:p w14:paraId="64F213EE" w14:textId="77777777" w:rsidR="00164C44" w:rsidRPr="00B23C72" w:rsidRDefault="00A24786" w:rsidP="00345CE0">
            <w:pPr>
              <w:jc w:val="center"/>
              <w:rPr>
                <w:rFonts w:asciiTheme="majorBidi" w:hAnsiTheme="majorBidi" w:cstheme="majorBidi"/>
                <w:b/>
                <w:bCs/>
                <w:color w:val="000000"/>
                <w:sz w:val="20"/>
                <w:szCs w:val="20"/>
              </w:rPr>
            </w:pPr>
            <w:r w:rsidRPr="00B23C72">
              <w:rPr>
                <w:rFonts w:asciiTheme="majorBidi" w:hAnsiTheme="majorBidi" w:cstheme="majorBidi"/>
                <w:b/>
                <w:bCs/>
                <w:color w:val="000000"/>
                <w:sz w:val="20"/>
                <w:szCs w:val="20"/>
              </w:rPr>
              <w:t>50</w:t>
            </w:r>
          </w:p>
        </w:tc>
        <w:tc>
          <w:tcPr>
            <w:tcW w:w="1122" w:type="dxa"/>
            <w:vMerge w:val="restart"/>
            <w:tcBorders>
              <w:top w:val="nil"/>
              <w:left w:val="single" w:sz="4" w:space="0" w:color="auto"/>
              <w:bottom w:val="single" w:sz="4" w:space="0" w:color="auto"/>
              <w:right w:val="single" w:sz="4" w:space="0" w:color="auto"/>
            </w:tcBorders>
            <w:shd w:val="clear" w:color="auto" w:fill="auto"/>
            <w:vAlign w:val="center"/>
            <w:hideMark/>
          </w:tcPr>
          <w:p w14:paraId="35F3866D" w14:textId="77777777" w:rsidR="00164C44" w:rsidRPr="00B23C72" w:rsidRDefault="00164C44" w:rsidP="00345CE0">
            <w:pPr>
              <w:jc w:val="center"/>
              <w:rPr>
                <w:rFonts w:asciiTheme="majorBidi" w:hAnsiTheme="majorBidi" w:cstheme="majorBidi"/>
                <w:b/>
                <w:bCs/>
                <w:color w:val="000000"/>
                <w:sz w:val="20"/>
                <w:szCs w:val="20"/>
              </w:rPr>
            </w:pPr>
            <w:r w:rsidRPr="00B23C72">
              <w:rPr>
                <w:rFonts w:asciiTheme="majorBidi" w:hAnsiTheme="majorBidi" w:cstheme="majorBidi"/>
                <w:b/>
                <w:bCs/>
                <w:color w:val="000000"/>
                <w:sz w:val="20"/>
                <w:szCs w:val="20"/>
              </w:rPr>
              <w:t> </w:t>
            </w:r>
          </w:p>
        </w:tc>
        <w:tc>
          <w:tcPr>
            <w:tcW w:w="1094" w:type="dxa"/>
            <w:vMerge w:val="restart"/>
            <w:tcBorders>
              <w:top w:val="single" w:sz="4" w:space="0" w:color="auto"/>
              <w:left w:val="single" w:sz="4" w:space="0" w:color="auto"/>
              <w:bottom w:val="nil"/>
              <w:right w:val="single" w:sz="4" w:space="0" w:color="auto"/>
            </w:tcBorders>
            <w:shd w:val="clear" w:color="auto" w:fill="auto"/>
            <w:noWrap/>
            <w:vAlign w:val="bottom"/>
            <w:hideMark/>
          </w:tcPr>
          <w:p w14:paraId="5A78CBD4" w14:textId="77777777" w:rsidR="00164C44" w:rsidRPr="001A4D3B" w:rsidRDefault="00164C44" w:rsidP="00345CE0">
            <w:pPr>
              <w:jc w:val="center"/>
              <w:rPr>
                <w:rFonts w:asciiTheme="majorBidi" w:hAnsiTheme="majorBidi" w:cstheme="majorBidi"/>
                <w:color w:val="000000"/>
              </w:rPr>
            </w:pPr>
            <w:r w:rsidRPr="001A4D3B">
              <w:rPr>
                <w:rFonts w:asciiTheme="majorBidi" w:hAnsiTheme="majorBidi" w:cstheme="majorBidi"/>
                <w:color w:val="000000"/>
              </w:rPr>
              <w:t> </w:t>
            </w:r>
          </w:p>
        </w:tc>
        <w:tc>
          <w:tcPr>
            <w:tcW w:w="992" w:type="dxa"/>
            <w:vMerge w:val="restart"/>
            <w:tcBorders>
              <w:top w:val="single" w:sz="4" w:space="0" w:color="auto"/>
              <w:left w:val="single" w:sz="4" w:space="0" w:color="auto"/>
              <w:bottom w:val="nil"/>
              <w:right w:val="single" w:sz="4" w:space="0" w:color="auto"/>
            </w:tcBorders>
            <w:shd w:val="clear" w:color="auto" w:fill="auto"/>
            <w:noWrap/>
            <w:vAlign w:val="bottom"/>
            <w:hideMark/>
          </w:tcPr>
          <w:p w14:paraId="673061C0" w14:textId="77777777" w:rsidR="00164C44" w:rsidRPr="001A4D3B" w:rsidRDefault="00164C44" w:rsidP="00345CE0">
            <w:pPr>
              <w:jc w:val="center"/>
              <w:rPr>
                <w:rFonts w:asciiTheme="majorBidi" w:hAnsiTheme="majorBidi" w:cstheme="majorBidi"/>
                <w:color w:val="000000"/>
              </w:rPr>
            </w:pPr>
            <w:r w:rsidRPr="001A4D3B">
              <w:rPr>
                <w:rFonts w:asciiTheme="majorBidi" w:hAnsiTheme="majorBidi" w:cstheme="majorBidi"/>
                <w:color w:val="000000"/>
              </w:rPr>
              <w:t> </w:t>
            </w:r>
          </w:p>
        </w:tc>
      </w:tr>
      <w:tr w:rsidR="00B23C72" w:rsidRPr="001A4D3B" w14:paraId="1E6D01E4" w14:textId="77777777" w:rsidTr="00B23C72">
        <w:trPr>
          <w:trHeight w:val="288"/>
          <w:jc w:val="center"/>
        </w:trPr>
        <w:tc>
          <w:tcPr>
            <w:tcW w:w="506" w:type="dxa"/>
            <w:vMerge/>
            <w:tcBorders>
              <w:top w:val="nil"/>
              <w:left w:val="single" w:sz="4" w:space="0" w:color="auto"/>
              <w:bottom w:val="single" w:sz="4" w:space="0" w:color="auto"/>
              <w:right w:val="single" w:sz="4" w:space="0" w:color="auto"/>
            </w:tcBorders>
            <w:vAlign w:val="center"/>
            <w:hideMark/>
          </w:tcPr>
          <w:p w14:paraId="43CB6F23" w14:textId="77777777" w:rsidR="00164C44" w:rsidRPr="001A4D3B" w:rsidRDefault="00164C44" w:rsidP="00345CE0">
            <w:pPr>
              <w:rPr>
                <w:rFonts w:asciiTheme="majorBidi" w:hAnsiTheme="majorBidi" w:cstheme="majorBidi"/>
                <w:color w:val="000000"/>
                <w:sz w:val="20"/>
                <w:szCs w:val="20"/>
              </w:rPr>
            </w:pPr>
          </w:p>
        </w:tc>
        <w:tc>
          <w:tcPr>
            <w:tcW w:w="4152" w:type="dxa"/>
            <w:tcBorders>
              <w:top w:val="nil"/>
              <w:left w:val="nil"/>
              <w:bottom w:val="single" w:sz="4" w:space="0" w:color="auto"/>
              <w:right w:val="single" w:sz="4" w:space="0" w:color="auto"/>
            </w:tcBorders>
            <w:shd w:val="clear" w:color="auto" w:fill="auto"/>
            <w:vAlign w:val="center"/>
            <w:hideMark/>
          </w:tcPr>
          <w:p w14:paraId="6E73736B" w14:textId="77777777" w:rsidR="00164C44" w:rsidRPr="001A4D3B" w:rsidRDefault="00164C44" w:rsidP="00345CE0">
            <w:pPr>
              <w:rPr>
                <w:rFonts w:asciiTheme="majorBidi" w:hAnsiTheme="majorBidi" w:cstheme="majorBidi"/>
                <w:color w:val="000000"/>
                <w:sz w:val="20"/>
                <w:szCs w:val="20"/>
              </w:rPr>
            </w:pPr>
            <w:r w:rsidRPr="001A4D3B">
              <w:rPr>
                <w:rFonts w:asciiTheme="majorBidi" w:hAnsiTheme="majorBidi" w:cstheme="majorBidi"/>
                <w:color w:val="000000"/>
                <w:sz w:val="20"/>
                <w:szCs w:val="20"/>
              </w:rPr>
              <w:t>*Salade royale aux fruits de mer</w:t>
            </w:r>
          </w:p>
        </w:tc>
        <w:tc>
          <w:tcPr>
            <w:tcW w:w="929" w:type="dxa"/>
            <w:vMerge/>
            <w:tcBorders>
              <w:top w:val="nil"/>
              <w:left w:val="single" w:sz="4" w:space="0" w:color="auto"/>
              <w:bottom w:val="single" w:sz="4" w:space="0" w:color="auto"/>
              <w:right w:val="single" w:sz="4" w:space="0" w:color="auto"/>
            </w:tcBorders>
            <w:vAlign w:val="center"/>
            <w:hideMark/>
          </w:tcPr>
          <w:p w14:paraId="5E1FCAAD" w14:textId="77777777" w:rsidR="00164C44" w:rsidRPr="001A4D3B" w:rsidRDefault="00164C44" w:rsidP="00345CE0">
            <w:pPr>
              <w:rPr>
                <w:rFonts w:asciiTheme="majorBidi" w:hAnsiTheme="majorBidi" w:cstheme="majorBidi"/>
                <w:b/>
                <w:bCs/>
                <w:color w:val="000000"/>
                <w:sz w:val="20"/>
                <w:szCs w:val="20"/>
              </w:rPr>
            </w:pPr>
          </w:p>
        </w:tc>
        <w:tc>
          <w:tcPr>
            <w:tcW w:w="849" w:type="dxa"/>
            <w:vMerge/>
            <w:tcBorders>
              <w:top w:val="nil"/>
              <w:left w:val="single" w:sz="4" w:space="0" w:color="auto"/>
              <w:bottom w:val="single" w:sz="4" w:space="0" w:color="auto"/>
              <w:right w:val="single" w:sz="4" w:space="0" w:color="auto"/>
            </w:tcBorders>
            <w:vAlign w:val="center"/>
            <w:hideMark/>
          </w:tcPr>
          <w:p w14:paraId="04AF43F7" w14:textId="77777777" w:rsidR="00164C44" w:rsidRPr="001A4D3B" w:rsidRDefault="00164C44" w:rsidP="00345CE0">
            <w:pPr>
              <w:rPr>
                <w:rFonts w:asciiTheme="majorBidi" w:hAnsiTheme="majorBidi" w:cstheme="majorBidi"/>
                <w:b/>
                <w:bCs/>
                <w:i/>
                <w:iCs/>
                <w:color w:val="000000"/>
                <w:sz w:val="20"/>
                <w:szCs w:val="20"/>
              </w:rPr>
            </w:pPr>
          </w:p>
        </w:tc>
        <w:tc>
          <w:tcPr>
            <w:tcW w:w="841" w:type="dxa"/>
            <w:vMerge/>
            <w:tcBorders>
              <w:top w:val="nil"/>
              <w:left w:val="single" w:sz="4" w:space="0" w:color="auto"/>
              <w:bottom w:val="single" w:sz="4" w:space="0" w:color="auto"/>
              <w:right w:val="single" w:sz="4" w:space="0" w:color="auto"/>
            </w:tcBorders>
            <w:vAlign w:val="center"/>
            <w:hideMark/>
          </w:tcPr>
          <w:p w14:paraId="52CF0A89" w14:textId="77777777" w:rsidR="00164C44" w:rsidRPr="001A4D3B" w:rsidRDefault="00164C44" w:rsidP="00345CE0">
            <w:pPr>
              <w:rPr>
                <w:rFonts w:asciiTheme="majorBidi" w:hAnsiTheme="majorBidi" w:cstheme="majorBidi"/>
                <w:b/>
                <w:bCs/>
                <w:color w:val="000000"/>
                <w:sz w:val="20"/>
                <w:szCs w:val="20"/>
              </w:rPr>
            </w:pPr>
          </w:p>
        </w:tc>
        <w:tc>
          <w:tcPr>
            <w:tcW w:w="1122" w:type="dxa"/>
            <w:vMerge/>
            <w:tcBorders>
              <w:top w:val="nil"/>
              <w:left w:val="single" w:sz="4" w:space="0" w:color="auto"/>
              <w:bottom w:val="single" w:sz="4" w:space="0" w:color="auto"/>
              <w:right w:val="single" w:sz="4" w:space="0" w:color="auto"/>
            </w:tcBorders>
            <w:vAlign w:val="center"/>
            <w:hideMark/>
          </w:tcPr>
          <w:p w14:paraId="6BD3FF43" w14:textId="77777777" w:rsidR="00164C44" w:rsidRPr="001A4D3B" w:rsidRDefault="00164C44" w:rsidP="00345CE0">
            <w:pPr>
              <w:rPr>
                <w:rFonts w:asciiTheme="majorBidi" w:hAnsiTheme="majorBidi" w:cstheme="majorBidi"/>
                <w:b/>
                <w:bCs/>
                <w:color w:val="000000"/>
                <w:sz w:val="20"/>
                <w:szCs w:val="20"/>
              </w:rPr>
            </w:pPr>
          </w:p>
        </w:tc>
        <w:tc>
          <w:tcPr>
            <w:tcW w:w="1094" w:type="dxa"/>
            <w:vMerge/>
            <w:tcBorders>
              <w:top w:val="single" w:sz="4" w:space="0" w:color="auto"/>
              <w:left w:val="single" w:sz="4" w:space="0" w:color="auto"/>
              <w:bottom w:val="nil"/>
              <w:right w:val="single" w:sz="4" w:space="0" w:color="auto"/>
            </w:tcBorders>
            <w:vAlign w:val="center"/>
            <w:hideMark/>
          </w:tcPr>
          <w:p w14:paraId="3EF490D8" w14:textId="77777777" w:rsidR="00164C44" w:rsidRPr="001A4D3B" w:rsidRDefault="00164C44" w:rsidP="00345CE0">
            <w:pPr>
              <w:rPr>
                <w:rFonts w:asciiTheme="majorBidi" w:hAnsiTheme="majorBidi" w:cstheme="majorBidi"/>
                <w:color w:val="000000"/>
              </w:rPr>
            </w:pPr>
          </w:p>
        </w:tc>
        <w:tc>
          <w:tcPr>
            <w:tcW w:w="992" w:type="dxa"/>
            <w:vMerge/>
            <w:tcBorders>
              <w:top w:val="single" w:sz="4" w:space="0" w:color="auto"/>
              <w:left w:val="single" w:sz="4" w:space="0" w:color="auto"/>
              <w:bottom w:val="nil"/>
              <w:right w:val="single" w:sz="4" w:space="0" w:color="auto"/>
            </w:tcBorders>
            <w:vAlign w:val="center"/>
            <w:hideMark/>
          </w:tcPr>
          <w:p w14:paraId="476590B3" w14:textId="77777777" w:rsidR="00164C44" w:rsidRPr="001A4D3B" w:rsidRDefault="00164C44" w:rsidP="00345CE0">
            <w:pPr>
              <w:rPr>
                <w:rFonts w:asciiTheme="majorBidi" w:hAnsiTheme="majorBidi" w:cstheme="majorBidi"/>
                <w:color w:val="000000"/>
              </w:rPr>
            </w:pPr>
          </w:p>
        </w:tc>
      </w:tr>
      <w:tr w:rsidR="00B23C72" w:rsidRPr="001A4D3B" w14:paraId="140A20EE" w14:textId="77777777" w:rsidTr="00B23C72">
        <w:trPr>
          <w:trHeight w:val="528"/>
          <w:jc w:val="center"/>
        </w:trPr>
        <w:tc>
          <w:tcPr>
            <w:tcW w:w="506" w:type="dxa"/>
            <w:vMerge/>
            <w:tcBorders>
              <w:top w:val="nil"/>
              <w:left w:val="single" w:sz="4" w:space="0" w:color="auto"/>
              <w:bottom w:val="single" w:sz="4" w:space="0" w:color="auto"/>
              <w:right w:val="single" w:sz="4" w:space="0" w:color="auto"/>
            </w:tcBorders>
            <w:vAlign w:val="center"/>
            <w:hideMark/>
          </w:tcPr>
          <w:p w14:paraId="56EE39A8" w14:textId="77777777" w:rsidR="00164C44" w:rsidRPr="001A4D3B" w:rsidRDefault="00164C44" w:rsidP="00345CE0">
            <w:pPr>
              <w:rPr>
                <w:rFonts w:asciiTheme="majorBidi" w:hAnsiTheme="majorBidi" w:cstheme="majorBidi"/>
                <w:color w:val="000000"/>
                <w:sz w:val="20"/>
                <w:szCs w:val="20"/>
              </w:rPr>
            </w:pPr>
          </w:p>
        </w:tc>
        <w:tc>
          <w:tcPr>
            <w:tcW w:w="4152" w:type="dxa"/>
            <w:tcBorders>
              <w:top w:val="nil"/>
              <w:left w:val="nil"/>
              <w:bottom w:val="single" w:sz="4" w:space="0" w:color="auto"/>
              <w:right w:val="single" w:sz="4" w:space="0" w:color="auto"/>
            </w:tcBorders>
            <w:shd w:val="clear" w:color="auto" w:fill="auto"/>
            <w:vAlign w:val="center"/>
            <w:hideMark/>
          </w:tcPr>
          <w:p w14:paraId="0C26B3DB" w14:textId="77777777" w:rsidR="00164C44" w:rsidRPr="001A4D3B" w:rsidRDefault="00164C44" w:rsidP="00345CE0">
            <w:pPr>
              <w:rPr>
                <w:rFonts w:asciiTheme="majorBidi" w:hAnsiTheme="majorBidi" w:cstheme="majorBidi"/>
                <w:color w:val="000000"/>
                <w:sz w:val="20"/>
                <w:szCs w:val="20"/>
              </w:rPr>
            </w:pPr>
            <w:r w:rsidRPr="001A4D3B">
              <w:rPr>
                <w:rFonts w:asciiTheme="majorBidi" w:hAnsiTheme="majorBidi" w:cstheme="majorBidi"/>
                <w:color w:val="000000"/>
                <w:sz w:val="20"/>
                <w:szCs w:val="20"/>
              </w:rPr>
              <w:t>*plat de poulet m’</w:t>
            </w:r>
            <w:proofErr w:type="spellStart"/>
            <w:r w:rsidRPr="001A4D3B">
              <w:rPr>
                <w:rFonts w:asciiTheme="majorBidi" w:hAnsiTheme="majorBidi" w:cstheme="majorBidi"/>
                <w:color w:val="000000"/>
                <w:sz w:val="20"/>
                <w:szCs w:val="20"/>
              </w:rPr>
              <w:t>hammar</w:t>
            </w:r>
            <w:proofErr w:type="spellEnd"/>
            <w:r w:rsidRPr="001A4D3B">
              <w:rPr>
                <w:rFonts w:asciiTheme="majorBidi" w:hAnsiTheme="majorBidi" w:cstheme="majorBidi"/>
                <w:color w:val="000000"/>
                <w:sz w:val="20"/>
                <w:szCs w:val="20"/>
              </w:rPr>
              <w:t xml:space="preserve"> à la marocaine (4 poulets* 1.5kg)</w:t>
            </w:r>
          </w:p>
        </w:tc>
        <w:tc>
          <w:tcPr>
            <w:tcW w:w="929" w:type="dxa"/>
            <w:vMerge/>
            <w:tcBorders>
              <w:top w:val="nil"/>
              <w:left w:val="single" w:sz="4" w:space="0" w:color="auto"/>
              <w:bottom w:val="single" w:sz="4" w:space="0" w:color="auto"/>
              <w:right w:val="single" w:sz="4" w:space="0" w:color="auto"/>
            </w:tcBorders>
            <w:vAlign w:val="center"/>
            <w:hideMark/>
          </w:tcPr>
          <w:p w14:paraId="43CE9986" w14:textId="77777777" w:rsidR="00164C44" w:rsidRPr="001A4D3B" w:rsidRDefault="00164C44" w:rsidP="00345CE0">
            <w:pPr>
              <w:rPr>
                <w:rFonts w:asciiTheme="majorBidi" w:hAnsiTheme="majorBidi" w:cstheme="majorBidi"/>
                <w:b/>
                <w:bCs/>
                <w:color w:val="000000"/>
                <w:sz w:val="20"/>
                <w:szCs w:val="20"/>
              </w:rPr>
            </w:pPr>
          </w:p>
        </w:tc>
        <w:tc>
          <w:tcPr>
            <w:tcW w:w="849" w:type="dxa"/>
            <w:vMerge/>
            <w:tcBorders>
              <w:top w:val="nil"/>
              <w:left w:val="single" w:sz="4" w:space="0" w:color="auto"/>
              <w:bottom w:val="single" w:sz="4" w:space="0" w:color="auto"/>
              <w:right w:val="single" w:sz="4" w:space="0" w:color="auto"/>
            </w:tcBorders>
            <w:vAlign w:val="center"/>
            <w:hideMark/>
          </w:tcPr>
          <w:p w14:paraId="67E46FA9" w14:textId="77777777" w:rsidR="00164C44" w:rsidRPr="001A4D3B" w:rsidRDefault="00164C44" w:rsidP="00345CE0">
            <w:pPr>
              <w:rPr>
                <w:rFonts w:asciiTheme="majorBidi" w:hAnsiTheme="majorBidi" w:cstheme="majorBidi"/>
                <w:b/>
                <w:bCs/>
                <w:i/>
                <w:iCs/>
                <w:color w:val="000000"/>
                <w:sz w:val="20"/>
                <w:szCs w:val="20"/>
              </w:rPr>
            </w:pPr>
          </w:p>
        </w:tc>
        <w:tc>
          <w:tcPr>
            <w:tcW w:w="841" w:type="dxa"/>
            <w:vMerge/>
            <w:tcBorders>
              <w:top w:val="nil"/>
              <w:left w:val="single" w:sz="4" w:space="0" w:color="auto"/>
              <w:bottom w:val="single" w:sz="4" w:space="0" w:color="auto"/>
              <w:right w:val="single" w:sz="4" w:space="0" w:color="auto"/>
            </w:tcBorders>
            <w:vAlign w:val="center"/>
            <w:hideMark/>
          </w:tcPr>
          <w:p w14:paraId="419C9943" w14:textId="77777777" w:rsidR="00164C44" w:rsidRPr="001A4D3B" w:rsidRDefault="00164C44" w:rsidP="00345CE0">
            <w:pPr>
              <w:rPr>
                <w:rFonts w:asciiTheme="majorBidi" w:hAnsiTheme="majorBidi" w:cstheme="majorBidi"/>
                <w:b/>
                <w:bCs/>
                <w:color w:val="000000"/>
                <w:sz w:val="20"/>
                <w:szCs w:val="20"/>
              </w:rPr>
            </w:pPr>
          </w:p>
        </w:tc>
        <w:tc>
          <w:tcPr>
            <w:tcW w:w="1122" w:type="dxa"/>
            <w:vMerge/>
            <w:tcBorders>
              <w:top w:val="nil"/>
              <w:left w:val="single" w:sz="4" w:space="0" w:color="auto"/>
              <w:bottom w:val="single" w:sz="4" w:space="0" w:color="auto"/>
              <w:right w:val="single" w:sz="4" w:space="0" w:color="auto"/>
            </w:tcBorders>
            <w:vAlign w:val="center"/>
            <w:hideMark/>
          </w:tcPr>
          <w:p w14:paraId="2FB06446" w14:textId="77777777" w:rsidR="00164C44" w:rsidRPr="001A4D3B" w:rsidRDefault="00164C44" w:rsidP="00345CE0">
            <w:pPr>
              <w:rPr>
                <w:rFonts w:asciiTheme="majorBidi" w:hAnsiTheme="majorBidi" w:cstheme="majorBidi"/>
                <w:b/>
                <w:bCs/>
                <w:color w:val="000000"/>
                <w:sz w:val="20"/>
                <w:szCs w:val="20"/>
              </w:rPr>
            </w:pPr>
          </w:p>
        </w:tc>
        <w:tc>
          <w:tcPr>
            <w:tcW w:w="1094" w:type="dxa"/>
            <w:vMerge/>
            <w:tcBorders>
              <w:top w:val="single" w:sz="4" w:space="0" w:color="auto"/>
              <w:left w:val="single" w:sz="4" w:space="0" w:color="auto"/>
              <w:bottom w:val="nil"/>
              <w:right w:val="single" w:sz="4" w:space="0" w:color="auto"/>
            </w:tcBorders>
            <w:vAlign w:val="center"/>
            <w:hideMark/>
          </w:tcPr>
          <w:p w14:paraId="1D03AF78" w14:textId="77777777" w:rsidR="00164C44" w:rsidRPr="001A4D3B" w:rsidRDefault="00164C44" w:rsidP="00345CE0">
            <w:pPr>
              <w:rPr>
                <w:rFonts w:asciiTheme="majorBidi" w:hAnsiTheme="majorBidi" w:cstheme="majorBidi"/>
                <w:color w:val="000000"/>
              </w:rPr>
            </w:pPr>
          </w:p>
        </w:tc>
        <w:tc>
          <w:tcPr>
            <w:tcW w:w="992" w:type="dxa"/>
            <w:vMerge/>
            <w:tcBorders>
              <w:top w:val="single" w:sz="4" w:space="0" w:color="auto"/>
              <w:left w:val="single" w:sz="4" w:space="0" w:color="auto"/>
              <w:bottom w:val="nil"/>
              <w:right w:val="single" w:sz="4" w:space="0" w:color="auto"/>
            </w:tcBorders>
            <w:vAlign w:val="center"/>
            <w:hideMark/>
          </w:tcPr>
          <w:p w14:paraId="316F407F" w14:textId="77777777" w:rsidR="00164C44" w:rsidRPr="001A4D3B" w:rsidRDefault="00164C44" w:rsidP="00345CE0">
            <w:pPr>
              <w:rPr>
                <w:rFonts w:asciiTheme="majorBidi" w:hAnsiTheme="majorBidi" w:cstheme="majorBidi"/>
                <w:color w:val="000000"/>
              </w:rPr>
            </w:pPr>
          </w:p>
        </w:tc>
      </w:tr>
      <w:tr w:rsidR="00B23C72" w:rsidRPr="001A4D3B" w14:paraId="0EBCA55C" w14:textId="77777777" w:rsidTr="00B23C72">
        <w:trPr>
          <w:trHeight w:val="288"/>
          <w:jc w:val="center"/>
        </w:trPr>
        <w:tc>
          <w:tcPr>
            <w:tcW w:w="506" w:type="dxa"/>
            <w:vMerge/>
            <w:tcBorders>
              <w:top w:val="nil"/>
              <w:left w:val="single" w:sz="4" w:space="0" w:color="auto"/>
              <w:bottom w:val="single" w:sz="4" w:space="0" w:color="auto"/>
              <w:right w:val="single" w:sz="4" w:space="0" w:color="auto"/>
            </w:tcBorders>
            <w:vAlign w:val="center"/>
            <w:hideMark/>
          </w:tcPr>
          <w:p w14:paraId="639E074D" w14:textId="77777777" w:rsidR="00164C44" w:rsidRPr="001A4D3B" w:rsidRDefault="00164C44" w:rsidP="00345CE0">
            <w:pPr>
              <w:rPr>
                <w:rFonts w:asciiTheme="majorBidi" w:hAnsiTheme="majorBidi" w:cstheme="majorBidi"/>
                <w:color w:val="000000"/>
                <w:sz w:val="20"/>
                <w:szCs w:val="20"/>
              </w:rPr>
            </w:pPr>
          </w:p>
        </w:tc>
        <w:tc>
          <w:tcPr>
            <w:tcW w:w="4152" w:type="dxa"/>
            <w:tcBorders>
              <w:top w:val="nil"/>
              <w:left w:val="nil"/>
              <w:bottom w:val="single" w:sz="4" w:space="0" w:color="auto"/>
              <w:right w:val="single" w:sz="4" w:space="0" w:color="auto"/>
            </w:tcBorders>
            <w:shd w:val="clear" w:color="auto" w:fill="auto"/>
            <w:vAlign w:val="center"/>
            <w:hideMark/>
          </w:tcPr>
          <w:p w14:paraId="408B01B2" w14:textId="77777777" w:rsidR="00164C44" w:rsidRPr="001A4D3B" w:rsidRDefault="00164C44" w:rsidP="00345CE0">
            <w:pPr>
              <w:rPr>
                <w:rFonts w:asciiTheme="majorBidi" w:hAnsiTheme="majorBidi" w:cstheme="majorBidi"/>
                <w:color w:val="000000"/>
                <w:sz w:val="20"/>
                <w:szCs w:val="20"/>
              </w:rPr>
            </w:pPr>
            <w:r w:rsidRPr="001A4D3B">
              <w:rPr>
                <w:rFonts w:asciiTheme="majorBidi" w:hAnsiTheme="majorBidi" w:cstheme="majorBidi"/>
                <w:color w:val="000000"/>
                <w:sz w:val="20"/>
                <w:szCs w:val="20"/>
              </w:rPr>
              <w:t xml:space="preserve">* Dessert : corbeille de fruit </w:t>
            </w:r>
          </w:p>
        </w:tc>
        <w:tc>
          <w:tcPr>
            <w:tcW w:w="929" w:type="dxa"/>
            <w:vMerge/>
            <w:tcBorders>
              <w:top w:val="nil"/>
              <w:left w:val="single" w:sz="4" w:space="0" w:color="auto"/>
              <w:bottom w:val="single" w:sz="4" w:space="0" w:color="auto"/>
              <w:right w:val="single" w:sz="4" w:space="0" w:color="auto"/>
            </w:tcBorders>
            <w:vAlign w:val="center"/>
            <w:hideMark/>
          </w:tcPr>
          <w:p w14:paraId="2FCCD2A5" w14:textId="77777777" w:rsidR="00164C44" w:rsidRPr="001A4D3B" w:rsidRDefault="00164C44" w:rsidP="00345CE0">
            <w:pPr>
              <w:rPr>
                <w:rFonts w:asciiTheme="majorBidi" w:hAnsiTheme="majorBidi" w:cstheme="majorBidi"/>
                <w:b/>
                <w:bCs/>
                <w:color w:val="000000"/>
                <w:sz w:val="20"/>
                <w:szCs w:val="20"/>
              </w:rPr>
            </w:pPr>
          </w:p>
        </w:tc>
        <w:tc>
          <w:tcPr>
            <w:tcW w:w="849" w:type="dxa"/>
            <w:vMerge/>
            <w:tcBorders>
              <w:top w:val="nil"/>
              <w:left w:val="single" w:sz="4" w:space="0" w:color="auto"/>
              <w:bottom w:val="single" w:sz="4" w:space="0" w:color="auto"/>
              <w:right w:val="single" w:sz="4" w:space="0" w:color="auto"/>
            </w:tcBorders>
            <w:vAlign w:val="center"/>
            <w:hideMark/>
          </w:tcPr>
          <w:p w14:paraId="5FB9DAA2" w14:textId="77777777" w:rsidR="00164C44" w:rsidRPr="001A4D3B" w:rsidRDefault="00164C44" w:rsidP="00345CE0">
            <w:pPr>
              <w:rPr>
                <w:rFonts w:asciiTheme="majorBidi" w:hAnsiTheme="majorBidi" w:cstheme="majorBidi"/>
                <w:b/>
                <w:bCs/>
                <w:i/>
                <w:iCs/>
                <w:color w:val="000000"/>
                <w:sz w:val="20"/>
                <w:szCs w:val="20"/>
              </w:rPr>
            </w:pPr>
          </w:p>
        </w:tc>
        <w:tc>
          <w:tcPr>
            <w:tcW w:w="841" w:type="dxa"/>
            <w:vMerge/>
            <w:tcBorders>
              <w:top w:val="nil"/>
              <w:left w:val="single" w:sz="4" w:space="0" w:color="auto"/>
              <w:bottom w:val="single" w:sz="4" w:space="0" w:color="auto"/>
              <w:right w:val="single" w:sz="4" w:space="0" w:color="auto"/>
            </w:tcBorders>
            <w:vAlign w:val="center"/>
            <w:hideMark/>
          </w:tcPr>
          <w:p w14:paraId="780558C2" w14:textId="77777777" w:rsidR="00164C44" w:rsidRPr="001A4D3B" w:rsidRDefault="00164C44" w:rsidP="00345CE0">
            <w:pPr>
              <w:rPr>
                <w:rFonts w:asciiTheme="majorBidi" w:hAnsiTheme="majorBidi" w:cstheme="majorBidi"/>
                <w:b/>
                <w:bCs/>
                <w:color w:val="000000"/>
                <w:sz w:val="20"/>
                <w:szCs w:val="20"/>
              </w:rPr>
            </w:pPr>
          </w:p>
        </w:tc>
        <w:tc>
          <w:tcPr>
            <w:tcW w:w="1122" w:type="dxa"/>
            <w:vMerge/>
            <w:tcBorders>
              <w:top w:val="nil"/>
              <w:left w:val="single" w:sz="4" w:space="0" w:color="auto"/>
              <w:bottom w:val="single" w:sz="4" w:space="0" w:color="auto"/>
              <w:right w:val="single" w:sz="4" w:space="0" w:color="auto"/>
            </w:tcBorders>
            <w:vAlign w:val="center"/>
            <w:hideMark/>
          </w:tcPr>
          <w:p w14:paraId="002AF780" w14:textId="77777777" w:rsidR="00164C44" w:rsidRPr="001A4D3B" w:rsidRDefault="00164C44" w:rsidP="00345CE0">
            <w:pPr>
              <w:rPr>
                <w:rFonts w:asciiTheme="majorBidi" w:hAnsiTheme="majorBidi" w:cstheme="majorBidi"/>
                <w:b/>
                <w:bCs/>
                <w:color w:val="000000"/>
                <w:sz w:val="20"/>
                <w:szCs w:val="20"/>
              </w:rPr>
            </w:pPr>
          </w:p>
        </w:tc>
        <w:tc>
          <w:tcPr>
            <w:tcW w:w="1094" w:type="dxa"/>
            <w:vMerge/>
            <w:tcBorders>
              <w:top w:val="single" w:sz="4" w:space="0" w:color="auto"/>
              <w:left w:val="single" w:sz="4" w:space="0" w:color="auto"/>
              <w:bottom w:val="nil"/>
              <w:right w:val="single" w:sz="4" w:space="0" w:color="auto"/>
            </w:tcBorders>
            <w:vAlign w:val="center"/>
            <w:hideMark/>
          </w:tcPr>
          <w:p w14:paraId="0B65A812" w14:textId="77777777" w:rsidR="00164C44" w:rsidRPr="001A4D3B" w:rsidRDefault="00164C44" w:rsidP="00345CE0">
            <w:pPr>
              <w:rPr>
                <w:rFonts w:asciiTheme="majorBidi" w:hAnsiTheme="majorBidi" w:cstheme="majorBidi"/>
                <w:color w:val="000000"/>
              </w:rPr>
            </w:pPr>
          </w:p>
        </w:tc>
        <w:tc>
          <w:tcPr>
            <w:tcW w:w="992" w:type="dxa"/>
            <w:vMerge/>
            <w:tcBorders>
              <w:top w:val="single" w:sz="4" w:space="0" w:color="auto"/>
              <w:left w:val="single" w:sz="4" w:space="0" w:color="auto"/>
              <w:bottom w:val="nil"/>
              <w:right w:val="single" w:sz="4" w:space="0" w:color="auto"/>
            </w:tcBorders>
            <w:vAlign w:val="center"/>
            <w:hideMark/>
          </w:tcPr>
          <w:p w14:paraId="55ED615A" w14:textId="77777777" w:rsidR="00164C44" w:rsidRPr="001A4D3B" w:rsidRDefault="00164C44" w:rsidP="00345CE0">
            <w:pPr>
              <w:rPr>
                <w:rFonts w:asciiTheme="majorBidi" w:hAnsiTheme="majorBidi" w:cstheme="majorBidi"/>
                <w:color w:val="000000"/>
              </w:rPr>
            </w:pPr>
          </w:p>
        </w:tc>
      </w:tr>
      <w:tr w:rsidR="00B23C72" w:rsidRPr="001A4D3B" w14:paraId="4FB17783" w14:textId="77777777" w:rsidTr="00B23C72">
        <w:trPr>
          <w:trHeight w:val="528"/>
          <w:jc w:val="center"/>
        </w:trPr>
        <w:tc>
          <w:tcPr>
            <w:tcW w:w="506" w:type="dxa"/>
            <w:vMerge/>
            <w:tcBorders>
              <w:top w:val="nil"/>
              <w:left w:val="single" w:sz="4" w:space="0" w:color="auto"/>
              <w:bottom w:val="single" w:sz="4" w:space="0" w:color="auto"/>
              <w:right w:val="single" w:sz="4" w:space="0" w:color="auto"/>
            </w:tcBorders>
            <w:vAlign w:val="center"/>
            <w:hideMark/>
          </w:tcPr>
          <w:p w14:paraId="762085A6" w14:textId="77777777" w:rsidR="00164C44" w:rsidRPr="001A4D3B" w:rsidRDefault="00164C44" w:rsidP="00345CE0">
            <w:pPr>
              <w:rPr>
                <w:rFonts w:asciiTheme="majorBidi" w:hAnsiTheme="majorBidi" w:cstheme="majorBidi"/>
                <w:color w:val="000000"/>
                <w:sz w:val="20"/>
                <w:szCs w:val="20"/>
              </w:rPr>
            </w:pPr>
          </w:p>
        </w:tc>
        <w:tc>
          <w:tcPr>
            <w:tcW w:w="4152" w:type="dxa"/>
            <w:tcBorders>
              <w:top w:val="nil"/>
              <w:left w:val="nil"/>
              <w:bottom w:val="single" w:sz="4" w:space="0" w:color="auto"/>
              <w:right w:val="single" w:sz="4" w:space="0" w:color="auto"/>
            </w:tcBorders>
            <w:shd w:val="clear" w:color="auto" w:fill="auto"/>
            <w:vAlign w:val="center"/>
            <w:hideMark/>
          </w:tcPr>
          <w:p w14:paraId="58B4193B" w14:textId="77777777" w:rsidR="00164C44" w:rsidRPr="001A4D3B" w:rsidRDefault="00164C44" w:rsidP="00345CE0">
            <w:pPr>
              <w:rPr>
                <w:rFonts w:asciiTheme="majorBidi" w:hAnsiTheme="majorBidi" w:cstheme="majorBidi"/>
                <w:color w:val="000000"/>
                <w:sz w:val="20"/>
                <w:szCs w:val="20"/>
              </w:rPr>
            </w:pPr>
            <w:r w:rsidRPr="001A4D3B">
              <w:rPr>
                <w:rFonts w:asciiTheme="majorBidi" w:hAnsiTheme="majorBidi" w:cstheme="majorBidi"/>
                <w:color w:val="000000"/>
                <w:sz w:val="20"/>
                <w:szCs w:val="20"/>
              </w:rPr>
              <w:t xml:space="preserve">*Eau minérale, Boisson soda, thé et café à volonté </w:t>
            </w:r>
          </w:p>
        </w:tc>
        <w:tc>
          <w:tcPr>
            <w:tcW w:w="929" w:type="dxa"/>
            <w:vMerge/>
            <w:tcBorders>
              <w:top w:val="nil"/>
              <w:left w:val="single" w:sz="4" w:space="0" w:color="auto"/>
              <w:bottom w:val="single" w:sz="4" w:space="0" w:color="auto"/>
              <w:right w:val="single" w:sz="4" w:space="0" w:color="auto"/>
            </w:tcBorders>
            <w:vAlign w:val="center"/>
            <w:hideMark/>
          </w:tcPr>
          <w:p w14:paraId="1038C3E1" w14:textId="77777777" w:rsidR="00164C44" w:rsidRPr="001A4D3B" w:rsidRDefault="00164C44" w:rsidP="00345CE0">
            <w:pPr>
              <w:rPr>
                <w:rFonts w:asciiTheme="majorBidi" w:hAnsiTheme="majorBidi" w:cstheme="majorBidi"/>
                <w:b/>
                <w:bCs/>
                <w:color w:val="000000"/>
                <w:sz w:val="20"/>
                <w:szCs w:val="20"/>
              </w:rPr>
            </w:pPr>
          </w:p>
        </w:tc>
        <w:tc>
          <w:tcPr>
            <w:tcW w:w="849" w:type="dxa"/>
            <w:vMerge/>
            <w:tcBorders>
              <w:top w:val="nil"/>
              <w:left w:val="single" w:sz="4" w:space="0" w:color="auto"/>
              <w:bottom w:val="single" w:sz="4" w:space="0" w:color="auto"/>
              <w:right w:val="single" w:sz="4" w:space="0" w:color="auto"/>
            </w:tcBorders>
            <w:vAlign w:val="center"/>
            <w:hideMark/>
          </w:tcPr>
          <w:p w14:paraId="6CBF413D" w14:textId="77777777" w:rsidR="00164C44" w:rsidRPr="001A4D3B" w:rsidRDefault="00164C44" w:rsidP="00345CE0">
            <w:pPr>
              <w:rPr>
                <w:rFonts w:asciiTheme="majorBidi" w:hAnsiTheme="majorBidi" w:cstheme="majorBidi"/>
                <w:b/>
                <w:bCs/>
                <w:i/>
                <w:iCs/>
                <w:color w:val="000000"/>
                <w:sz w:val="20"/>
                <w:szCs w:val="20"/>
              </w:rPr>
            </w:pPr>
          </w:p>
        </w:tc>
        <w:tc>
          <w:tcPr>
            <w:tcW w:w="841" w:type="dxa"/>
            <w:vMerge/>
            <w:tcBorders>
              <w:top w:val="nil"/>
              <w:left w:val="single" w:sz="4" w:space="0" w:color="auto"/>
              <w:bottom w:val="single" w:sz="4" w:space="0" w:color="auto"/>
              <w:right w:val="single" w:sz="4" w:space="0" w:color="auto"/>
            </w:tcBorders>
            <w:vAlign w:val="center"/>
            <w:hideMark/>
          </w:tcPr>
          <w:p w14:paraId="0036AB56" w14:textId="77777777" w:rsidR="00164C44" w:rsidRPr="001A4D3B" w:rsidRDefault="00164C44" w:rsidP="00345CE0">
            <w:pPr>
              <w:rPr>
                <w:rFonts w:asciiTheme="majorBidi" w:hAnsiTheme="majorBidi" w:cstheme="majorBidi"/>
                <w:b/>
                <w:bCs/>
                <w:color w:val="000000"/>
                <w:sz w:val="20"/>
                <w:szCs w:val="20"/>
              </w:rPr>
            </w:pPr>
          </w:p>
        </w:tc>
        <w:tc>
          <w:tcPr>
            <w:tcW w:w="1122" w:type="dxa"/>
            <w:vMerge/>
            <w:tcBorders>
              <w:top w:val="nil"/>
              <w:left w:val="single" w:sz="4" w:space="0" w:color="auto"/>
              <w:bottom w:val="single" w:sz="4" w:space="0" w:color="auto"/>
              <w:right w:val="single" w:sz="4" w:space="0" w:color="auto"/>
            </w:tcBorders>
            <w:vAlign w:val="center"/>
            <w:hideMark/>
          </w:tcPr>
          <w:p w14:paraId="4C57C48E" w14:textId="77777777" w:rsidR="00164C44" w:rsidRPr="001A4D3B" w:rsidRDefault="00164C44" w:rsidP="00345CE0">
            <w:pPr>
              <w:rPr>
                <w:rFonts w:asciiTheme="majorBidi" w:hAnsiTheme="majorBidi" w:cstheme="majorBidi"/>
                <w:b/>
                <w:bCs/>
                <w:color w:val="000000"/>
                <w:sz w:val="20"/>
                <w:szCs w:val="20"/>
              </w:rPr>
            </w:pPr>
          </w:p>
        </w:tc>
        <w:tc>
          <w:tcPr>
            <w:tcW w:w="1094" w:type="dxa"/>
            <w:vMerge/>
            <w:tcBorders>
              <w:top w:val="single" w:sz="4" w:space="0" w:color="auto"/>
              <w:left w:val="single" w:sz="4" w:space="0" w:color="auto"/>
              <w:bottom w:val="nil"/>
              <w:right w:val="single" w:sz="4" w:space="0" w:color="auto"/>
            </w:tcBorders>
            <w:vAlign w:val="center"/>
            <w:hideMark/>
          </w:tcPr>
          <w:p w14:paraId="5E1C4BE9" w14:textId="77777777" w:rsidR="00164C44" w:rsidRPr="001A4D3B" w:rsidRDefault="00164C44" w:rsidP="00345CE0">
            <w:pPr>
              <w:rPr>
                <w:rFonts w:asciiTheme="majorBidi" w:hAnsiTheme="majorBidi" w:cstheme="majorBidi"/>
                <w:color w:val="000000"/>
              </w:rPr>
            </w:pPr>
          </w:p>
        </w:tc>
        <w:tc>
          <w:tcPr>
            <w:tcW w:w="992" w:type="dxa"/>
            <w:vMerge/>
            <w:tcBorders>
              <w:top w:val="single" w:sz="4" w:space="0" w:color="auto"/>
              <w:left w:val="single" w:sz="4" w:space="0" w:color="auto"/>
              <w:bottom w:val="nil"/>
              <w:right w:val="single" w:sz="4" w:space="0" w:color="auto"/>
            </w:tcBorders>
            <w:vAlign w:val="center"/>
            <w:hideMark/>
          </w:tcPr>
          <w:p w14:paraId="7E990714" w14:textId="77777777" w:rsidR="00164C44" w:rsidRPr="001A4D3B" w:rsidRDefault="00164C44" w:rsidP="00345CE0">
            <w:pPr>
              <w:rPr>
                <w:rFonts w:asciiTheme="majorBidi" w:hAnsiTheme="majorBidi" w:cstheme="majorBidi"/>
                <w:color w:val="000000"/>
              </w:rPr>
            </w:pPr>
          </w:p>
        </w:tc>
      </w:tr>
      <w:tr w:rsidR="00B23C72" w:rsidRPr="001A4D3B" w14:paraId="47AEE896" w14:textId="77777777" w:rsidTr="00B23C72">
        <w:trPr>
          <w:trHeight w:val="288"/>
          <w:jc w:val="center"/>
        </w:trPr>
        <w:tc>
          <w:tcPr>
            <w:tcW w:w="506" w:type="dxa"/>
            <w:vMerge w:val="restart"/>
            <w:tcBorders>
              <w:top w:val="nil"/>
              <w:left w:val="single" w:sz="4" w:space="0" w:color="auto"/>
              <w:bottom w:val="single" w:sz="4" w:space="0" w:color="auto"/>
              <w:right w:val="single" w:sz="4" w:space="0" w:color="auto"/>
            </w:tcBorders>
            <w:shd w:val="clear" w:color="auto" w:fill="auto"/>
            <w:vAlign w:val="center"/>
            <w:hideMark/>
          </w:tcPr>
          <w:p w14:paraId="6642B022" w14:textId="77777777" w:rsidR="00164C44" w:rsidRPr="001A4D3B" w:rsidRDefault="00164C44" w:rsidP="00345CE0">
            <w:pPr>
              <w:jc w:val="right"/>
              <w:rPr>
                <w:rFonts w:asciiTheme="majorBidi" w:hAnsiTheme="majorBidi" w:cstheme="majorBidi"/>
                <w:color w:val="000000"/>
                <w:sz w:val="20"/>
                <w:szCs w:val="20"/>
              </w:rPr>
            </w:pPr>
            <w:r w:rsidRPr="001A4D3B">
              <w:rPr>
                <w:rFonts w:asciiTheme="majorBidi" w:hAnsiTheme="majorBidi" w:cstheme="majorBidi"/>
                <w:color w:val="000000"/>
                <w:sz w:val="20"/>
                <w:szCs w:val="20"/>
              </w:rPr>
              <w:t>1</w:t>
            </w:r>
            <w:r w:rsidR="00E105A0">
              <w:rPr>
                <w:rFonts w:asciiTheme="majorBidi" w:hAnsiTheme="majorBidi" w:cstheme="majorBidi"/>
                <w:color w:val="000000"/>
                <w:sz w:val="20"/>
                <w:szCs w:val="20"/>
              </w:rPr>
              <w:t>2</w:t>
            </w:r>
          </w:p>
        </w:tc>
        <w:tc>
          <w:tcPr>
            <w:tcW w:w="4152" w:type="dxa"/>
            <w:tcBorders>
              <w:top w:val="nil"/>
              <w:left w:val="nil"/>
              <w:bottom w:val="single" w:sz="4" w:space="0" w:color="auto"/>
              <w:right w:val="single" w:sz="4" w:space="0" w:color="auto"/>
            </w:tcBorders>
            <w:shd w:val="clear" w:color="auto" w:fill="auto"/>
            <w:vAlign w:val="center"/>
            <w:hideMark/>
          </w:tcPr>
          <w:p w14:paraId="276BF67F" w14:textId="77777777" w:rsidR="00164C44" w:rsidRPr="001A4D3B" w:rsidRDefault="00164C44" w:rsidP="00345CE0">
            <w:pPr>
              <w:rPr>
                <w:rFonts w:asciiTheme="majorBidi" w:hAnsiTheme="majorBidi" w:cstheme="majorBidi"/>
                <w:b/>
                <w:bCs/>
                <w:color w:val="000000"/>
                <w:sz w:val="20"/>
                <w:szCs w:val="20"/>
              </w:rPr>
            </w:pPr>
            <w:r w:rsidRPr="001A4D3B">
              <w:rPr>
                <w:rFonts w:asciiTheme="majorBidi" w:hAnsiTheme="majorBidi" w:cstheme="majorBidi"/>
                <w:b/>
                <w:bCs/>
                <w:color w:val="000000"/>
                <w:sz w:val="20"/>
                <w:szCs w:val="20"/>
              </w:rPr>
              <w:t>Menu N°3</w:t>
            </w:r>
          </w:p>
        </w:tc>
        <w:tc>
          <w:tcPr>
            <w:tcW w:w="929" w:type="dxa"/>
            <w:vMerge w:val="restart"/>
            <w:tcBorders>
              <w:top w:val="nil"/>
              <w:left w:val="single" w:sz="4" w:space="0" w:color="auto"/>
              <w:bottom w:val="single" w:sz="4" w:space="0" w:color="auto"/>
              <w:right w:val="single" w:sz="4" w:space="0" w:color="auto"/>
            </w:tcBorders>
            <w:shd w:val="clear" w:color="auto" w:fill="auto"/>
            <w:vAlign w:val="center"/>
            <w:hideMark/>
          </w:tcPr>
          <w:p w14:paraId="73DC406C" w14:textId="77777777" w:rsidR="00164C44" w:rsidRPr="001A4D3B" w:rsidRDefault="00164C44" w:rsidP="00345CE0">
            <w:pPr>
              <w:jc w:val="center"/>
              <w:rPr>
                <w:rFonts w:asciiTheme="majorBidi" w:hAnsiTheme="majorBidi" w:cstheme="majorBidi"/>
                <w:b/>
                <w:bCs/>
                <w:color w:val="000000"/>
                <w:sz w:val="20"/>
                <w:szCs w:val="20"/>
              </w:rPr>
            </w:pPr>
            <w:r w:rsidRPr="001A4D3B">
              <w:rPr>
                <w:rFonts w:asciiTheme="majorBidi" w:hAnsiTheme="majorBidi" w:cstheme="majorBidi"/>
                <w:b/>
                <w:bCs/>
                <w:color w:val="000000"/>
                <w:sz w:val="20"/>
                <w:szCs w:val="20"/>
              </w:rPr>
              <w:t>Table</w:t>
            </w:r>
          </w:p>
        </w:tc>
        <w:tc>
          <w:tcPr>
            <w:tcW w:w="849" w:type="dxa"/>
            <w:vMerge w:val="restart"/>
            <w:tcBorders>
              <w:top w:val="nil"/>
              <w:left w:val="single" w:sz="4" w:space="0" w:color="auto"/>
              <w:bottom w:val="single" w:sz="4" w:space="0" w:color="auto"/>
              <w:right w:val="single" w:sz="4" w:space="0" w:color="auto"/>
            </w:tcBorders>
            <w:shd w:val="clear" w:color="auto" w:fill="auto"/>
            <w:vAlign w:val="center"/>
            <w:hideMark/>
          </w:tcPr>
          <w:p w14:paraId="63A06AB7" w14:textId="77777777" w:rsidR="00164C44" w:rsidRPr="00B23C72" w:rsidRDefault="002C2B34" w:rsidP="00345CE0">
            <w:pPr>
              <w:jc w:val="center"/>
              <w:rPr>
                <w:rFonts w:asciiTheme="majorBidi" w:hAnsiTheme="majorBidi" w:cstheme="majorBidi"/>
                <w:b/>
                <w:bCs/>
                <w:color w:val="000000"/>
                <w:sz w:val="20"/>
                <w:szCs w:val="20"/>
              </w:rPr>
            </w:pPr>
            <w:r w:rsidRPr="00B23C72">
              <w:rPr>
                <w:rFonts w:asciiTheme="majorBidi" w:hAnsiTheme="majorBidi" w:cstheme="majorBidi"/>
                <w:b/>
                <w:bCs/>
                <w:color w:val="000000"/>
                <w:sz w:val="20"/>
                <w:szCs w:val="20"/>
              </w:rPr>
              <w:t>50</w:t>
            </w:r>
            <w:r w:rsidR="00164C44" w:rsidRPr="00B23C72">
              <w:rPr>
                <w:rFonts w:asciiTheme="majorBidi" w:hAnsiTheme="majorBidi" w:cstheme="majorBidi"/>
                <w:b/>
                <w:bCs/>
                <w:color w:val="000000"/>
                <w:sz w:val="20"/>
                <w:szCs w:val="20"/>
              </w:rPr>
              <w:t> </w:t>
            </w:r>
          </w:p>
        </w:tc>
        <w:tc>
          <w:tcPr>
            <w:tcW w:w="841" w:type="dxa"/>
            <w:vMerge w:val="restart"/>
            <w:tcBorders>
              <w:top w:val="nil"/>
              <w:left w:val="single" w:sz="4" w:space="0" w:color="auto"/>
              <w:bottom w:val="single" w:sz="4" w:space="0" w:color="auto"/>
              <w:right w:val="single" w:sz="4" w:space="0" w:color="auto"/>
            </w:tcBorders>
            <w:shd w:val="clear" w:color="auto" w:fill="auto"/>
            <w:vAlign w:val="center"/>
            <w:hideMark/>
          </w:tcPr>
          <w:p w14:paraId="1C2AD582" w14:textId="77777777" w:rsidR="00164C44" w:rsidRPr="00B23C72" w:rsidRDefault="00A24786" w:rsidP="00345CE0">
            <w:pPr>
              <w:jc w:val="center"/>
              <w:rPr>
                <w:rFonts w:asciiTheme="majorBidi" w:hAnsiTheme="majorBidi" w:cstheme="majorBidi"/>
                <w:b/>
                <w:bCs/>
                <w:color w:val="000000"/>
                <w:sz w:val="20"/>
                <w:szCs w:val="20"/>
              </w:rPr>
            </w:pPr>
            <w:r w:rsidRPr="00B23C72">
              <w:rPr>
                <w:rFonts w:asciiTheme="majorBidi" w:hAnsiTheme="majorBidi" w:cstheme="majorBidi"/>
                <w:b/>
                <w:bCs/>
                <w:color w:val="000000"/>
                <w:sz w:val="20"/>
                <w:szCs w:val="20"/>
              </w:rPr>
              <w:t>50</w:t>
            </w:r>
            <w:r w:rsidR="00164C44" w:rsidRPr="00B23C72">
              <w:rPr>
                <w:rFonts w:asciiTheme="majorBidi" w:hAnsiTheme="majorBidi" w:cstheme="majorBidi"/>
                <w:b/>
                <w:bCs/>
                <w:color w:val="000000"/>
                <w:sz w:val="20"/>
                <w:szCs w:val="20"/>
              </w:rPr>
              <w:t> </w:t>
            </w:r>
          </w:p>
        </w:tc>
        <w:tc>
          <w:tcPr>
            <w:tcW w:w="1122" w:type="dxa"/>
            <w:vMerge w:val="restart"/>
            <w:tcBorders>
              <w:top w:val="nil"/>
              <w:left w:val="single" w:sz="4" w:space="0" w:color="auto"/>
              <w:bottom w:val="single" w:sz="4" w:space="0" w:color="auto"/>
              <w:right w:val="single" w:sz="4" w:space="0" w:color="auto"/>
            </w:tcBorders>
            <w:shd w:val="clear" w:color="auto" w:fill="auto"/>
            <w:vAlign w:val="center"/>
            <w:hideMark/>
          </w:tcPr>
          <w:p w14:paraId="324DACB3" w14:textId="77777777" w:rsidR="00164C44" w:rsidRPr="001A4D3B" w:rsidRDefault="00164C44" w:rsidP="00345CE0">
            <w:pPr>
              <w:jc w:val="center"/>
              <w:rPr>
                <w:rFonts w:asciiTheme="majorBidi" w:hAnsiTheme="majorBidi" w:cstheme="majorBidi"/>
                <w:b/>
                <w:bCs/>
                <w:color w:val="000000"/>
                <w:sz w:val="20"/>
                <w:szCs w:val="20"/>
              </w:rPr>
            </w:pPr>
            <w:r w:rsidRPr="001A4D3B">
              <w:rPr>
                <w:rFonts w:asciiTheme="majorBidi" w:hAnsiTheme="majorBidi" w:cstheme="majorBidi"/>
                <w:b/>
                <w:bCs/>
                <w:color w:val="000000"/>
                <w:sz w:val="20"/>
                <w:szCs w:val="20"/>
              </w:rPr>
              <w:t> </w:t>
            </w:r>
          </w:p>
        </w:tc>
        <w:tc>
          <w:tcPr>
            <w:tcW w:w="1094" w:type="dxa"/>
            <w:vMerge w:val="restart"/>
            <w:tcBorders>
              <w:top w:val="single" w:sz="4" w:space="0" w:color="auto"/>
              <w:left w:val="single" w:sz="4" w:space="0" w:color="auto"/>
              <w:bottom w:val="nil"/>
              <w:right w:val="single" w:sz="4" w:space="0" w:color="auto"/>
            </w:tcBorders>
            <w:shd w:val="clear" w:color="auto" w:fill="auto"/>
            <w:noWrap/>
            <w:vAlign w:val="bottom"/>
            <w:hideMark/>
          </w:tcPr>
          <w:p w14:paraId="68E72C03" w14:textId="77777777" w:rsidR="00164C44" w:rsidRPr="001A4D3B" w:rsidRDefault="00164C44" w:rsidP="00345CE0">
            <w:pPr>
              <w:jc w:val="center"/>
              <w:rPr>
                <w:rFonts w:asciiTheme="majorBidi" w:hAnsiTheme="majorBidi" w:cstheme="majorBidi"/>
                <w:color w:val="000000"/>
              </w:rPr>
            </w:pPr>
            <w:r w:rsidRPr="001A4D3B">
              <w:rPr>
                <w:rFonts w:asciiTheme="majorBidi" w:hAnsiTheme="majorBidi" w:cstheme="majorBidi"/>
                <w:color w:val="000000"/>
              </w:rPr>
              <w:t> </w:t>
            </w:r>
          </w:p>
        </w:tc>
        <w:tc>
          <w:tcPr>
            <w:tcW w:w="992" w:type="dxa"/>
            <w:vMerge w:val="restart"/>
            <w:tcBorders>
              <w:top w:val="single" w:sz="4" w:space="0" w:color="auto"/>
              <w:left w:val="single" w:sz="4" w:space="0" w:color="auto"/>
              <w:bottom w:val="nil"/>
              <w:right w:val="single" w:sz="4" w:space="0" w:color="auto"/>
            </w:tcBorders>
            <w:shd w:val="clear" w:color="auto" w:fill="auto"/>
            <w:noWrap/>
            <w:vAlign w:val="bottom"/>
            <w:hideMark/>
          </w:tcPr>
          <w:p w14:paraId="079058E4" w14:textId="77777777" w:rsidR="00164C44" w:rsidRPr="001A4D3B" w:rsidRDefault="00164C44" w:rsidP="00345CE0">
            <w:pPr>
              <w:jc w:val="center"/>
              <w:rPr>
                <w:rFonts w:asciiTheme="majorBidi" w:hAnsiTheme="majorBidi" w:cstheme="majorBidi"/>
                <w:color w:val="000000"/>
              </w:rPr>
            </w:pPr>
            <w:r w:rsidRPr="001A4D3B">
              <w:rPr>
                <w:rFonts w:asciiTheme="majorBidi" w:hAnsiTheme="majorBidi" w:cstheme="majorBidi"/>
                <w:color w:val="000000"/>
              </w:rPr>
              <w:t> </w:t>
            </w:r>
          </w:p>
        </w:tc>
      </w:tr>
      <w:tr w:rsidR="00B23C72" w:rsidRPr="001A4D3B" w14:paraId="79142CC2" w14:textId="77777777" w:rsidTr="006649C9">
        <w:trPr>
          <w:trHeight w:val="271"/>
          <w:jc w:val="center"/>
        </w:trPr>
        <w:tc>
          <w:tcPr>
            <w:tcW w:w="506" w:type="dxa"/>
            <w:vMerge/>
            <w:tcBorders>
              <w:top w:val="nil"/>
              <w:left w:val="single" w:sz="4" w:space="0" w:color="auto"/>
              <w:bottom w:val="single" w:sz="4" w:space="0" w:color="auto"/>
              <w:right w:val="single" w:sz="4" w:space="0" w:color="auto"/>
            </w:tcBorders>
            <w:vAlign w:val="center"/>
            <w:hideMark/>
          </w:tcPr>
          <w:p w14:paraId="1C1DA074" w14:textId="77777777" w:rsidR="00164C44" w:rsidRPr="001A4D3B" w:rsidRDefault="00164C44" w:rsidP="00345CE0">
            <w:pPr>
              <w:rPr>
                <w:rFonts w:asciiTheme="majorBidi" w:hAnsiTheme="majorBidi" w:cstheme="majorBidi"/>
                <w:color w:val="000000"/>
                <w:sz w:val="20"/>
                <w:szCs w:val="20"/>
              </w:rPr>
            </w:pPr>
          </w:p>
        </w:tc>
        <w:tc>
          <w:tcPr>
            <w:tcW w:w="4152" w:type="dxa"/>
            <w:tcBorders>
              <w:top w:val="nil"/>
              <w:left w:val="nil"/>
              <w:bottom w:val="single" w:sz="4" w:space="0" w:color="auto"/>
              <w:right w:val="single" w:sz="4" w:space="0" w:color="auto"/>
            </w:tcBorders>
            <w:shd w:val="clear" w:color="auto" w:fill="auto"/>
            <w:vAlign w:val="center"/>
            <w:hideMark/>
          </w:tcPr>
          <w:p w14:paraId="37A15370" w14:textId="77777777" w:rsidR="00164C44" w:rsidRPr="001A4D3B" w:rsidRDefault="00164C44" w:rsidP="00345CE0">
            <w:pPr>
              <w:rPr>
                <w:rFonts w:asciiTheme="majorBidi" w:hAnsiTheme="majorBidi" w:cstheme="majorBidi"/>
                <w:color w:val="000000"/>
                <w:sz w:val="20"/>
                <w:szCs w:val="20"/>
              </w:rPr>
            </w:pPr>
            <w:r w:rsidRPr="001A4D3B">
              <w:rPr>
                <w:rFonts w:asciiTheme="majorBidi" w:hAnsiTheme="majorBidi" w:cstheme="majorBidi"/>
                <w:color w:val="000000"/>
                <w:sz w:val="20"/>
                <w:szCs w:val="20"/>
              </w:rPr>
              <w:t>*couscous aux légumes +</w:t>
            </w:r>
            <w:proofErr w:type="spellStart"/>
            <w:r w:rsidRPr="001A4D3B">
              <w:rPr>
                <w:rFonts w:asciiTheme="majorBidi" w:hAnsiTheme="majorBidi" w:cstheme="majorBidi"/>
                <w:color w:val="000000"/>
                <w:sz w:val="20"/>
                <w:szCs w:val="20"/>
              </w:rPr>
              <w:t>tfaya</w:t>
            </w:r>
            <w:proofErr w:type="spellEnd"/>
            <w:r w:rsidRPr="001A4D3B">
              <w:rPr>
                <w:rFonts w:asciiTheme="majorBidi" w:hAnsiTheme="majorBidi" w:cstheme="majorBidi"/>
                <w:color w:val="000000"/>
                <w:sz w:val="20"/>
                <w:szCs w:val="20"/>
              </w:rPr>
              <w:t xml:space="preserve"> (viande 2,5kg) </w:t>
            </w:r>
          </w:p>
        </w:tc>
        <w:tc>
          <w:tcPr>
            <w:tcW w:w="929" w:type="dxa"/>
            <w:vMerge/>
            <w:tcBorders>
              <w:top w:val="nil"/>
              <w:left w:val="single" w:sz="4" w:space="0" w:color="auto"/>
              <w:bottom w:val="single" w:sz="4" w:space="0" w:color="auto"/>
              <w:right w:val="single" w:sz="4" w:space="0" w:color="auto"/>
            </w:tcBorders>
            <w:vAlign w:val="center"/>
            <w:hideMark/>
          </w:tcPr>
          <w:p w14:paraId="430ACC99" w14:textId="77777777" w:rsidR="00164C44" w:rsidRPr="001A4D3B" w:rsidRDefault="00164C44" w:rsidP="00345CE0">
            <w:pPr>
              <w:rPr>
                <w:rFonts w:asciiTheme="majorBidi" w:hAnsiTheme="majorBidi" w:cstheme="majorBidi"/>
                <w:b/>
                <w:bCs/>
                <w:color w:val="000000"/>
                <w:sz w:val="20"/>
                <w:szCs w:val="20"/>
              </w:rPr>
            </w:pPr>
          </w:p>
        </w:tc>
        <w:tc>
          <w:tcPr>
            <w:tcW w:w="849" w:type="dxa"/>
            <w:vMerge/>
            <w:tcBorders>
              <w:top w:val="nil"/>
              <w:left w:val="single" w:sz="4" w:space="0" w:color="auto"/>
              <w:bottom w:val="single" w:sz="4" w:space="0" w:color="auto"/>
              <w:right w:val="single" w:sz="4" w:space="0" w:color="auto"/>
            </w:tcBorders>
            <w:vAlign w:val="center"/>
            <w:hideMark/>
          </w:tcPr>
          <w:p w14:paraId="1057EC6A" w14:textId="77777777" w:rsidR="00164C44" w:rsidRPr="00B23C72" w:rsidRDefault="00164C44" w:rsidP="00345CE0">
            <w:pPr>
              <w:rPr>
                <w:rFonts w:asciiTheme="majorBidi" w:hAnsiTheme="majorBidi" w:cstheme="majorBidi"/>
                <w:b/>
                <w:bCs/>
                <w:color w:val="000000"/>
                <w:sz w:val="20"/>
                <w:szCs w:val="20"/>
              </w:rPr>
            </w:pPr>
          </w:p>
        </w:tc>
        <w:tc>
          <w:tcPr>
            <w:tcW w:w="841" w:type="dxa"/>
            <w:vMerge/>
            <w:tcBorders>
              <w:top w:val="nil"/>
              <w:left w:val="single" w:sz="4" w:space="0" w:color="auto"/>
              <w:bottom w:val="single" w:sz="4" w:space="0" w:color="auto"/>
              <w:right w:val="single" w:sz="4" w:space="0" w:color="auto"/>
            </w:tcBorders>
            <w:vAlign w:val="center"/>
            <w:hideMark/>
          </w:tcPr>
          <w:p w14:paraId="18156864" w14:textId="77777777" w:rsidR="00164C44" w:rsidRPr="00B23C72" w:rsidRDefault="00164C44" w:rsidP="00345CE0">
            <w:pPr>
              <w:rPr>
                <w:rFonts w:asciiTheme="majorBidi" w:hAnsiTheme="majorBidi" w:cstheme="majorBidi"/>
                <w:b/>
                <w:bCs/>
                <w:color w:val="000000"/>
                <w:sz w:val="20"/>
                <w:szCs w:val="20"/>
              </w:rPr>
            </w:pPr>
          </w:p>
        </w:tc>
        <w:tc>
          <w:tcPr>
            <w:tcW w:w="1122" w:type="dxa"/>
            <w:vMerge/>
            <w:tcBorders>
              <w:top w:val="nil"/>
              <w:left w:val="single" w:sz="4" w:space="0" w:color="auto"/>
              <w:bottom w:val="single" w:sz="4" w:space="0" w:color="auto"/>
              <w:right w:val="single" w:sz="4" w:space="0" w:color="auto"/>
            </w:tcBorders>
            <w:vAlign w:val="center"/>
            <w:hideMark/>
          </w:tcPr>
          <w:p w14:paraId="08527B8E" w14:textId="77777777" w:rsidR="00164C44" w:rsidRPr="001A4D3B" w:rsidRDefault="00164C44" w:rsidP="00345CE0">
            <w:pPr>
              <w:rPr>
                <w:rFonts w:asciiTheme="majorBidi" w:hAnsiTheme="majorBidi" w:cstheme="majorBidi"/>
                <w:b/>
                <w:bCs/>
                <w:color w:val="000000"/>
                <w:sz w:val="20"/>
                <w:szCs w:val="20"/>
              </w:rPr>
            </w:pPr>
          </w:p>
        </w:tc>
        <w:tc>
          <w:tcPr>
            <w:tcW w:w="1094" w:type="dxa"/>
            <w:vMerge/>
            <w:tcBorders>
              <w:top w:val="single" w:sz="4" w:space="0" w:color="auto"/>
              <w:left w:val="single" w:sz="4" w:space="0" w:color="auto"/>
              <w:bottom w:val="nil"/>
              <w:right w:val="single" w:sz="4" w:space="0" w:color="auto"/>
            </w:tcBorders>
            <w:vAlign w:val="center"/>
            <w:hideMark/>
          </w:tcPr>
          <w:p w14:paraId="5F5AA50A" w14:textId="77777777" w:rsidR="00164C44" w:rsidRPr="001A4D3B" w:rsidRDefault="00164C44" w:rsidP="00345CE0">
            <w:pPr>
              <w:rPr>
                <w:rFonts w:asciiTheme="majorBidi" w:hAnsiTheme="majorBidi" w:cstheme="majorBidi"/>
                <w:color w:val="000000"/>
              </w:rPr>
            </w:pPr>
          </w:p>
        </w:tc>
        <w:tc>
          <w:tcPr>
            <w:tcW w:w="992" w:type="dxa"/>
            <w:vMerge/>
            <w:tcBorders>
              <w:top w:val="single" w:sz="4" w:space="0" w:color="auto"/>
              <w:left w:val="single" w:sz="4" w:space="0" w:color="auto"/>
              <w:bottom w:val="nil"/>
              <w:right w:val="single" w:sz="4" w:space="0" w:color="auto"/>
            </w:tcBorders>
            <w:vAlign w:val="center"/>
            <w:hideMark/>
          </w:tcPr>
          <w:p w14:paraId="337A6226" w14:textId="77777777" w:rsidR="00164C44" w:rsidRPr="001A4D3B" w:rsidRDefault="00164C44" w:rsidP="00345CE0">
            <w:pPr>
              <w:rPr>
                <w:rFonts w:asciiTheme="majorBidi" w:hAnsiTheme="majorBidi" w:cstheme="majorBidi"/>
                <w:color w:val="000000"/>
              </w:rPr>
            </w:pPr>
          </w:p>
        </w:tc>
      </w:tr>
      <w:tr w:rsidR="00B23C72" w:rsidRPr="001A4D3B" w14:paraId="69F4D2D0" w14:textId="77777777" w:rsidTr="00B23C72">
        <w:trPr>
          <w:trHeight w:val="288"/>
          <w:jc w:val="center"/>
        </w:trPr>
        <w:tc>
          <w:tcPr>
            <w:tcW w:w="506" w:type="dxa"/>
            <w:vMerge/>
            <w:tcBorders>
              <w:top w:val="nil"/>
              <w:left w:val="single" w:sz="4" w:space="0" w:color="auto"/>
              <w:bottom w:val="single" w:sz="4" w:space="0" w:color="auto"/>
              <w:right w:val="single" w:sz="4" w:space="0" w:color="auto"/>
            </w:tcBorders>
            <w:vAlign w:val="center"/>
            <w:hideMark/>
          </w:tcPr>
          <w:p w14:paraId="16061055" w14:textId="77777777" w:rsidR="00164C44" w:rsidRPr="001A4D3B" w:rsidRDefault="00164C44" w:rsidP="00345CE0">
            <w:pPr>
              <w:rPr>
                <w:rFonts w:asciiTheme="majorBidi" w:hAnsiTheme="majorBidi" w:cstheme="majorBidi"/>
                <w:color w:val="000000"/>
                <w:sz w:val="20"/>
                <w:szCs w:val="20"/>
              </w:rPr>
            </w:pPr>
          </w:p>
        </w:tc>
        <w:tc>
          <w:tcPr>
            <w:tcW w:w="4152" w:type="dxa"/>
            <w:tcBorders>
              <w:top w:val="nil"/>
              <w:left w:val="nil"/>
              <w:bottom w:val="single" w:sz="4" w:space="0" w:color="auto"/>
              <w:right w:val="single" w:sz="4" w:space="0" w:color="auto"/>
            </w:tcBorders>
            <w:shd w:val="clear" w:color="auto" w:fill="auto"/>
            <w:vAlign w:val="center"/>
            <w:hideMark/>
          </w:tcPr>
          <w:p w14:paraId="01AD381E" w14:textId="77777777" w:rsidR="00164C44" w:rsidRPr="001A4D3B" w:rsidRDefault="00164C44" w:rsidP="00345CE0">
            <w:pPr>
              <w:rPr>
                <w:rFonts w:asciiTheme="majorBidi" w:hAnsiTheme="majorBidi" w:cstheme="majorBidi"/>
                <w:color w:val="000000"/>
                <w:sz w:val="20"/>
                <w:szCs w:val="20"/>
              </w:rPr>
            </w:pPr>
            <w:r w:rsidRPr="001A4D3B">
              <w:rPr>
                <w:rFonts w:asciiTheme="majorBidi" w:hAnsiTheme="majorBidi" w:cstheme="majorBidi"/>
                <w:color w:val="000000"/>
                <w:sz w:val="20"/>
                <w:szCs w:val="20"/>
              </w:rPr>
              <w:t xml:space="preserve">* Dessert : corbeille de fruit </w:t>
            </w:r>
          </w:p>
        </w:tc>
        <w:tc>
          <w:tcPr>
            <w:tcW w:w="929" w:type="dxa"/>
            <w:vMerge/>
            <w:tcBorders>
              <w:top w:val="nil"/>
              <w:left w:val="single" w:sz="4" w:space="0" w:color="auto"/>
              <w:bottom w:val="single" w:sz="4" w:space="0" w:color="auto"/>
              <w:right w:val="single" w:sz="4" w:space="0" w:color="auto"/>
            </w:tcBorders>
            <w:vAlign w:val="center"/>
            <w:hideMark/>
          </w:tcPr>
          <w:p w14:paraId="6D4E82F4" w14:textId="77777777" w:rsidR="00164C44" w:rsidRPr="001A4D3B" w:rsidRDefault="00164C44" w:rsidP="00345CE0">
            <w:pPr>
              <w:rPr>
                <w:rFonts w:asciiTheme="majorBidi" w:hAnsiTheme="majorBidi" w:cstheme="majorBidi"/>
                <w:b/>
                <w:bCs/>
                <w:color w:val="000000"/>
                <w:sz w:val="20"/>
                <w:szCs w:val="20"/>
              </w:rPr>
            </w:pPr>
          </w:p>
        </w:tc>
        <w:tc>
          <w:tcPr>
            <w:tcW w:w="849" w:type="dxa"/>
            <w:vMerge/>
            <w:tcBorders>
              <w:top w:val="nil"/>
              <w:left w:val="single" w:sz="4" w:space="0" w:color="auto"/>
              <w:bottom w:val="single" w:sz="4" w:space="0" w:color="auto"/>
              <w:right w:val="single" w:sz="4" w:space="0" w:color="auto"/>
            </w:tcBorders>
            <w:vAlign w:val="center"/>
            <w:hideMark/>
          </w:tcPr>
          <w:p w14:paraId="7802C359" w14:textId="77777777" w:rsidR="00164C44" w:rsidRPr="00B23C72" w:rsidRDefault="00164C44" w:rsidP="00345CE0">
            <w:pPr>
              <w:rPr>
                <w:rFonts w:asciiTheme="majorBidi" w:hAnsiTheme="majorBidi" w:cstheme="majorBidi"/>
                <w:b/>
                <w:bCs/>
                <w:color w:val="000000"/>
                <w:sz w:val="20"/>
                <w:szCs w:val="20"/>
              </w:rPr>
            </w:pPr>
          </w:p>
        </w:tc>
        <w:tc>
          <w:tcPr>
            <w:tcW w:w="841" w:type="dxa"/>
            <w:vMerge/>
            <w:tcBorders>
              <w:top w:val="nil"/>
              <w:left w:val="single" w:sz="4" w:space="0" w:color="auto"/>
              <w:bottom w:val="single" w:sz="4" w:space="0" w:color="auto"/>
              <w:right w:val="single" w:sz="4" w:space="0" w:color="auto"/>
            </w:tcBorders>
            <w:vAlign w:val="center"/>
            <w:hideMark/>
          </w:tcPr>
          <w:p w14:paraId="1D0D3614" w14:textId="77777777" w:rsidR="00164C44" w:rsidRPr="00B23C72" w:rsidRDefault="00164C44" w:rsidP="00345CE0">
            <w:pPr>
              <w:rPr>
                <w:rFonts w:asciiTheme="majorBidi" w:hAnsiTheme="majorBidi" w:cstheme="majorBidi"/>
                <w:b/>
                <w:bCs/>
                <w:color w:val="000000"/>
                <w:sz w:val="20"/>
                <w:szCs w:val="20"/>
              </w:rPr>
            </w:pPr>
          </w:p>
        </w:tc>
        <w:tc>
          <w:tcPr>
            <w:tcW w:w="1122" w:type="dxa"/>
            <w:vMerge/>
            <w:tcBorders>
              <w:top w:val="nil"/>
              <w:left w:val="single" w:sz="4" w:space="0" w:color="auto"/>
              <w:bottom w:val="single" w:sz="4" w:space="0" w:color="auto"/>
              <w:right w:val="single" w:sz="4" w:space="0" w:color="auto"/>
            </w:tcBorders>
            <w:vAlign w:val="center"/>
            <w:hideMark/>
          </w:tcPr>
          <w:p w14:paraId="1EE063C7" w14:textId="77777777" w:rsidR="00164C44" w:rsidRPr="001A4D3B" w:rsidRDefault="00164C44" w:rsidP="00345CE0">
            <w:pPr>
              <w:rPr>
                <w:rFonts w:asciiTheme="majorBidi" w:hAnsiTheme="majorBidi" w:cstheme="majorBidi"/>
                <w:b/>
                <w:bCs/>
                <w:color w:val="000000"/>
                <w:sz w:val="20"/>
                <w:szCs w:val="20"/>
              </w:rPr>
            </w:pPr>
          </w:p>
        </w:tc>
        <w:tc>
          <w:tcPr>
            <w:tcW w:w="1094" w:type="dxa"/>
            <w:vMerge/>
            <w:tcBorders>
              <w:top w:val="single" w:sz="4" w:space="0" w:color="auto"/>
              <w:left w:val="single" w:sz="4" w:space="0" w:color="auto"/>
              <w:bottom w:val="nil"/>
              <w:right w:val="single" w:sz="4" w:space="0" w:color="auto"/>
            </w:tcBorders>
            <w:vAlign w:val="center"/>
            <w:hideMark/>
          </w:tcPr>
          <w:p w14:paraId="216079D9" w14:textId="77777777" w:rsidR="00164C44" w:rsidRPr="001A4D3B" w:rsidRDefault="00164C44" w:rsidP="00345CE0">
            <w:pPr>
              <w:rPr>
                <w:rFonts w:asciiTheme="majorBidi" w:hAnsiTheme="majorBidi" w:cstheme="majorBidi"/>
                <w:color w:val="000000"/>
              </w:rPr>
            </w:pPr>
          </w:p>
        </w:tc>
        <w:tc>
          <w:tcPr>
            <w:tcW w:w="992" w:type="dxa"/>
            <w:vMerge/>
            <w:tcBorders>
              <w:top w:val="single" w:sz="4" w:space="0" w:color="auto"/>
              <w:left w:val="single" w:sz="4" w:space="0" w:color="auto"/>
              <w:bottom w:val="nil"/>
              <w:right w:val="single" w:sz="4" w:space="0" w:color="auto"/>
            </w:tcBorders>
            <w:vAlign w:val="center"/>
            <w:hideMark/>
          </w:tcPr>
          <w:p w14:paraId="0D2F4849" w14:textId="77777777" w:rsidR="00164C44" w:rsidRPr="001A4D3B" w:rsidRDefault="00164C44" w:rsidP="00345CE0">
            <w:pPr>
              <w:rPr>
                <w:rFonts w:asciiTheme="majorBidi" w:hAnsiTheme="majorBidi" w:cstheme="majorBidi"/>
                <w:color w:val="000000"/>
              </w:rPr>
            </w:pPr>
          </w:p>
        </w:tc>
      </w:tr>
      <w:tr w:rsidR="00B23C72" w:rsidRPr="001A4D3B" w14:paraId="0D1C0774" w14:textId="77777777" w:rsidTr="00B23C72">
        <w:trPr>
          <w:trHeight w:val="528"/>
          <w:jc w:val="center"/>
        </w:trPr>
        <w:tc>
          <w:tcPr>
            <w:tcW w:w="506" w:type="dxa"/>
            <w:vMerge/>
            <w:tcBorders>
              <w:top w:val="nil"/>
              <w:left w:val="single" w:sz="4" w:space="0" w:color="auto"/>
              <w:bottom w:val="single" w:sz="4" w:space="0" w:color="auto"/>
              <w:right w:val="single" w:sz="4" w:space="0" w:color="auto"/>
            </w:tcBorders>
            <w:vAlign w:val="center"/>
            <w:hideMark/>
          </w:tcPr>
          <w:p w14:paraId="70485B8A" w14:textId="77777777" w:rsidR="00164C44" w:rsidRPr="001A4D3B" w:rsidRDefault="00164C44" w:rsidP="00345CE0">
            <w:pPr>
              <w:rPr>
                <w:rFonts w:asciiTheme="majorBidi" w:hAnsiTheme="majorBidi" w:cstheme="majorBidi"/>
                <w:color w:val="000000"/>
                <w:sz w:val="20"/>
                <w:szCs w:val="20"/>
              </w:rPr>
            </w:pPr>
          </w:p>
        </w:tc>
        <w:tc>
          <w:tcPr>
            <w:tcW w:w="4152" w:type="dxa"/>
            <w:tcBorders>
              <w:top w:val="nil"/>
              <w:left w:val="nil"/>
              <w:bottom w:val="single" w:sz="4" w:space="0" w:color="auto"/>
              <w:right w:val="single" w:sz="4" w:space="0" w:color="auto"/>
            </w:tcBorders>
            <w:shd w:val="clear" w:color="auto" w:fill="auto"/>
            <w:vAlign w:val="center"/>
            <w:hideMark/>
          </w:tcPr>
          <w:p w14:paraId="22EC9F24" w14:textId="77777777" w:rsidR="00164C44" w:rsidRPr="001A4D3B" w:rsidRDefault="00164C44" w:rsidP="00345CE0">
            <w:pPr>
              <w:rPr>
                <w:rFonts w:asciiTheme="majorBidi" w:hAnsiTheme="majorBidi" w:cstheme="majorBidi"/>
                <w:color w:val="000000"/>
                <w:sz w:val="20"/>
                <w:szCs w:val="20"/>
              </w:rPr>
            </w:pPr>
            <w:r w:rsidRPr="001A4D3B">
              <w:rPr>
                <w:rFonts w:asciiTheme="majorBidi" w:hAnsiTheme="majorBidi" w:cstheme="majorBidi"/>
                <w:color w:val="000000"/>
                <w:sz w:val="20"/>
                <w:szCs w:val="20"/>
              </w:rPr>
              <w:t xml:space="preserve">*Eau minérale, </w:t>
            </w:r>
            <w:proofErr w:type="spellStart"/>
            <w:r w:rsidRPr="001A4D3B">
              <w:rPr>
                <w:rFonts w:asciiTheme="majorBidi" w:hAnsiTheme="majorBidi" w:cstheme="majorBidi"/>
                <w:color w:val="000000"/>
                <w:sz w:val="20"/>
                <w:szCs w:val="20"/>
              </w:rPr>
              <w:t>lben</w:t>
            </w:r>
            <w:proofErr w:type="spellEnd"/>
            <w:r w:rsidRPr="001A4D3B">
              <w:rPr>
                <w:rFonts w:asciiTheme="majorBidi" w:hAnsiTheme="majorBidi" w:cstheme="majorBidi"/>
                <w:color w:val="000000"/>
                <w:sz w:val="20"/>
                <w:szCs w:val="20"/>
              </w:rPr>
              <w:t xml:space="preserve">, Boisson soda, thé et café à volonté </w:t>
            </w:r>
          </w:p>
        </w:tc>
        <w:tc>
          <w:tcPr>
            <w:tcW w:w="929" w:type="dxa"/>
            <w:vMerge/>
            <w:tcBorders>
              <w:top w:val="nil"/>
              <w:left w:val="single" w:sz="4" w:space="0" w:color="auto"/>
              <w:bottom w:val="single" w:sz="4" w:space="0" w:color="auto"/>
              <w:right w:val="single" w:sz="4" w:space="0" w:color="auto"/>
            </w:tcBorders>
            <w:vAlign w:val="center"/>
            <w:hideMark/>
          </w:tcPr>
          <w:p w14:paraId="6AA1F208" w14:textId="77777777" w:rsidR="00164C44" w:rsidRPr="001A4D3B" w:rsidRDefault="00164C44" w:rsidP="00345CE0">
            <w:pPr>
              <w:rPr>
                <w:rFonts w:asciiTheme="majorBidi" w:hAnsiTheme="majorBidi" w:cstheme="majorBidi"/>
                <w:b/>
                <w:bCs/>
                <w:color w:val="000000"/>
                <w:sz w:val="20"/>
                <w:szCs w:val="20"/>
              </w:rPr>
            </w:pPr>
          </w:p>
        </w:tc>
        <w:tc>
          <w:tcPr>
            <w:tcW w:w="849" w:type="dxa"/>
            <w:vMerge/>
            <w:tcBorders>
              <w:top w:val="nil"/>
              <w:left w:val="single" w:sz="4" w:space="0" w:color="auto"/>
              <w:bottom w:val="single" w:sz="4" w:space="0" w:color="auto"/>
              <w:right w:val="single" w:sz="4" w:space="0" w:color="auto"/>
            </w:tcBorders>
            <w:vAlign w:val="center"/>
            <w:hideMark/>
          </w:tcPr>
          <w:p w14:paraId="61CF0175" w14:textId="77777777" w:rsidR="00164C44" w:rsidRPr="00B23C72" w:rsidRDefault="00164C44" w:rsidP="00345CE0">
            <w:pPr>
              <w:rPr>
                <w:rFonts w:asciiTheme="majorBidi" w:hAnsiTheme="majorBidi" w:cstheme="majorBidi"/>
                <w:b/>
                <w:bCs/>
                <w:color w:val="000000"/>
                <w:sz w:val="20"/>
                <w:szCs w:val="20"/>
              </w:rPr>
            </w:pPr>
          </w:p>
        </w:tc>
        <w:tc>
          <w:tcPr>
            <w:tcW w:w="841" w:type="dxa"/>
            <w:vMerge/>
            <w:tcBorders>
              <w:top w:val="nil"/>
              <w:left w:val="single" w:sz="4" w:space="0" w:color="auto"/>
              <w:bottom w:val="single" w:sz="4" w:space="0" w:color="auto"/>
              <w:right w:val="single" w:sz="4" w:space="0" w:color="auto"/>
            </w:tcBorders>
            <w:vAlign w:val="center"/>
            <w:hideMark/>
          </w:tcPr>
          <w:p w14:paraId="5D77DC90" w14:textId="77777777" w:rsidR="00164C44" w:rsidRPr="00B23C72" w:rsidRDefault="00164C44" w:rsidP="00345CE0">
            <w:pPr>
              <w:rPr>
                <w:rFonts w:asciiTheme="majorBidi" w:hAnsiTheme="majorBidi" w:cstheme="majorBidi"/>
                <w:b/>
                <w:bCs/>
                <w:color w:val="000000"/>
                <w:sz w:val="20"/>
                <w:szCs w:val="20"/>
              </w:rPr>
            </w:pPr>
          </w:p>
        </w:tc>
        <w:tc>
          <w:tcPr>
            <w:tcW w:w="1122" w:type="dxa"/>
            <w:vMerge/>
            <w:tcBorders>
              <w:top w:val="nil"/>
              <w:left w:val="single" w:sz="4" w:space="0" w:color="auto"/>
              <w:bottom w:val="single" w:sz="4" w:space="0" w:color="auto"/>
              <w:right w:val="single" w:sz="4" w:space="0" w:color="auto"/>
            </w:tcBorders>
            <w:vAlign w:val="center"/>
            <w:hideMark/>
          </w:tcPr>
          <w:p w14:paraId="5A557234" w14:textId="77777777" w:rsidR="00164C44" w:rsidRPr="001A4D3B" w:rsidRDefault="00164C44" w:rsidP="00345CE0">
            <w:pPr>
              <w:rPr>
                <w:rFonts w:asciiTheme="majorBidi" w:hAnsiTheme="majorBidi" w:cstheme="majorBidi"/>
                <w:b/>
                <w:bCs/>
                <w:color w:val="000000"/>
                <w:sz w:val="20"/>
                <w:szCs w:val="20"/>
              </w:rPr>
            </w:pPr>
          </w:p>
        </w:tc>
        <w:tc>
          <w:tcPr>
            <w:tcW w:w="1094" w:type="dxa"/>
            <w:vMerge/>
            <w:tcBorders>
              <w:top w:val="single" w:sz="4" w:space="0" w:color="auto"/>
              <w:left w:val="single" w:sz="4" w:space="0" w:color="auto"/>
              <w:bottom w:val="nil"/>
              <w:right w:val="single" w:sz="4" w:space="0" w:color="auto"/>
            </w:tcBorders>
            <w:vAlign w:val="center"/>
            <w:hideMark/>
          </w:tcPr>
          <w:p w14:paraId="1B0B1254" w14:textId="77777777" w:rsidR="00164C44" w:rsidRPr="001A4D3B" w:rsidRDefault="00164C44" w:rsidP="00345CE0">
            <w:pPr>
              <w:rPr>
                <w:rFonts w:asciiTheme="majorBidi" w:hAnsiTheme="majorBidi" w:cstheme="majorBidi"/>
                <w:color w:val="000000"/>
              </w:rPr>
            </w:pPr>
          </w:p>
        </w:tc>
        <w:tc>
          <w:tcPr>
            <w:tcW w:w="992" w:type="dxa"/>
            <w:vMerge/>
            <w:tcBorders>
              <w:top w:val="single" w:sz="4" w:space="0" w:color="auto"/>
              <w:left w:val="single" w:sz="4" w:space="0" w:color="auto"/>
              <w:bottom w:val="nil"/>
              <w:right w:val="single" w:sz="4" w:space="0" w:color="auto"/>
            </w:tcBorders>
            <w:vAlign w:val="center"/>
            <w:hideMark/>
          </w:tcPr>
          <w:p w14:paraId="12CAE767" w14:textId="77777777" w:rsidR="00164C44" w:rsidRPr="001A4D3B" w:rsidRDefault="00164C44" w:rsidP="00345CE0">
            <w:pPr>
              <w:rPr>
                <w:rFonts w:asciiTheme="majorBidi" w:hAnsiTheme="majorBidi" w:cstheme="majorBidi"/>
                <w:color w:val="000000"/>
              </w:rPr>
            </w:pPr>
          </w:p>
        </w:tc>
      </w:tr>
      <w:tr w:rsidR="00B23C72" w:rsidRPr="001A4D3B" w14:paraId="32D164AF" w14:textId="77777777" w:rsidTr="00B23C72">
        <w:trPr>
          <w:trHeight w:val="288"/>
          <w:jc w:val="center"/>
        </w:trPr>
        <w:tc>
          <w:tcPr>
            <w:tcW w:w="506" w:type="dxa"/>
            <w:vMerge w:val="restart"/>
            <w:tcBorders>
              <w:top w:val="nil"/>
              <w:left w:val="single" w:sz="4" w:space="0" w:color="auto"/>
              <w:bottom w:val="single" w:sz="4" w:space="0" w:color="auto"/>
              <w:right w:val="single" w:sz="4" w:space="0" w:color="auto"/>
            </w:tcBorders>
            <w:shd w:val="clear" w:color="auto" w:fill="auto"/>
            <w:vAlign w:val="center"/>
            <w:hideMark/>
          </w:tcPr>
          <w:p w14:paraId="0756A6FD" w14:textId="77777777" w:rsidR="004E02CA" w:rsidRPr="001A4D3B" w:rsidRDefault="004E02CA" w:rsidP="00F82F90">
            <w:pPr>
              <w:jc w:val="right"/>
              <w:rPr>
                <w:rFonts w:asciiTheme="majorBidi" w:hAnsiTheme="majorBidi" w:cstheme="majorBidi"/>
                <w:color w:val="000000"/>
                <w:sz w:val="20"/>
                <w:szCs w:val="20"/>
              </w:rPr>
            </w:pPr>
            <w:r w:rsidRPr="001A4D3B">
              <w:rPr>
                <w:rFonts w:asciiTheme="majorBidi" w:hAnsiTheme="majorBidi" w:cstheme="majorBidi"/>
                <w:color w:val="000000"/>
                <w:sz w:val="20"/>
                <w:szCs w:val="20"/>
              </w:rPr>
              <w:t>1</w:t>
            </w:r>
            <w:r w:rsidR="00E105A0">
              <w:rPr>
                <w:rFonts w:asciiTheme="majorBidi" w:hAnsiTheme="majorBidi" w:cstheme="majorBidi"/>
                <w:color w:val="000000"/>
                <w:sz w:val="20"/>
                <w:szCs w:val="20"/>
              </w:rPr>
              <w:t>3</w:t>
            </w:r>
          </w:p>
        </w:tc>
        <w:tc>
          <w:tcPr>
            <w:tcW w:w="4152" w:type="dxa"/>
            <w:tcBorders>
              <w:top w:val="nil"/>
              <w:left w:val="nil"/>
              <w:bottom w:val="single" w:sz="4" w:space="0" w:color="auto"/>
              <w:right w:val="single" w:sz="4" w:space="0" w:color="auto"/>
            </w:tcBorders>
            <w:shd w:val="clear" w:color="auto" w:fill="auto"/>
            <w:vAlign w:val="center"/>
            <w:hideMark/>
          </w:tcPr>
          <w:p w14:paraId="2250F414" w14:textId="77777777" w:rsidR="004E02CA" w:rsidRPr="001A4D3B" w:rsidRDefault="004E02CA" w:rsidP="00F82F90">
            <w:pPr>
              <w:rPr>
                <w:rFonts w:asciiTheme="majorBidi" w:hAnsiTheme="majorBidi" w:cstheme="majorBidi"/>
                <w:b/>
                <w:bCs/>
                <w:color w:val="000000"/>
                <w:sz w:val="20"/>
                <w:szCs w:val="20"/>
              </w:rPr>
            </w:pPr>
            <w:r w:rsidRPr="001A4D3B">
              <w:rPr>
                <w:rFonts w:asciiTheme="majorBidi" w:hAnsiTheme="majorBidi" w:cstheme="majorBidi"/>
                <w:b/>
                <w:bCs/>
                <w:color w:val="000000"/>
                <w:sz w:val="20"/>
                <w:szCs w:val="20"/>
              </w:rPr>
              <w:t>Menu N°</w:t>
            </w:r>
            <w:r>
              <w:rPr>
                <w:rFonts w:asciiTheme="majorBidi" w:hAnsiTheme="majorBidi" w:cstheme="majorBidi"/>
                <w:b/>
                <w:bCs/>
                <w:color w:val="000000"/>
                <w:sz w:val="20"/>
                <w:szCs w:val="20"/>
              </w:rPr>
              <w:t>4</w:t>
            </w:r>
          </w:p>
        </w:tc>
        <w:tc>
          <w:tcPr>
            <w:tcW w:w="929" w:type="dxa"/>
            <w:vMerge w:val="restart"/>
            <w:tcBorders>
              <w:top w:val="nil"/>
              <w:left w:val="single" w:sz="4" w:space="0" w:color="auto"/>
              <w:bottom w:val="single" w:sz="4" w:space="0" w:color="auto"/>
              <w:right w:val="single" w:sz="4" w:space="0" w:color="auto"/>
            </w:tcBorders>
            <w:shd w:val="clear" w:color="auto" w:fill="auto"/>
            <w:vAlign w:val="center"/>
            <w:hideMark/>
          </w:tcPr>
          <w:p w14:paraId="16B077A3" w14:textId="77777777" w:rsidR="004E02CA" w:rsidRPr="001A4D3B" w:rsidRDefault="004E02CA" w:rsidP="00F82F90">
            <w:pPr>
              <w:jc w:val="center"/>
              <w:rPr>
                <w:rFonts w:asciiTheme="majorBidi" w:hAnsiTheme="majorBidi" w:cstheme="majorBidi"/>
                <w:b/>
                <w:bCs/>
                <w:color w:val="000000"/>
                <w:sz w:val="20"/>
                <w:szCs w:val="20"/>
              </w:rPr>
            </w:pPr>
            <w:r w:rsidRPr="001A4D3B">
              <w:rPr>
                <w:rFonts w:asciiTheme="majorBidi" w:hAnsiTheme="majorBidi" w:cstheme="majorBidi"/>
                <w:b/>
                <w:bCs/>
                <w:color w:val="000000"/>
                <w:sz w:val="20"/>
                <w:szCs w:val="20"/>
              </w:rPr>
              <w:t>Table</w:t>
            </w:r>
          </w:p>
        </w:tc>
        <w:tc>
          <w:tcPr>
            <w:tcW w:w="849" w:type="dxa"/>
            <w:vMerge w:val="restart"/>
            <w:tcBorders>
              <w:top w:val="nil"/>
              <w:left w:val="single" w:sz="4" w:space="0" w:color="auto"/>
              <w:bottom w:val="single" w:sz="4" w:space="0" w:color="auto"/>
              <w:right w:val="single" w:sz="4" w:space="0" w:color="auto"/>
            </w:tcBorders>
            <w:shd w:val="clear" w:color="auto" w:fill="auto"/>
            <w:vAlign w:val="center"/>
            <w:hideMark/>
          </w:tcPr>
          <w:p w14:paraId="0AEA6FED" w14:textId="77777777" w:rsidR="004E02CA" w:rsidRPr="00B23C72" w:rsidRDefault="004E02CA" w:rsidP="00F82F90">
            <w:pPr>
              <w:jc w:val="center"/>
              <w:rPr>
                <w:rFonts w:asciiTheme="majorBidi" w:hAnsiTheme="majorBidi" w:cstheme="majorBidi"/>
                <w:b/>
                <w:bCs/>
                <w:color w:val="000000"/>
                <w:sz w:val="20"/>
                <w:szCs w:val="20"/>
              </w:rPr>
            </w:pPr>
            <w:r w:rsidRPr="00B23C72">
              <w:rPr>
                <w:rFonts w:asciiTheme="majorBidi" w:hAnsiTheme="majorBidi" w:cstheme="majorBidi"/>
                <w:b/>
                <w:bCs/>
                <w:color w:val="000000"/>
                <w:sz w:val="20"/>
                <w:szCs w:val="20"/>
              </w:rPr>
              <w:t>50 </w:t>
            </w:r>
          </w:p>
        </w:tc>
        <w:tc>
          <w:tcPr>
            <w:tcW w:w="841" w:type="dxa"/>
            <w:vMerge w:val="restart"/>
            <w:tcBorders>
              <w:top w:val="nil"/>
              <w:left w:val="single" w:sz="4" w:space="0" w:color="auto"/>
              <w:bottom w:val="single" w:sz="4" w:space="0" w:color="auto"/>
              <w:right w:val="single" w:sz="4" w:space="0" w:color="auto"/>
            </w:tcBorders>
            <w:shd w:val="clear" w:color="auto" w:fill="auto"/>
            <w:vAlign w:val="center"/>
            <w:hideMark/>
          </w:tcPr>
          <w:p w14:paraId="5ED4840E" w14:textId="77777777" w:rsidR="004E02CA" w:rsidRPr="00B23C72" w:rsidRDefault="00A24786" w:rsidP="00F82F90">
            <w:pPr>
              <w:jc w:val="center"/>
              <w:rPr>
                <w:rFonts w:asciiTheme="majorBidi" w:hAnsiTheme="majorBidi" w:cstheme="majorBidi"/>
                <w:b/>
                <w:bCs/>
                <w:color w:val="000000"/>
                <w:sz w:val="20"/>
                <w:szCs w:val="20"/>
              </w:rPr>
            </w:pPr>
            <w:r w:rsidRPr="00B23C72">
              <w:rPr>
                <w:rFonts w:asciiTheme="majorBidi" w:hAnsiTheme="majorBidi" w:cstheme="majorBidi"/>
                <w:b/>
                <w:bCs/>
                <w:color w:val="000000"/>
                <w:sz w:val="20"/>
                <w:szCs w:val="20"/>
              </w:rPr>
              <w:t>50</w:t>
            </w:r>
            <w:r w:rsidR="004E02CA" w:rsidRPr="00B23C72">
              <w:rPr>
                <w:rFonts w:asciiTheme="majorBidi" w:hAnsiTheme="majorBidi" w:cstheme="majorBidi"/>
                <w:b/>
                <w:bCs/>
                <w:color w:val="000000"/>
                <w:sz w:val="20"/>
                <w:szCs w:val="20"/>
              </w:rPr>
              <w:t> </w:t>
            </w:r>
          </w:p>
        </w:tc>
        <w:tc>
          <w:tcPr>
            <w:tcW w:w="1122" w:type="dxa"/>
            <w:vMerge w:val="restart"/>
            <w:tcBorders>
              <w:top w:val="nil"/>
              <w:left w:val="single" w:sz="4" w:space="0" w:color="auto"/>
              <w:bottom w:val="single" w:sz="4" w:space="0" w:color="auto"/>
              <w:right w:val="single" w:sz="4" w:space="0" w:color="auto"/>
            </w:tcBorders>
            <w:shd w:val="clear" w:color="auto" w:fill="auto"/>
            <w:vAlign w:val="center"/>
            <w:hideMark/>
          </w:tcPr>
          <w:p w14:paraId="19DAE654" w14:textId="77777777" w:rsidR="004E02CA" w:rsidRPr="001A4D3B" w:rsidRDefault="004E02CA" w:rsidP="00F82F90">
            <w:pPr>
              <w:jc w:val="center"/>
              <w:rPr>
                <w:rFonts w:asciiTheme="majorBidi" w:hAnsiTheme="majorBidi" w:cstheme="majorBidi"/>
                <w:b/>
                <w:bCs/>
                <w:color w:val="000000"/>
                <w:sz w:val="20"/>
                <w:szCs w:val="20"/>
              </w:rPr>
            </w:pPr>
            <w:r w:rsidRPr="001A4D3B">
              <w:rPr>
                <w:rFonts w:asciiTheme="majorBidi" w:hAnsiTheme="majorBidi" w:cstheme="majorBidi"/>
                <w:b/>
                <w:bCs/>
                <w:color w:val="000000"/>
                <w:sz w:val="20"/>
                <w:szCs w:val="20"/>
              </w:rPr>
              <w:t> </w:t>
            </w:r>
          </w:p>
        </w:tc>
        <w:tc>
          <w:tcPr>
            <w:tcW w:w="1094" w:type="dxa"/>
            <w:vMerge w:val="restart"/>
            <w:tcBorders>
              <w:top w:val="single" w:sz="4" w:space="0" w:color="auto"/>
              <w:left w:val="single" w:sz="4" w:space="0" w:color="auto"/>
              <w:bottom w:val="nil"/>
              <w:right w:val="single" w:sz="4" w:space="0" w:color="auto"/>
            </w:tcBorders>
            <w:shd w:val="clear" w:color="auto" w:fill="auto"/>
            <w:noWrap/>
            <w:vAlign w:val="bottom"/>
            <w:hideMark/>
          </w:tcPr>
          <w:p w14:paraId="7DC2E4CD" w14:textId="77777777" w:rsidR="004E02CA" w:rsidRPr="001A4D3B" w:rsidRDefault="004E02CA" w:rsidP="00F82F90">
            <w:pPr>
              <w:jc w:val="center"/>
              <w:rPr>
                <w:rFonts w:asciiTheme="majorBidi" w:hAnsiTheme="majorBidi" w:cstheme="majorBidi"/>
                <w:color w:val="000000"/>
              </w:rPr>
            </w:pPr>
            <w:r w:rsidRPr="001A4D3B">
              <w:rPr>
                <w:rFonts w:asciiTheme="majorBidi" w:hAnsiTheme="majorBidi" w:cstheme="majorBidi"/>
                <w:color w:val="000000"/>
              </w:rPr>
              <w:t> </w:t>
            </w:r>
          </w:p>
        </w:tc>
        <w:tc>
          <w:tcPr>
            <w:tcW w:w="992" w:type="dxa"/>
            <w:vMerge w:val="restart"/>
            <w:tcBorders>
              <w:top w:val="single" w:sz="4" w:space="0" w:color="auto"/>
              <w:left w:val="single" w:sz="4" w:space="0" w:color="auto"/>
              <w:bottom w:val="nil"/>
              <w:right w:val="single" w:sz="4" w:space="0" w:color="auto"/>
            </w:tcBorders>
            <w:shd w:val="clear" w:color="auto" w:fill="auto"/>
            <w:noWrap/>
            <w:vAlign w:val="bottom"/>
            <w:hideMark/>
          </w:tcPr>
          <w:p w14:paraId="38D086D5" w14:textId="77777777" w:rsidR="004E02CA" w:rsidRPr="001A4D3B" w:rsidRDefault="004E02CA" w:rsidP="00F82F90">
            <w:pPr>
              <w:jc w:val="center"/>
              <w:rPr>
                <w:rFonts w:asciiTheme="majorBidi" w:hAnsiTheme="majorBidi" w:cstheme="majorBidi"/>
                <w:color w:val="000000"/>
              </w:rPr>
            </w:pPr>
            <w:r w:rsidRPr="001A4D3B">
              <w:rPr>
                <w:rFonts w:asciiTheme="majorBidi" w:hAnsiTheme="majorBidi" w:cstheme="majorBidi"/>
                <w:color w:val="000000"/>
              </w:rPr>
              <w:t> </w:t>
            </w:r>
          </w:p>
        </w:tc>
      </w:tr>
      <w:tr w:rsidR="00B23C72" w:rsidRPr="001A4D3B" w14:paraId="03A3E2CB" w14:textId="77777777" w:rsidTr="00B23C72">
        <w:trPr>
          <w:trHeight w:val="288"/>
          <w:jc w:val="center"/>
        </w:trPr>
        <w:tc>
          <w:tcPr>
            <w:tcW w:w="506" w:type="dxa"/>
            <w:vMerge/>
            <w:tcBorders>
              <w:top w:val="nil"/>
              <w:left w:val="single" w:sz="4" w:space="0" w:color="auto"/>
              <w:bottom w:val="single" w:sz="4" w:space="0" w:color="auto"/>
              <w:right w:val="single" w:sz="4" w:space="0" w:color="auto"/>
            </w:tcBorders>
            <w:vAlign w:val="center"/>
            <w:hideMark/>
          </w:tcPr>
          <w:p w14:paraId="2610561B" w14:textId="77777777" w:rsidR="004E02CA" w:rsidRPr="001A4D3B" w:rsidRDefault="004E02CA" w:rsidP="00F82F90">
            <w:pPr>
              <w:rPr>
                <w:rFonts w:asciiTheme="majorBidi" w:hAnsiTheme="majorBidi" w:cstheme="majorBidi"/>
                <w:color w:val="000000"/>
                <w:sz w:val="20"/>
                <w:szCs w:val="20"/>
              </w:rPr>
            </w:pPr>
          </w:p>
        </w:tc>
        <w:tc>
          <w:tcPr>
            <w:tcW w:w="4152" w:type="dxa"/>
            <w:tcBorders>
              <w:top w:val="nil"/>
              <w:left w:val="nil"/>
              <w:bottom w:val="single" w:sz="4" w:space="0" w:color="auto"/>
              <w:right w:val="single" w:sz="4" w:space="0" w:color="auto"/>
            </w:tcBorders>
            <w:shd w:val="clear" w:color="auto" w:fill="auto"/>
            <w:vAlign w:val="center"/>
            <w:hideMark/>
          </w:tcPr>
          <w:p w14:paraId="5BC41D0D" w14:textId="77777777" w:rsidR="004E02CA" w:rsidRPr="001A4D3B" w:rsidRDefault="004E02CA" w:rsidP="00F82F90">
            <w:pPr>
              <w:rPr>
                <w:rFonts w:asciiTheme="majorBidi" w:hAnsiTheme="majorBidi" w:cstheme="majorBidi"/>
                <w:b/>
                <w:bCs/>
                <w:color w:val="000000"/>
                <w:sz w:val="20"/>
                <w:szCs w:val="20"/>
              </w:rPr>
            </w:pPr>
            <w:r w:rsidRPr="001A4D3B">
              <w:rPr>
                <w:rFonts w:asciiTheme="majorBidi" w:hAnsiTheme="majorBidi" w:cstheme="majorBidi"/>
                <w:b/>
                <w:bCs/>
                <w:color w:val="000000"/>
                <w:sz w:val="20"/>
                <w:szCs w:val="20"/>
              </w:rPr>
              <w:t>Entrée :</w:t>
            </w:r>
            <w:r w:rsidRPr="001A4D3B">
              <w:rPr>
                <w:rFonts w:asciiTheme="majorBidi" w:hAnsiTheme="majorBidi" w:cstheme="majorBidi"/>
                <w:color w:val="000000"/>
                <w:sz w:val="20"/>
                <w:szCs w:val="20"/>
              </w:rPr>
              <w:t xml:space="preserve"> *Salade royale aux fruits de mer</w:t>
            </w:r>
          </w:p>
        </w:tc>
        <w:tc>
          <w:tcPr>
            <w:tcW w:w="929" w:type="dxa"/>
            <w:vMerge/>
            <w:tcBorders>
              <w:top w:val="nil"/>
              <w:left w:val="single" w:sz="4" w:space="0" w:color="auto"/>
              <w:bottom w:val="single" w:sz="4" w:space="0" w:color="auto"/>
              <w:right w:val="single" w:sz="4" w:space="0" w:color="auto"/>
            </w:tcBorders>
            <w:vAlign w:val="center"/>
            <w:hideMark/>
          </w:tcPr>
          <w:p w14:paraId="0D9B745C" w14:textId="77777777" w:rsidR="004E02CA" w:rsidRPr="001A4D3B" w:rsidRDefault="004E02CA" w:rsidP="00F82F90">
            <w:pPr>
              <w:rPr>
                <w:rFonts w:asciiTheme="majorBidi" w:hAnsiTheme="majorBidi" w:cstheme="majorBidi"/>
                <w:b/>
                <w:bCs/>
                <w:color w:val="000000"/>
                <w:sz w:val="20"/>
                <w:szCs w:val="20"/>
              </w:rPr>
            </w:pPr>
          </w:p>
        </w:tc>
        <w:tc>
          <w:tcPr>
            <w:tcW w:w="849" w:type="dxa"/>
            <w:vMerge/>
            <w:tcBorders>
              <w:top w:val="nil"/>
              <w:left w:val="single" w:sz="4" w:space="0" w:color="auto"/>
              <w:bottom w:val="single" w:sz="4" w:space="0" w:color="auto"/>
              <w:right w:val="single" w:sz="4" w:space="0" w:color="auto"/>
            </w:tcBorders>
            <w:vAlign w:val="center"/>
            <w:hideMark/>
          </w:tcPr>
          <w:p w14:paraId="1FCBB1D5" w14:textId="77777777" w:rsidR="004E02CA" w:rsidRPr="00B23C72" w:rsidRDefault="004E02CA" w:rsidP="00F82F90">
            <w:pPr>
              <w:rPr>
                <w:rFonts w:asciiTheme="majorBidi" w:hAnsiTheme="majorBidi" w:cstheme="majorBidi"/>
                <w:b/>
                <w:bCs/>
                <w:color w:val="000000"/>
                <w:sz w:val="20"/>
                <w:szCs w:val="20"/>
              </w:rPr>
            </w:pPr>
          </w:p>
        </w:tc>
        <w:tc>
          <w:tcPr>
            <w:tcW w:w="841" w:type="dxa"/>
            <w:vMerge/>
            <w:tcBorders>
              <w:top w:val="nil"/>
              <w:left w:val="single" w:sz="4" w:space="0" w:color="auto"/>
              <w:bottom w:val="single" w:sz="4" w:space="0" w:color="auto"/>
              <w:right w:val="single" w:sz="4" w:space="0" w:color="auto"/>
            </w:tcBorders>
            <w:vAlign w:val="center"/>
            <w:hideMark/>
          </w:tcPr>
          <w:p w14:paraId="64720BFF" w14:textId="77777777" w:rsidR="004E02CA" w:rsidRPr="00B23C72" w:rsidRDefault="004E02CA" w:rsidP="00F82F90">
            <w:pPr>
              <w:rPr>
                <w:rFonts w:asciiTheme="majorBidi" w:hAnsiTheme="majorBidi" w:cstheme="majorBidi"/>
                <w:b/>
                <w:bCs/>
                <w:color w:val="000000"/>
                <w:sz w:val="20"/>
                <w:szCs w:val="20"/>
              </w:rPr>
            </w:pPr>
          </w:p>
        </w:tc>
        <w:tc>
          <w:tcPr>
            <w:tcW w:w="1122" w:type="dxa"/>
            <w:vMerge/>
            <w:tcBorders>
              <w:top w:val="nil"/>
              <w:left w:val="single" w:sz="4" w:space="0" w:color="auto"/>
              <w:bottom w:val="single" w:sz="4" w:space="0" w:color="auto"/>
              <w:right w:val="single" w:sz="4" w:space="0" w:color="auto"/>
            </w:tcBorders>
            <w:vAlign w:val="center"/>
            <w:hideMark/>
          </w:tcPr>
          <w:p w14:paraId="06432AC1" w14:textId="77777777" w:rsidR="004E02CA" w:rsidRPr="001A4D3B" w:rsidRDefault="004E02CA" w:rsidP="00F82F90">
            <w:pPr>
              <w:rPr>
                <w:rFonts w:asciiTheme="majorBidi" w:hAnsiTheme="majorBidi" w:cstheme="majorBidi"/>
                <w:b/>
                <w:bCs/>
                <w:color w:val="000000"/>
                <w:sz w:val="20"/>
                <w:szCs w:val="20"/>
              </w:rPr>
            </w:pPr>
          </w:p>
        </w:tc>
        <w:tc>
          <w:tcPr>
            <w:tcW w:w="1094" w:type="dxa"/>
            <w:vMerge/>
            <w:tcBorders>
              <w:top w:val="single" w:sz="4" w:space="0" w:color="auto"/>
              <w:left w:val="single" w:sz="4" w:space="0" w:color="auto"/>
              <w:bottom w:val="nil"/>
              <w:right w:val="single" w:sz="4" w:space="0" w:color="auto"/>
            </w:tcBorders>
            <w:vAlign w:val="center"/>
            <w:hideMark/>
          </w:tcPr>
          <w:p w14:paraId="59CBDDEB" w14:textId="77777777" w:rsidR="004E02CA" w:rsidRPr="001A4D3B" w:rsidRDefault="004E02CA" w:rsidP="00F82F90">
            <w:pPr>
              <w:rPr>
                <w:rFonts w:asciiTheme="majorBidi" w:hAnsiTheme="majorBidi" w:cstheme="majorBidi"/>
                <w:color w:val="000000"/>
              </w:rPr>
            </w:pPr>
          </w:p>
        </w:tc>
        <w:tc>
          <w:tcPr>
            <w:tcW w:w="992" w:type="dxa"/>
            <w:vMerge/>
            <w:tcBorders>
              <w:top w:val="single" w:sz="4" w:space="0" w:color="auto"/>
              <w:left w:val="single" w:sz="4" w:space="0" w:color="auto"/>
              <w:bottom w:val="nil"/>
              <w:right w:val="single" w:sz="4" w:space="0" w:color="auto"/>
            </w:tcBorders>
            <w:vAlign w:val="center"/>
            <w:hideMark/>
          </w:tcPr>
          <w:p w14:paraId="7D0D55DC" w14:textId="77777777" w:rsidR="004E02CA" w:rsidRPr="001A4D3B" w:rsidRDefault="004E02CA" w:rsidP="00F82F90">
            <w:pPr>
              <w:rPr>
                <w:rFonts w:asciiTheme="majorBidi" w:hAnsiTheme="majorBidi" w:cstheme="majorBidi"/>
                <w:color w:val="000000"/>
              </w:rPr>
            </w:pPr>
          </w:p>
        </w:tc>
      </w:tr>
      <w:tr w:rsidR="00B23C72" w:rsidRPr="001A4D3B" w14:paraId="1C2F4280" w14:textId="77777777" w:rsidTr="00B23C72">
        <w:trPr>
          <w:trHeight w:val="288"/>
          <w:jc w:val="center"/>
        </w:trPr>
        <w:tc>
          <w:tcPr>
            <w:tcW w:w="506" w:type="dxa"/>
            <w:vMerge/>
            <w:tcBorders>
              <w:top w:val="nil"/>
              <w:left w:val="single" w:sz="4" w:space="0" w:color="auto"/>
              <w:bottom w:val="single" w:sz="4" w:space="0" w:color="auto"/>
              <w:right w:val="single" w:sz="4" w:space="0" w:color="auto"/>
            </w:tcBorders>
            <w:vAlign w:val="center"/>
            <w:hideMark/>
          </w:tcPr>
          <w:p w14:paraId="4140419D" w14:textId="77777777" w:rsidR="004E02CA" w:rsidRPr="001A4D3B" w:rsidRDefault="004E02CA" w:rsidP="00F82F90">
            <w:pPr>
              <w:rPr>
                <w:rFonts w:asciiTheme="majorBidi" w:hAnsiTheme="majorBidi" w:cstheme="majorBidi"/>
                <w:color w:val="000000"/>
                <w:sz w:val="20"/>
                <w:szCs w:val="20"/>
              </w:rPr>
            </w:pPr>
          </w:p>
        </w:tc>
        <w:tc>
          <w:tcPr>
            <w:tcW w:w="4152" w:type="dxa"/>
            <w:tcBorders>
              <w:top w:val="nil"/>
              <w:left w:val="nil"/>
              <w:bottom w:val="single" w:sz="4" w:space="0" w:color="auto"/>
              <w:right w:val="single" w:sz="4" w:space="0" w:color="auto"/>
            </w:tcBorders>
            <w:shd w:val="clear" w:color="auto" w:fill="auto"/>
            <w:vAlign w:val="center"/>
            <w:hideMark/>
          </w:tcPr>
          <w:p w14:paraId="592202E5" w14:textId="77777777" w:rsidR="004E02CA" w:rsidRPr="001A4D3B" w:rsidRDefault="004E02CA" w:rsidP="00F82F90">
            <w:pPr>
              <w:rPr>
                <w:rFonts w:asciiTheme="majorBidi" w:hAnsiTheme="majorBidi" w:cstheme="majorBidi"/>
                <w:b/>
                <w:bCs/>
                <w:color w:val="000000"/>
                <w:sz w:val="20"/>
                <w:szCs w:val="20"/>
              </w:rPr>
            </w:pPr>
            <w:r w:rsidRPr="001A4D3B">
              <w:rPr>
                <w:rFonts w:asciiTheme="majorBidi" w:hAnsiTheme="majorBidi" w:cstheme="majorBidi"/>
                <w:b/>
                <w:bCs/>
                <w:color w:val="000000"/>
                <w:sz w:val="20"/>
                <w:szCs w:val="20"/>
              </w:rPr>
              <w:t>Plat Principal :</w:t>
            </w:r>
            <w:r w:rsidRPr="001A4D3B">
              <w:rPr>
                <w:rFonts w:asciiTheme="majorBidi" w:hAnsiTheme="majorBidi" w:cstheme="majorBidi"/>
                <w:color w:val="000000"/>
                <w:sz w:val="20"/>
                <w:szCs w:val="20"/>
              </w:rPr>
              <w:t xml:space="preserve"> Pastilla aux fruits de mer</w:t>
            </w:r>
          </w:p>
        </w:tc>
        <w:tc>
          <w:tcPr>
            <w:tcW w:w="929" w:type="dxa"/>
            <w:vMerge/>
            <w:tcBorders>
              <w:top w:val="nil"/>
              <w:left w:val="single" w:sz="4" w:space="0" w:color="auto"/>
              <w:bottom w:val="single" w:sz="4" w:space="0" w:color="auto"/>
              <w:right w:val="single" w:sz="4" w:space="0" w:color="auto"/>
            </w:tcBorders>
            <w:vAlign w:val="center"/>
            <w:hideMark/>
          </w:tcPr>
          <w:p w14:paraId="08D5E363" w14:textId="77777777" w:rsidR="004E02CA" w:rsidRPr="001A4D3B" w:rsidRDefault="004E02CA" w:rsidP="00F82F90">
            <w:pPr>
              <w:rPr>
                <w:rFonts w:asciiTheme="majorBidi" w:hAnsiTheme="majorBidi" w:cstheme="majorBidi"/>
                <w:b/>
                <w:bCs/>
                <w:color w:val="000000"/>
                <w:sz w:val="20"/>
                <w:szCs w:val="20"/>
              </w:rPr>
            </w:pPr>
          </w:p>
        </w:tc>
        <w:tc>
          <w:tcPr>
            <w:tcW w:w="849" w:type="dxa"/>
            <w:vMerge/>
            <w:tcBorders>
              <w:top w:val="nil"/>
              <w:left w:val="single" w:sz="4" w:space="0" w:color="auto"/>
              <w:bottom w:val="single" w:sz="4" w:space="0" w:color="auto"/>
              <w:right w:val="single" w:sz="4" w:space="0" w:color="auto"/>
            </w:tcBorders>
            <w:vAlign w:val="center"/>
            <w:hideMark/>
          </w:tcPr>
          <w:p w14:paraId="1080F86D" w14:textId="77777777" w:rsidR="004E02CA" w:rsidRPr="00B23C72" w:rsidRDefault="004E02CA" w:rsidP="00F82F90">
            <w:pPr>
              <w:rPr>
                <w:rFonts w:asciiTheme="majorBidi" w:hAnsiTheme="majorBidi" w:cstheme="majorBidi"/>
                <w:b/>
                <w:bCs/>
                <w:color w:val="000000"/>
                <w:sz w:val="20"/>
                <w:szCs w:val="20"/>
              </w:rPr>
            </w:pPr>
          </w:p>
        </w:tc>
        <w:tc>
          <w:tcPr>
            <w:tcW w:w="841" w:type="dxa"/>
            <w:vMerge/>
            <w:tcBorders>
              <w:top w:val="nil"/>
              <w:left w:val="single" w:sz="4" w:space="0" w:color="auto"/>
              <w:bottom w:val="single" w:sz="4" w:space="0" w:color="auto"/>
              <w:right w:val="single" w:sz="4" w:space="0" w:color="auto"/>
            </w:tcBorders>
            <w:vAlign w:val="center"/>
            <w:hideMark/>
          </w:tcPr>
          <w:p w14:paraId="3EC72E90" w14:textId="77777777" w:rsidR="004E02CA" w:rsidRPr="00B23C72" w:rsidRDefault="004E02CA" w:rsidP="00F82F90">
            <w:pPr>
              <w:rPr>
                <w:rFonts w:asciiTheme="majorBidi" w:hAnsiTheme="majorBidi" w:cstheme="majorBidi"/>
                <w:b/>
                <w:bCs/>
                <w:color w:val="000000"/>
                <w:sz w:val="20"/>
                <w:szCs w:val="20"/>
              </w:rPr>
            </w:pPr>
          </w:p>
        </w:tc>
        <w:tc>
          <w:tcPr>
            <w:tcW w:w="1122" w:type="dxa"/>
            <w:vMerge/>
            <w:tcBorders>
              <w:top w:val="nil"/>
              <w:left w:val="single" w:sz="4" w:space="0" w:color="auto"/>
              <w:bottom w:val="single" w:sz="4" w:space="0" w:color="auto"/>
              <w:right w:val="single" w:sz="4" w:space="0" w:color="auto"/>
            </w:tcBorders>
            <w:vAlign w:val="center"/>
            <w:hideMark/>
          </w:tcPr>
          <w:p w14:paraId="7A52104B" w14:textId="77777777" w:rsidR="004E02CA" w:rsidRPr="001A4D3B" w:rsidRDefault="004E02CA" w:rsidP="00F82F90">
            <w:pPr>
              <w:rPr>
                <w:rFonts w:asciiTheme="majorBidi" w:hAnsiTheme="majorBidi" w:cstheme="majorBidi"/>
                <w:b/>
                <w:bCs/>
                <w:color w:val="000000"/>
                <w:sz w:val="20"/>
                <w:szCs w:val="20"/>
              </w:rPr>
            </w:pPr>
          </w:p>
        </w:tc>
        <w:tc>
          <w:tcPr>
            <w:tcW w:w="1094" w:type="dxa"/>
            <w:vMerge/>
            <w:tcBorders>
              <w:top w:val="single" w:sz="4" w:space="0" w:color="auto"/>
              <w:left w:val="single" w:sz="4" w:space="0" w:color="auto"/>
              <w:bottom w:val="nil"/>
              <w:right w:val="single" w:sz="4" w:space="0" w:color="auto"/>
            </w:tcBorders>
            <w:vAlign w:val="center"/>
            <w:hideMark/>
          </w:tcPr>
          <w:p w14:paraId="3948001D" w14:textId="77777777" w:rsidR="004E02CA" w:rsidRPr="001A4D3B" w:rsidRDefault="004E02CA" w:rsidP="00F82F90">
            <w:pPr>
              <w:rPr>
                <w:rFonts w:asciiTheme="majorBidi" w:hAnsiTheme="majorBidi" w:cstheme="majorBidi"/>
                <w:color w:val="000000"/>
              </w:rPr>
            </w:pPr>
          </w:p>
        </w:tc>
        <w:tc>
          <w:tcPr>
            <w:tcW w:w="992" w:type="dxa"/>
            <w:vMerge/>
            <w:tcBorders>
              <w:top w:val="single" w:sz="4" w:space="0" w:color="auto"/>
              <w:left w:val="single" w:sz="4" w:space="0" w:color="auto"/>
              <w:bottom w:val="nil"/>
              <w:right w:val="single" w:sz="4" w:space="0" w:color="auto"/>
            </w:tcBorders>
            <w:vAlign w:val="center"/>
            <w:hideMark/>
          </w:tcPr>
          <w:p w14:paraId="1A391D8C" w14:textId="77777777" w:rsidR="004E02CA" w:rsidRPr="001A4D3B" w:rsidRDefault="004E02CA" w:rsidP="00F82F90">
            <w:pPr>
              <w:rPr>
                <w:rFonts w:asciiTheme="majorBidi" w:hAnsiTheme="majorBidi" w:cstheme="majorBidi"/>
                <w:color w:val="000000"/>
              </w:rPr>
            </w:pPr>
          </w:p>
        </w:tc>
      </w:tr>
      <w:tr w:rsidR="00B23C72" w:rsidRPr="001A4D3B" w14:paraId="288DAF6A" w14:textId="77777777" w:rsidTr="00B23C72">
        <w:trPr>
          <w:trHeight w:val="288"/>
          <w:jc w:val="center"/>
        </w:trPr>
        <w:tc>
          <w:tcPr>
            <w:tcW w:w="506" w:type="dxa"/>
            <w:vMerge/>
            <w:tcBorders>
              <w:top w:val="nil"/>
              <w:left w:val="single" w:sz="4" w:space="0" w:color="auto"/>
              <w:bottom w:val="single" w:sz="4" w:space="0" w:color="auto"/>
              <w:right w:val="single" w:sz="4" w:space="0" w:color="auto"/>
            </w:tcBorders>
            <w:vAlign w:val="center"/>
            <w:hideMark/>
          </w:tcPr>
          <w:p w14:paraId="5C16FCA5" w14:textId="77777777" w:rsidR="004E02CA" w:rsidRPr="001A4D3B" w:rsidRDefault="004E02CA" w:rsidP="00F82F90">
            <w:pPr>
              <w:rPr>
                <w:rFonts w:asciiTheme="majorBidi" w:hAnsiTheme="majorBidi" w:cstheme="majorBidi"/>
                <w:color w:val="000000"/>
                <w:sz w:val="20"/>
                <w:szCs w:val="20"/>
              </w:rPr>
            </w:pPr>
          </w:p>
        </w:tc>
        <w:tc>
          <w:tcPr>
            <w:tcW w:w="4152" w:type="dxa"/>
            <w:tcBorders>
              <w:top w:val="nil"/>
              <w:left w:val="nil"/>
              <w:bottom w:val="single" w:sz="4" w:space="0" w:color="auto"/>
              <w:right w:val="single" w:sz="4" w:space="0" w:color="auto"/>
            </w:tcBorders>
            <w:shd w:val="clear" w:color="auto" w:fill="auto"/>
            <w:vAlign w:val="center"/>
            <w:hideMark/>
          </w:tcPr>
          <w:p w14:paraId="78E71F1A" w14:textId="77777777" w:rsidR="004E02CA" w:rsidRPr="001A4D3B" w:rsidRDefault="004E02CA" w:rsidP="00F82F90">
            <w:pPr>
              <w:rPr>
                <w:rFonts w:asciiTheme="majorBidi" w:hAnsiTheme="majorBidi" w:cstheme="majorBidi"/>
                <w:b/>
                <w:bCs/>
                <w:color w:val="000000"/>
                <w:sz w:val="20"/>
                <w:szCs w:val="20"/>
              </w:rPr>
            </w:pPr>
            <w:r w:rsidRPr="001A4D3B">
              <w:rPr>
                <w:rFonts w:asciiTheme="majorBidi" w:hAnsiTheme="majorBidi" w:cstheme="majorBidi"/>
                <w:b/>
                <w:bCs/>
                <w:color w:val="000000"/>
                <w:sz w:val="20"/>
                <w:szCs w:val="20"/>
              </w:rPr>
              <w:t>Dessert :</w:t>
            </w:r>
            <w:r w:rsidRPr="001A4D3B">
              <w:rPr>
                <w:rFonts w:asciiTheme="majorBidi" w:hAnsiTheme="majorBidi" w:cstheme="majorBidi"/>
                <w:color w:val="000000"/>
                <w:sz w:val="20"/>
                <w:szCs w:val="20"/>
              </w:rPr>
              <w:t xml:space="preserve"> Corbeil De Fruits Variés</w:t>
            </w:r>
          </w:p>
        </w:tc>
        <w:tc>
          <w:tcPr>
            <w:tcW w:w="929" w:type="dxa"/>
            <w:vMerge/>
            <w:tcBorders>
              <w:top w:val="nil"/>
              <w:left w:val="single" w:sz="4" w:space="0" w:color="auto"/>
              <w:bottom w:val="single" w:sz="4" w:space="0" w:color="auto"/>
              <w:right w:val="single" w:sz="4" w:space="0" w:color="auto"/>
            </w:tcBorders>
            <w:vAlign w:val="center"/>
            <w:hideMark/>
          </w:tcPr>
          <w:p w14:paraId="55A12E7E" w14:textId="77777777" w:rsidR="004E02CA" w:rsidRPr="001A4D3B" w:rsidRDefault="004E02CA" w:rsidP="00F82F90">
            <w:pPr>
              <w:rPr>
                <w:rFonts w:asciiTheme="majorBidi" w:hAnsiTheme="majorBidi" w:cstheme="majorBidi"/>
                <w:b/>
                <w:bCs/>
                <w:color w:val="000000"/>
                <w:sz w:val="20"/>
                <w:szCs w:val="20"/>
              </w:rPr>
            </w:pPr>
          </w:p>
        </w:tc>
        <w:tc>
          <w:tcPr>
            <w:tcW w:w="849" w:type="dxa"/>
            <w:vMerge/>
            <w:tcBorders>
              <w:top w:val="nil"/>
              <w:left w:val="single" w:sz="4" w:space="0" w:color="auto"/>
              <w:bottom w:val="single" w:sz="4" w:space="0" w:color="auto"/>
              <w:right w:val="single" w:sz="4" w:space="0" w:color="auto"/>
            </w:tcBorders>
            <w:vAlign w:val="center"/>
            <w:hideMark/>
          </w:tcPr>
          <w:p w14:paraId="23816FF7" w14:textId="77777777" w:rsidR="004E02CA" w:rsidRPr="00B23C72" w:rsidRDefault="004E02CA" w:rsidP="00F82F90">
            <w:pPr>
              <w:rPr>
                <w:rFonts w:asciiTheme="majorBidi" w:hAnsiTheme="majorBidi" w:cstheme="majorBidi"/>
                <w:b/>
                <w:bCs/>
                <w:color w:val="000000"/>
                <w:sz w:val="20"/>
                <w:szCs w:val="20"/>
              </w:rPr>
            </w:pPr>
          </w:p>
        </w:tc>
        <w:tc>
          <w:tcPr>
            <w:tcW w:w="841" w:type="dxa"/>
            <w:vMerge/>
            <w:tcBorders>
              <w:top w:val="nil"/>
              <w:left w:val="single" w:sz="4" w:space="0" w:color="auto"/>
              <w:bottom w:val="single" w:sz="4" w:space="0" w:color="auto"/>
              <w:right w:val="single" w:sz="4" w:space="0" w:color="auto"/>
            </w:tcBorders>
            <w:vAlign w:val="center"/>
            <w:hideMark/>
          </w:tcPr>
          <w:p w14:paraId="37B1288E" w14:textId="77777777" w:rsidR="004E02CA" w:rsidRPr="00B23C72" w:rsidRDefault="004E02CA" w:rsidP="00F82F90">
            <w:pPr>
              <w:rPr>
                <w:rFonts w:asciiTheme="majorBidi" w:hAnsiTheme="majorBidi" w:cstheme="majorBidi"/>
                <w:b/>
                <w:bCs/>
                <w:color w:val="000000"/>
                <w:sz w:val="20"/>
                <w:szCs w:val="20"/>
              </w:rPr>
            </w:pPr>
          </w:p>
        </w:tc>
        <w:tc>
          <w:tcPr>
            <w:tcW w:w="1122" w:type="dxa"/>
            <w:vMerge/>
            <w:tcBorders>
              <w:top w:val="nil"/>
              <w:left w:val="single" w:sz="4" w:space="0" w:color="auto"/>
              <w:bottom w:val="single" w:sz="4" w:space="0" w:color="auto"/>
              <w:right w:val="single" w:sz="4" w:space="0" w:color="auto"/>
            </w:tcBorders>
            <w:vAlign w:val="center"/>
            <w:hideMark/>
          </w:tcPr>
          <w:p w14:paraId="226D908D" w14:textId="77777777" w:rsidR="004E02CA" w:rsidRPr="001A4D3B" w:rsidRDefault="004E02CA" w:rsidP="00F82F90">
            <w:pPr>
              <w:rPr>
                <w:rFonts w:asciiTheme="majorBidi" w:hAnsiTheme="majorBidi" w:cstheme="majorBidi"/>
                <w:b/>
                <w:bCs/>
                <w:color w:val="000000"/>
                <w:sz w:val="20"/>
                <w:szCs w:val="20"/>
              </w:rPr>
            </w:pPr>
          </w:p>
        </w:tc>
        <w:tc>
          <w:tcPr>
            <w:tcW w:w="1094" w:type="dxa"/>
            <w:vMerge/>
            <w:tcBorders>
              <w:top w:val="single" w:sz="4" w:space="0" w:color="auto"/>
              <w:left w:val="single" w:sz="4" w:space="0" w:color="auto"/>
              <w:bottom w:val="nil"/>
              <w:right w:val="single" w:sz="4" w:space="0" w:color="auto"/>
            </w:tcBorders>
            <w:vAlign w:val="center"/>
            <w:hideMark/>
          </w:tcPr>
          <w:p w14:paraId="604F3734" w14:textId="77777777" w:rsidR="004E02CA" w:rsidRPr="001A4D3B" w:rsidRDefault="004E02CA" w:rsidP="00F82F90">
            <w:pPr>
              <w:rPr>
                <w:rFonts w:asciiTheme="majorBidi" w:hAnsiTheme="majorBidi" w:cstheme="majorBidi"/>
                <w:color w:val="000000"/>
              </w:rPr>
            </w:pPr>
          </w:p>
        </w:tc>
        <w:tc>
          <w:tcPr>
            <w:tcW w:w="992" w:type="dxa"/>
            <w:vMerge/>
            <w:tcBorders>
              <w:top w:val="single" w:sz="4" w:space="0" w:color="auto"/>
              <w:left w:val="single" w:sz="4" w:space="0" w:color="auto"/>
              <w:bottom w:val="nil"/>
              <w:right w:val="single" w:sz="4" w:space="0" w:color="auto"/>
            </w:tcBorders>
            <w:vAlign w:val="center"/>
            <w:hideMark/>
          </w:tcPr>
          <w:p w14:paraId="5A05B8C1" w14:textId="77777777" w:rsidR="004E02CA" w:rsidRPr="001A4D3B" w:rsidRDefault="004E02CA" w:rsidP="00F82F90">
            <w:pPr>
              <w:rPr>
                <w:rFonts w:asciiTheme="majorBidi" w:hAnsiTheme="majorBidi" w:cstheme="majorBidi"/>
                <w:color w:val="000000"/>
              </w:rPr>
            </w:pPr>
          </w:p>
        </w:tc>
      </w:tr>
      <w:tr w:rsidR="00B23C72" w:rsidRPr="001A4D3B" w14:paraId="48966F96" w14:textId="77777777" w:rsidTr="00B23C72">
        <w:trPr>
          <w:trHeight w:val="528"/>
          <w:jc w:val="center"/>
        </w:trPr>
        <w:tc>
          <w:tcPr>
            <w:tcW w:w="506" w:type="dxa"/>
            <w:vMerge/>
            <w:tcBorders>
              <w:top w:val="nil"/>
              <w:left w:val="single" w:sz="4" w:space="0" w:color="auto"/>
              <w:bottom w:val="single" w:sz="4" w:space="0" w:color="auto"/>
              <w:right w:val="single" w:sz="4" w:space="0" w:color="auto"/>
            </w:tcBorders>
            <w:vAlign w:val="center"/>
            <w:hideMark/>
          </w:tcPr>
          <w:p w14:paraId="5E8F2D2E" w14:textId="77777777" w:rsidR="004E02CA" w:rsidRPr="001A4D3B" w:rsidRDefault="004E02CA" w:rsidP="00F82F90">
            <w:pPr>
              <w:rPr>
                <w:rFonts w:asciiTheme="majorBidi" w:hAnsiTheme="majorBidi" w:cstheme="majorBidi"/>
                <w:color w:val="000000"/>
                <w:sz w:val="20"/>
                <w:szCs w:val="20"/>
              </w:rPr>
            </w:pPr>
          </w:p>
        </w:tc>
        <w:tc>
          <w:tcPr>
            <w:tcW w:w="4152" w:type="dxa"/>
            <w:tcBorders>
              <w:top w:val="nil"/>
              <w:left w:val="nil"/>
              <w:bottom w:val="single" w:sz="4" w:space="0" w:color="auto"/>
              <w:right w:val="single" w:sz="4" w:space="0" w:color="auto"/>
            </w:tcBorders>
            <w:shd w:val="clear" w:color="auto" w:fill="auto"/>
            <w:vAlign w:val="center"/>
            <w:hideMark/>
          </w:tcPr>
          <w:p w14:paraId="35C515FA" w14:textId="77777777" w:rsidR="004E02CA" w:rsidRPr="001A4D3B" w:rsidRDefault="004E02CA" w:rsidP="00F82F90">
            <w:pPr>
              <w:rPr>
                <w:rFonts w:asciiTheme="majorBidi" w:hAnsiTheme="majorBidi" w:cstheme="majorBidi"/>
                <w:b/>
                <w:bCs/>
                <w:color w:val="000000"/>
                <w:sz w:val="20"/>
                <w:szCs w:val="20"/>
              </w:rPr>
            </w:pPr>
            <w:r w:rsidRPr="001A4D3B">
              <w:rPr>
                <w:rFonts w:asciiTheme="majorBidi" w:hAnsiTheme="majorBidi" w:cstheme="majorBidi"/>
                <w:b/>
                <w:bCs/>
                <w:color w:val="000000"/>
                <w:sz w:val="20"/>
                <w:szCs w:val="20"/>
              </w:rPr>
              <w:t>Boissons :</w:t>
            </w:r>
            <w:r w:rsidRPr="001A4D3B">
              <w:rPr>
                <w:rFonts w:asciiTheme="majorBidi" w:hAnsiTheme="majorBidi" w:cstheme="majorBidi"/>
                <w:color w:val="000000"/>
                <w:sz w:val="20"/>
                <w:szCs w:val="20"/>
              </w:rPr>
              <w:t xml:space="preserve"> Eau Minéral, Boissons Gazeuses</w:t>
            </w:r>
          </w:p>
        </w:tc>
        <w:tc>
          <w:tcPr>
            <w:tcW w:w="929" w:type="dxa"/>
            <w:vMerge/>
            <w:tcBorders>
              <w:top w:val="nil"/>
              <w:left w:val="single" w:sz="4" w:space="0" w:color="auto"/>
              <w:bottom w:val="single" w:sz="4" w:space="0" w:color="auto"/>
              <w:right w:val="single" w:sz="4" w:space="0" w:color="auto"/>
            </w:tcBorders>
            <w:vAlign w:val="center"/>
            <w:hideMark/>
          </w:tcPr>
          <w:p w14:paraId="64E8F09C" w14:textId="77777777" w:rsidR="004E02CA" w:rsidRPr="001A4D3B" w:rsidRDefault="004E02CA" w:rsidP="00F82F90">
            <w:pPr>
              <w:rPr>
                <w:rFonts w:asciiTheme="majorBidi" w:hAnsiTheme="majorBidi" w:cstheme="majorBidi"/>
                <w:b/>
                <w:bCs/>
                <w:color w:val="000000"/>
                <w:sz w:val="20"/>
                <w:szCs w:val="20"/>
              </w:rPr>
            </w:pPr>
          </w:p>
        </w:tc>
        <w:tc>
          <w:tcPr>
            <w:tcW w:w="849" w:type="dxa"/>
            <w:vMerge/>
            <w:tcBorders>
              <w:top w:val="nil"/>
              <w:left w:val="single" w:sz="4" w:space="0" w:color="auto"/>
              <w:bottom w:val="single" w:sz="4" w:space="0" w:color="auto"/>
              <w:right w:val="single" w:sz="4" w:space="0" w:color="auto"/>
            </w:tcBorders>
            <w:vAlign w:val="center"/>
            <w:hideMark/>
          </w:tcPr>
          <w:p w14:paraId="576373E0" w14:textId="77777777" w:rsidR="004E02CA" w:rsidRPr="00B23C72" w:rsidRDefault="004E02CA" w:rsidP="00F82F90">
            <w:pPr>
              <w:rPr>
                <w:rFonts w:asciiTheme="majorBidi" w:hAnsiTheme="majorBidi" w:cstheme="majorBidi"/>
                <w:b/>
                <w:bCs/>
                <w:color w:val="000000"/>
                <w:sz w:val="20"/>
                <w:szCs w:val="20"/>
              </w:rPr>
            </w:pPr>
          </w:p>
        </w:tc>
        <w:tc>
          <w:tcPr>
            <w:tcW w:w="841" w:type="dxa"/>
            <w:vMerge/>
            <w:tcBorders>
              <w:top w:val="nil"/>
              <w:left w:val="single" w:sz="4" w:space="0" w:color="auto"/>
              <w:bottom w:val="single" w:sz="4" w:space="0" w:color="auto"/>
              <w:right w:val="single" w:sz="4" w:space="0" w:color="auto"/>
            </w:tcBorders>
            <w:vAlign w:val="center"/>
            <w:hideMark/>
          </w:tcPr>
          <w:p w14:paraId="1D614519" w14:textId="77777777" w:rsidR="004E02CA" w:rsidRPr="00B23C72" w:rsidRDefault="004E02CA" w:rsidP="00F82F90">
            <w:pPr>
              <w:rPr>
                <w:rFonts w:asciiTheme="majorBidi" w:hAnsiTheme="majorBidi" w:cstheme="majorBidi"/>
                <w:b/>
                <w:bCs/>
                <w:color w:val="000000"/>
                <w:sz w:val="20"/>
                <w:szCs w:val="20"/>
              </w:rPr>
            </w:pPr>
          </w:p>
        </w:tc>
        <w:tc>
          <w:tcPr>
            <w:tcW w:w="1122" w:type="dxa"/>
            <w:vMerge/>
            <w:tcBorders>
              <w:top w:val="nil"/>
              <w:left w:val="single" w:sz="4" w:space="0" w:color="auto"/>
              <w:bottom w:val="single" w:sz="4" w:space="0" w:color="auto"/>
              <w:right w:val="single" w:sz="4" w:space="0" w:color="auto"/>
            </w:tcBorders>
            <w:vAlign w:val="center"/>
            <w:hideMark/>
          </w:tcPr>
          <w:p w14:paraId="37A49910" w14:textId="77777777" w:rsidR="004E02CA" w:rsidRPr="001A4D3B" w:rsidRDefault="004E02CA" w:rsidP="00F82F90">
            <w:pPr>
              <w:rPr>
                <w:rFonts w:asciiTheme="majorBidi" w:hAnsiTheme="majorBidi" w:cstheme="majorBidi"/>
                <w:b/>
                <w:bCs/>
                <w:color w:val="000000"/>
                <w:sz w:val="20"/>
                <w:szCs w:val="20"/>
              </w:rPr>
            </w:pPr>
          </w:p>
        </w:tc>
        <w:tc>
          <w:tcPr>
            <w:tcW w:w="1094" w:type="dxa"/>
            <w:vMerge/>
            <w:tcBorders>
              <w:top w:val="single" w:sz="4" w:space="0" w:color="auto"/>
              <w:left w:val="single" w:sz="4" w:space="0" w:color="auto"/>
              <w:bottom w:val="single" w:sz="4" w:space="0" w:color="auto"/>
              <w:right w:val="single" w:sz="4" w:space="0" w:color="auto"/>
            </w:tcBorders>
            <w:vAlign w:val="center"/>
            <w:hideMark/>
          </w:tcPr>
          <w:p w14:paraId="4090D181" w14:textId="77777777" w:rsidR="004E02CA" w:rsidRPr="001A4D3B" w:rsidRDefault="004E02CA" w:rsidP="00F82F90">
            <w:pPr>
              <w:rPr>
                <w:rFonts w:asciiTheme="majorBidi" w:hAnsiTheme="majorBidi" w:cstheme="majorBidi"/>
                <w:color w:val="00000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EC221C6" w14:textId="77777777" w:rsidR="004E02CA" w:rsidRPr="001A4D3B" w:rsidRDefault="004E02CA" w:rsidP="00F82F90">
            <w:pPr>
              <w:rPr>
                <w:rFonts w:asciiTheme="majorBidi" w:hAnsiTheme="majorBidi" w:cstheme="majorBidi"/>
                <w:color w:val="000000"/>
              </w:rPr>
            </w:pPr>
          </w:p>
        </w:tc>
      </w:tr>
      <w:bookmarkEnd w:id="54"/>
      <w:tr w:rsidR="00B23C72" w:rsidRPr="001A4D3B" w14:paraId="451EEB11" w14:textId="77777777" w:rsidTr="00B23C72">
        <w:trPr>
          <w:trHeight w:val="288"/>
          <w:jc w:val="center"/>
        </w:trPr>
        <w:tc>
          <w:tcPr>
            <w:tcW w:w="506" w:type="dxa"/>
            <w:vMerge w:val="restart"/>
            <w:tcBorders>
              <w:top w:val="nil"/>
              <w:left w:val="single" w:sz="4" w:space="0" w:color="auto"/>
              <w:right w:val="single" w:sz="4" w:space="0" w:color="auto"/>
            </w:tcBorders>
            <w:shd w:val="clear" w:color="auto" w:fill="auto"/>
            <w:vAlign w:val="center"/>
          </w:tcPr>
          <w:p w14:paraId="4E43B258" w14:textId="77777777" w:rsidR="00E105A0" w:rsidRDefault="00E105A0" w:rsidP="004E02CA">
            <w:pPr>
              <w:jc w:val="right"/>
              <w:rPr>
                <w:rFonts w:asciiTheme="majorBidi" w:hAnsiTheme="majorBidi" w:cstheme="majorBidi"/>
                <w:color w:val="000000"/>
                <w:sz w:val="20"/>
                <w:szCs w:val="20"/>
              </w:rPr>
            </w:pPr>
            <w:r w:rsidRPr="001A4D3B">
              <w:rPr>
                <w:rFonts w:asciiTheme="majorBidi" w:hAnsiTheme="majorBidi" w:cstheme="majorBidi"/>
                <w:color w:val="000000"/>
                <w:sz w:val="20"/>
                <w:szCs w:val="20"/>
              </w:rPr>
              <w:t>1</w:t>
            </w:r>
            <w:r>
              <w:rPr>
                <w:rFonts w:asciiTheme="majorBidi" w:hAnsiTheme="majorBidi" w:cstheme="majorBidi"/>
                <w:color w:val="000000"/>
                <w:sz w:val="20"/>
                <w:szCs w:val="20"/>
              </w:rPr>
              <w:t>4</w:t>
            </w:r>
          </w:p>
          <w:p w14:paraId="161DC68B" w14:textId="77777777" w:rsidR="00E105A0" w:rsidRPr="001A4D3B" w:rsidRDefault="00E105A0" w:rsidP="004E02CA">
            <w:pPr>
              <w:jc w:val="right"/>
              <w:rPr>
                <w:rFonts w:asciiTheme="majorBidi" w:hAnsiTheme="majorBidi" w:cstheme="majorBidi"/>
                <w:color w:val="000000"/>
                <w:sz w:val="20"/>
                <w:szCs w:val="20"/>
              </w:rPr>
            </w:pPr>
          </w:p>
        </w:tc>
        <w:tc>
          <w:tcPr>
            <w:tcW w:w="4152" w:type="dxa"/>
            <w:tcBorders>
              <w:top w:val="nil"/>
              <w:left w:val="nil"/>
              <w:bottom w:val="single" w:sz="4" w:space="0" w:color="auto"/>
              <w:right w:val="single" w:sz="4" w:space="0" w:color="auto"/>
            </w:tcBorders>
            <w:shd w:val="clear" w:color="auto" w:fill="auto"/>
            <w:vAlign w:val="center"/>
          </w:tcPr>
          <w:p w14:paraId="0F567D8B" w14:textId="77777777" w:rsidR="00E105A0" w:rsidRPr="001A4D3B" w:rsidRDefault="00E105A0" w:rsidP="004E02CA">
            <w:pPr>
              <w:rPr>
                <w:rFonts w:asciiTheme="majorBidi" w:hAnsiTheme="majorBidi" w:cstheme="majorBidi"/>
                <w:b/>
                <w:bCs/>
                <w:color w:val="000000"/>
                <w:sz w:val="20"/>
                <w:szCs w:val="20"/>
              </w:rPr>
            </w:pPr>
            <w:r w:rsidRPr="001A4D3B">
              <w:rPr>
                <w:rFonts w:asciiTheme="majorBidi" w:hAnsiTheme="majorBidi" w:cstheme="majorBidi"/>
                <w:b/>
                <w:bCs/>
                <w:color w:val="000000"/>
                <w:sz w:val="20"/>
                <w:szCs w:val="20"/>
              </w:rPr>
              <w:t>Menu N°</w:t>
            </w:r>
            <w:r>
              <w:rPr>
                <w:rFonts w:asciiTheme="majorBidi" w:hAnsiTheme="majorBidi" w:cstheme="majorBidi"/>
                <w:b/>
                <w:bCs/>
                <w:color w:val="000000"/>
                <w:sz w:val="20"/>
                <w:szCs w:val="20"/>
              </w:rPr>
              <w:t>5</w:t>
            </w:r>
          </w:p>
        </w:tc>
        <w:tc>
          <w:tcPr>
            <w:tcW w:w="929" w:type="dxa"/>
            <w:vMerge w:val="restart"/>
            <w:tcBorders>
              <w:top w:val="nil"/>
              <w:left w:val="single" w:sz="4" w:space="0" w:color="auto"/>
              <w:right w:val="single" w:sz="4" w:space="0" w:color="auto"/>
            </w:tcBorders>
            <w:shd w:val="clear" w:color="auto" w:fill="auto"/>
            <w:vAlign w:val="center"/>
          </w:tcPr>
          <w:p w14:paraId="041AF612" w14:textId="77777777" w:rsidR="00E105A0" w:rsidRPr="001A4D3B" w:rsidRDefault="00E105A0" w:rsidP="004E02CA">
            <w:pPr>
              <w:jc w:val="center"/>
              <w:rPr>
                <w:rFonts w:asciiTheme="majorBidi" w:hAnsiTheme="majorBidi" w:cstheme="majorBidi"/>
                <w:b/>
                <w:bCs/>
                <w:color w:val="000000"/>
                <w:sz w:val="20"/>
                <w:szCs w:val="20"/>
              </w:rPr>
            </w:pPr>
            <w:r>
              <w:rPr>
                <w:rFonts w:asciiTheme="majorBidi" w:hAnsiTheme="majorBidi" w:cstheme="majorBidi"/>
                <w:b/>
                <w:bCs/>
                <w:color w:val="000000"/>
                <w:sz w:val="20"/>
                <w:szCs w:val="20"/>
              </w:rPr>
              <w:t>Table</w:t>
            </w:r>
          </w:p>
        </w:tc>
        <w:tc>
          <w:tcPr>
            <w:tcW w:w="849" w:type="dxa"/>
            <w:vMerge w:val="restart"/>
            <w:tcBorders>
              <w:top w:val="nil"/>
              <w:left w:val="single" w:sz="4" w:space="0" w:color="auto"/>
              <w:right w:val="single" w:sz="4" w:space="0" w:color="auto"/>
            </w:tcBorders>
            <w:shd w:val="clear" w:color="auto" w:fill="auto"/>
            <w:vAlign w:val="center"/>
          </w:tcPr>
          <w:p w14:paraId="195EC956" w14:textId="77777777" w:rsidR="00E105A0" w:rsidRPr="00B23C72" w:rsidRDefault="00E105A0" w:rsidP="004E02CA">
            <w:pPr>
              <w:jc w:val="center"/>
              <w:rPr>
                <w:rFonts w:asciiTheme="majorBidi" w:hAnsiTheme="majorBidi" w:cstheme="majorBidi"/>
                <w:b/>
                <w:bCs/>
                <w:color w:val="000000"/>
                <w:sz w:val="20"/>
                <w:szCs w:val="20"/>
              </w:rPr>
            </w:pPr>
            <w:r w:rsidRPr="00B23C72">
              <w:rPr>
                <w:rFonts w:asciiTheme="majorBidi" w:hAnsiTheme="majorBidi" w:cstheme="majorBidi"/>
                <w:b/>
                <w:bCs/>
                <w:color w:val="000000"/>
                <w:sz w:val="20"/>
                <w:szCs w:val="20"/>
              </w:rPr>
              <w:t>50</w:t>
            </w:r>
          </w:p>
        </w:tc>
        <w:tc>
          <w:tcPr>
            <w:tcW w:w="841" w:type="dxa"/>
            <w:vMerge w:val="restart"/>
            <w:tcBorders>
              <w:top w:val="nil"/>
              <w:left w:val="single" w:sz="4" w:space="0" w:color="auto"/>
              <w:right w:val="single" w:sz="4" w:space="0" w:color="auto"/>
            </w:tcBorders>
            <w:shd w:val="clear" w:color="auto" w:fill="auto"/>
            <w:vAlign w:val="center"/>
          </w:tcPr>
          <w:p w14:paraId="645EB5F1" w14:textId="77777777" w:rsidR="00E105A0" w:rsidRPr="00B23C72" w:rsidRDefault="00A24786" w:rsidP="004E02CA">
            <w:pPr>
              <w:jc w:val="center"/>
              <w:rPr>
                <w:rFonts w:asciiTheme="majorBidi" w:hAnsiTheme="majorBidi" w:cstheme="majorBidi"/>
                <w:b/>
                <w:bCs/>
                <w:color w:val="000000"/>
                <w:sz w:val="20"/>
                <w:szCs w:val="20"/>
              </w:rPr>
            </w:pPr>
            <w:r w:rsidRPr="00B23C72">
              <w:rPr>
                <w:rFonts w:asciiTheme="majorBidi" w:hAnsiTheme="majorBidi" w:cstheme="majorBidi"/>
                <w:b/>
                <w:bCs/>
                <w:color w:val="000000"/>
                <w:sz w:val="20"/>
                <w:szCs w:val="20"/>
              </w:rPr>
              <w:t>50</w:t>
            </w:r>
          </w:p>
        </w:tc>
        <w:tc>
          <w:tcPr>
            <w:tcW w:w="1122" w:type="dxa"/>
            <w:vMerge w:val="restart"/>
            <w:tcBorders>
              <w:top w:val="nil"/>
              <w:left w:val="single" w:sz="4" w:space="0" w:color="auto"/>
              <w:right w:val="single" w:sz="4" w:space="0" w:color="auto"/>
            </w:tcBorders>
            <w:shd w:val="clear" w:color="auto" w:fill="auto"/>
            <w:vAlign w:val="center"/>
          </w:tcPr>
          <w:p w14:paraId="2076C641" w14:textId="77777777" w:rsidR="00E105A0" w:rsidRPr="001A4D3B" w:rsidRDefault="00E105A0" w:rsidP="004E02CA">
            <w:pPr>
              <w:jc w:val="center"/>
              <w:rPr>
                <w:rFonts w:asciiTheme="majorBidi" w:hAnsiTheme="majorBidi" w:cstheme="majorBidi"/>
                <w:b/>
                <w:bCs/>
                <w:color w:val="000000"/>
                <w:sz w:val="20"/>
                <w:szCs w:val="20"/>
              </w:rPr>
            </w:pPr>
          </w:p>
        </w:tc>
        <w:tc>
          <w:tcPr>
            <w:tcW w:w="1094"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14:paraId="07A06E14" w14:textId="77777777" w:rsidR="00E105A0" w:rsidRPr="001A4D3B" w:rsidRDefault="00E105A0" w:rsidP="004E02CA">
            <w:pPr>
              <w:jc w:val="center"/>
              <w:rPr>
                <w:rFonts w:asciiTheme="majorBidi" w:hAnsiTheme="majorBidi" w:cstheme="majorBidi"/>
                <w:color w:val="000000"/>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14:paraId="30ABAD2A" w14:textId="77777777" w:rsidR="00E105A0" w:rsidRPr="001A4D3B" w:rsidRDefault="00E105A0" w:rsidP="004E02CA">
            <w:pPr>
              <w:jc w:val="center"/>
              <w:rPr>
                <w:rFonts w:asciiTheme="majorBidi" w:hAnsiTheme="majorBidi" w:cstheme="majorBidi"/>
                <w:color w:val="000000"/>
              </w:rPr>
            </w:pPr>
          </w:p>
        </w:tc>
      </w:tr>
      <w:tr w:rsidR="00B23C72" w:rsidRPr="001A4D3B" w14:paraId="4FDD5E21" w14:textId="77777777" w:rsidTr="00B23C72">
        <w:trPr>
          <w:trHeight w:val="288"/>
          <w:jc w:val="center"/>
        </w:trPr>
        <w:tc>
          <w:tcPr>
            <w:tcW w:w="506" w:type="dxa"/>
            <w:vMerge/>
            <w:tcBorders>
              <w:left w:val="single" w:sz="4" w:space="0" w:color="auto"/>
              <w:right w:val="single" w:sz="4" w:space="0" w:color="auto"/>
            </w:tcBorders>
            <w:shd w:val="clear" w:color="auto" w:fill="auto"/>
            <w:vAlign w:val="center"/>
          </w:tcPr>
          <w:p w14:paraId="4E2CB79A" w14:textId="77777777" w:rsidR="00E105A0" w:rsidRPr="001A4D3B" w:rsidRDefault="00E105A0" w:rsidP="004E02CA">
            <w:pPr>
              <w:jc w:val="right"/>
              <w:rPr>
                <w:rFonts w:asciiTheme="majorBidi" w:hAnsiTheme="majorBidi" w:cstheme="majorBidi"/>
                <w:color w:val="000000"/>
                <w:sz w:val="20"/>
                <w:szCs w:val="20"/>
              </w:rPr>
            </w:pPr>
          </w:p>
        </w:tc>
        <w:tc>
          <w:tcPr>
            <w:tcW w:w="4152" w:type="dxa"/>
            <w:tcBorders>
              <w:top w:val="nil"/>
              <w:left w:val="nil"/>
              <w:bottom w:val="single" w:sz="4" w:space="0" w:color="auto"/>
              <w:right w:val="single" w:sz="4" w:space="0" w:color="auto"/>
            </w:tcBorders>
            <w:shd w:val="clear" w:color="auto" w:fill="auto"/>
            <w:vAlign w:val="center"/>
          </w:tcPr>
          <w:p w14:paraId="248C7347" w14:textId="77777777" w:rsidR="00E105A0" w:rsidRPr="001A4D3B" w:rsidRDefault="00E105A0" w:rsidP="004E02CA">
            <w:pPr>
              <w:rPr>
                <w:rFonts w:asciiTheme="majorBidi" w:hAnsiTheme="majorBidi" w:cstheme="majorBidi"/>
                <w:b/>
                <w:bCs/>
                <w:color w:val="000000"/>
                <w:sz w:val="20"/>
                <w:szCs w:val="20"/>
              </w:rPr>
            </w:pPr>
            <w:r w:rsidRPr="001A4D3B">
              <w:rPr>
                <w:rFonts w:asciiTheme="majorBidi" w:hAnsiTheme="majorBidi" w:cstheme="majorBidi"/>
                <w:b/>
                <w:bCs/>
                <w:color w:val="000000"/>
                <w:sz w:val="20"/>
                <w:szCs w:val="20"/>
              </w:rPr>
              <w:t>Entrée :</w:t>
            </w:r>
            <w:r w:rsidRPr="001A4D3B">
              <w:rPr>
                <w:rFonts w:asciiTheme="majorBidi" w:hAnsiTheme="majorBidi" w:cstheme="majorBidi"/>
                <w:color w:val="000000"/>
                <w:sz w:val="20"/>
                <w:szCs w:val="20"/>
              </w:rPr>
              <w:t xml:space="preserve"> *Salade royale aux fruits de mer</w:t>
            </w:r>
          </w:p>
        </w:tc>
        <w:tc>
          <w:tcPr>
            <w:tcW w:w="929" w:type="dxa"/>
            <w:vMerge/>
            <w:tcBorders>
              <w:left w:val="single" w:sz="4" w:space="0" w:color="auto"/>
              <w:right w:val="single" w:sz="4" w:space="0" w:color="auto"/>
            </w:tcBorders>
            <w:shd w:val="clear" w:color="auto" w:fill="auto"/>
            <w:vAlign w:val="center"/>
          </w:tcPr>
          <w:p w14:paraId="3B2F2696" w14:textId="77777777" w:rsidR="00E105A0" w:rsidRPr="001A4D3B" w:rsidRDefault="00E105A0" w:rsidP="004E02CA">
            <w:pPr>
              <w:jc w:val="center"/>
              <w:rPr>
                <w:rFonts w:asciiTheme="majorBidi" w:hAnsiTheme="majorBidi" w:cstheme="majorBidi"/>
                <w:b/>
                <w:bCs/>
                <w:color w:val="000000"/>
                <w:sz w:val="20"/>
                <w:szCs w:val="20"/>
              </w:rPr>
            </w:pPr>
          </w:p>
        </w:tc>
        <w:tc>
          <w:tcPr>
            <w:tcW w:w="849" w:type="dxa"/>
            <w:vMerge/>
            <w:tcBorders>
              <w:left w:val="single" w:sz="4" w:space="0" w:color="auto"/>
              <w:right w:val="single" w:sz="4" w:space="0" w:color="auto"/>
            </w:tcBorders>
            <w:shd w:val="clear" w:color="auto" w:fill="auto"/>
            <w:vAlign w:val="center"/>
          </w:tcPr>
          <w:p w14:paraId="1AE82063" w14:textId="77777777" w:rsidR="00E105A0" w:rsidRDefault="00E105A0" w:rsidP="004E02CA">
            <w:pPr>
              <w:jc w:val="center"/>
              <w:rPr>
                <w:rFonts w:asciiTheme="majorBidi" w:hAnsiTheme="majorBidi" w:cstheme="majorBidi"/>
                <w:b/>
                <w:bCs/>
                <w:i/>
                <w:iCs/>
                <w:color w:val="000000"/>
                <w:sz w:val="20"/>
                <w:szCs w:val="20"/>
              </w:rPr>
            </w:pPr>
          </w:p>
        </w:tc>
        <w:tc>
          <w:tcPr>
            <w:tcW w:w="841" w:type="dxa"/>
            <w:vMerge/>
            <w:tcBorders>
              <w:left w:val="single" w:sz="4" w:space="0" w:color="auto"/>
              <w:right w:val="single" w:sz="4" w:space="0" w:color="auto"/>
            </w:tcBorders>
            <w:shd w:val="clear" w:color="auto" w:fill="auto"/>
            <w:vAlign w:val="center"/>
          </w:tcPr>
          <w:p w14:paraId="562F2BEA" w14:textId="77777777" w:rsidR="00E105A0" w:rsidRDefault="00E105A0" w:rsidP="004E02CA">
            <w:pPr>
              <w:jc w:val="center"/>
              <w:rPr>
                <w:rFonts w:asciiTheme="majorBidi" w:hAnsiTheme="majorBidi" w:cstheme="majorBidi"/>
                <w:b/>
                <w:bCs/>
                <w:color w:val="000000"/>
                <w:sz w:val="20"/>
                <w:szCs w:val="20"/>
              </w:rPr>
            </w:pPr>
          </w:p>
        </w:tc>
        <w:tc>
          <w:tcPr>
            <w:tcW w:w="1122" w:type="dxa"/>
            <w:vMerge/>
            <w:tcBorders>
              <w:left w:val="single" w:sz="4" w:space="0" w:color="auto"/>
              <w:right w:val="single" w:sz="4" w:space="0" w:color="auto"/>
            </w:tcBorders>
            <w:shd w:val="clear" w:color="auto" w:fill="auto"/>
            <w:vAlign w:val="center"/>
          </w:tcPr>
          <w:p w14:paraId="6AB48174" w14:textId="77777777" w:rsidR="00E105A0" w:rsidRPr="001A4D3B" w:rsidRDefault="00E105A0" w:rsidP="004E02CA">
            <w:pPr>
              <w:jc w:val="center"/>
              <w:rPr>
                <w:rFonts w:asciiTheme="majorBidi" w:hAnsiTheme="majorBidi" w:cstheme="majorBidi"/>
                <w:b/>
                <w:bCs/>
                <w:color w:val="000000"/>
                <w:sz w:val="20"/>
                <w:szCs w:val="20"/>
              </w:rPr>
            </w:pPr>
          </w:p>
        </w:tc>
        <w:tc>
          <w:tcPr>
            <w:tcW w:w="1094" w:type="dxa"/>
            <w:vMerge/>
            <w:tcBorders>
              <w:top w:val="single" w:sz="4" w:space="0" w:color="auto"/>
              <w:left w:val="single" w:sz="4" w:space="0" w:color="auto"/>
              <w:bottom w:val="single" w:sz="4" w:space="0" w:color="auto"/>
              <w:right w:val="single" w:sz="4" w:space="0" w:color="auto"/>
            </w:tcBorders>
            <w:shd w:val="clear" w:color="auto" w:fill="auto"/>
            <w:noWrap/>
            <w:vAlign w:val="bottom"/>
          </w:tcPr>
          <w:p w14:paraId="29D729FD" w14:textId="77777777" w:rsidR="00E105A0" w:rsidRPr="001A4D3B" w:rsidRDefault="00E105A0" w:rsidP="004E02CA">
            <w:pPr>
              <w:jc w:val="center"/>
              <w:rPr>
                <w:rFonts w:asciiTheme="majorBidi" w:hAnsiTheme="majorBidi" w:cstheme="majorBidi"/>
                <w:color w:val="000000"/>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noWrap/>
            <w:vAlign w:val="bottom"/>
          </w:tcPr>
          <w:p w14:paraId="3E72A980" w14:textId="77777777" w:rsidR="00E105A0" w:rsidRPr="001A4D3B" w:rsidRDefault="00E105A0" w:rsidP="004E02CA">
            <w:pPr>
              <w:jc w:val="center"/>
              <w:rPr>
                <w:rFonts w:asciiTheme="majorBidi" w:hAnsiTheme="majorBidi" w:cstheme="majorBidi"/>
                <w:color w:val="000000"/>
              </w:rPr>
            </w:pPr>
          </w:p>
        </w:tc>
      </w:tr>
      <w:tr w:rsidR="00B23C72" w:rsidRPr="001A4D3B" w14:paraId="4D484A91" w14:textId="77777777" w:rsidTr="00B23C72">
        <w:trPr>
          <w:trHeight w:val="288"/>
          <w:jc w:val="center"/>
        </w:trPr>
        <w:tc>
          <w:tcPr>
            <w:tcW w:w="506" w:type="dxa"/>
            <w:vMerge/>
            <w:tcBorders>
              <w:left w:val="single" w:sz="4" w:space="0" w:color="auto"/>
              <w:right w:val="single" w:sz="4" w:space="0" w:color="auto"/>
            </w:tcBorders>
            <w:shd w:val="clear" w:color="auto" w:fill="auto"/>
            <w:vAlign w:val="center"/>
          </w:tcPr>
          <w:p w14:paraId="7A70EE87" w14:textId="77777777" w:rsidR="00E105A0" w:rsidRPr="001A4D3B" w:rsidRDefault="00E105A0" w:rsidP="004E02CA">
            <w:pPr>
              <w:jc w:val="right"/>
              <w:rPr>
                <w:rFonts w:asciiTheme="majorBidi" w:hAnsiTheme="majorBidi" w:cstheme="majorBidi"/>
                <w:color w:val="000000"/>
                <w:sz w:val="20"/>
                <w:szCs w:val="20"/>
              </w:rPr>
            </w:pPr>
          </w:p>
        </w:tc>
        <w:tc>
          <w:tcPr>
            <w:tcW w:w="4152" w:type="dxa"/>
            <w:tcBorders>
              <w:top w:val="nil"/>
              <w:left w:val="nil"/>
              <w:bottom w:val="single" w:sz="4" w:space="0" w:color="auto"/>
              <w:right w:val="single" w:sz="4" w:space="0" w:color="auto"/>
            </w:tcBorders>
            <w:shd w:val="clear" w:color="auto" w:fill="auto"/>
            <w:vAlign w:val="center"/>
          </w:tcPr>
          <w:p w14:paraId="597BA960" w14:textId="77777777" w:rsidR="00E105A0" w:rsidRPr="001A4D3B" w:rsidRDefault="00E105A0" w:rsidP="004E02CA">
            <w:pPr>
              <w:rPr>
                <w:rFonts w:asciiTheme="majorBidi" w:hAnsiTheme="majorBidi" w:cstheme="majorBidi"/>
                <w:b/>
                <w:bCs/>
                <w:color w:val="000000"/>
                <w:sz w:val="20"/>
                <w:szCs w:val="20"/>
              </w:rPr>
            </w:pPr>
            <w:r w:rsidRPr="001A4D3B">
              <w:rPr>
                <w:rFonts w:asciiTheme="majorBidi" w:hAnsiTheme="majorBidi" w:cstheme="majorBidi"/>
                <w:b/>
                <w:bCs/>
                <w:color w:val="000000"/>
                <w:sz w:val="20"/>
                <w:szCs w:val="20"/>
              </w:rPr>
              <w:t>Plat Principal :</w:t>
            </w:r>
            <w:r w:rsidRPr="001A4D3B">
              <w:rPr>
                <w:rFonts w:asciiTheme="majorBidi" w:hAnsiTheme="majorBidi" w:cstheme="majorBidi"/>
                <w:color w:val="000000"/>
                <w:sz w:val="20"/>
                <w:szCs w:val="20"/>
              </w:rPr>
              <w:t xml:space="preserve"> pageot royal </w:t>
            </w:r>
          </w:p>
        </w:tc>
        <w:tc>
          <w:tcPr>
            <w:tcW w:w="929" w:type="dxa"/>
            <w:vMerge/>
            <w:tcBorders>
              <w:left w:val="single" w:sz="4" w:space="0" w:color="auto"/>
              <w:right w:val="single" w:sz="4" w:space="0" w:color="auto"/>
            </w:tcBorders>
            <w:shd w:val="clear" w:color="auto" w:fill="auto"/>
            <w:vAlign w:val="center"/>
          </w:tcPr>
          <w:p w14:paraId="781DBD49" w14:textId="77777777" w:rsidR="00E105A0" w:rsidRPr="001A4D3B" w:rsidRDefault="00E105A0" w:rsidP="004E02CA">
            <w:pPr>
              <w:jc w:val="center"/>
              <w:rPr>
                <w:rFonts w:asciiTheme="majorBidi" w:hAnsiTheme="majorBidi" w:cstheme="majorBidi"/>
                <w:b/>
                <w:bCs/>
                <w:color w:val="000000"/>
                <w:sz w:val="20"/>
                <w:szCs w:val="20"/>
              </w:rPr>
            </w:pPr>
          </w:p>
        </w:tc>
        <w:tc>
          <w:tcPr>
            <w:tcW w:w="849" w:type="dxa"/>
            <w:vMerge/>
            <w:tcBorders>
              <w:left w:val="single" w:sz="4" w:space="0" w:color="auto"/>
              <w:right w:val="single" w:sz="4" w:space="0" w:color="auto"/>
            </w:tcBorders>
            <w:shd w:val="clear" w:color="auto" w:fill="auto"/>
            <w:vAlign w:val="center"/>
          </w:tcPr>
          <w:p w14:paraId="27F38B90" w14:textId="77777777" w:rsidR="00E105A0" w:rsidRDefault="00E105A0" w:rsidP="004E02CA">
            <w:pPr>
              <w:jc w:val="center"/>
              <w:rPr>
                <w:rFonts w:asciiTheme="majorBidi" w:hAnsiTheme="majorBidi" w:cstheme="majorBidi"/>
                <w:b/>
                <w:bCs/>
                <w:i/>
                <w:iCs/>
                <w:color w:val="000000"/>
                <w:sz w:val="20"/>
                <w:szCs w:val="20"/>
              </w:rPr>
            </w:pPr>
          </w:p>
        </w:tc>
        <w:tc>
          <w:tcPr>
            <w:tcW w:w="841" w:type="dxa"/>
            <w:vMerge/>
            <w:tcBorders>
              <w:left w:val="single" w:sz="4" w:space="0" w:color="auto"/>
              <w:right w:val="single" w:sz="4" w:space="0" w:color="auto"/>
            </w:tcBorders>
            <w:shd w:val="clear" w:color="auto" w:fill="auto"/>
            <w:vAlign w:val="center"/>
          </w:tcPr>
          <w:p w14:paraId="453DD879" w14:textId="77777777" w:rsidR="00E105A0" w:rsidRDefault="00E105A0" w:rsidP="004E02CA">
            <w:pPr>
              <w:jc w:val="center"/>
              <w:rPr>
                <w:rFonts w:asciiTheme="majorBidi" w:hAnsiTheme="majorBidi" w:cstheme="majorBidi"/>
                <w:b/>
                <w:bCs/>
                <w:color w:val="000000"/>
                <w:sz w:val="20"/>
                <w:szCs w:val="20"/>
              </w:rPr>
            </w:pPr>
          </w:p>
        </w:tc>
        <w:tc>
          <w:tcPr>
            <w:tcW w:w="1122" w:type="dxa"/>
            <w:vMerge/>
            <w:tcBorders>
              <w:left w:val="single" w:sz="4" w:space="0" w:color="auto"/>
              <w:right w:val="single" w:sz="4" w:space="0" w:color="auto"/>
            </w:tcBorders>
            <w:shd w:val="clear" w:color="auto" w:fill="auto"/>
            <w:vAlign w:val="center"/>
          </w:tcPr>
          <w:p w14:paraId="70A66688" w14:textId="77777777" w:rsidR="00E105A0" w:rsidRPr="001A4D3B" w:rsidRDefault="00E105A0" w:rsidP="004E02CA">
            <w:pPr>
              <w:jc w:val="center"/>
              <w:rPr>
                <w:rFonts w:asciiTheme="majorBidi" w:hAnsiTheme="majorBidi" w:cstheme="majorBidi"/>
                <w:b/>
                <w:bCs/>
                <w:color w:val="000000"/>
                <w:sz w:val="20"/>
                <w:szCs w:val="20"/>
              </w:rPr>
            </w:pPr>
          </w:p>
        </w:tc>
        <w:tc>
          <w:tcPr>
            <w:tcW w:w="1094" w:type="dxa"/>
            <w:vMerge/>
            <w:tcBorders>
              <w:top w:val="single" w:sz="4" w:space="0" w:color="auto"/>
              <w:left w:val="single" w:sz="4" w:space="0" w:color="auto"/>
              <w:bottom w:val="single" w:sz="4" w:space="0" w:color="auto"/>
              <w:right w:val="single" w:sz="4" w:space="0" w:color="auto"/>
            </w:tcBorders>
            <w:shd w:val="clear" w:color="auto" w:fill="auto"/>
            <w:noWrap/>
            <w:vAlign w:val="bottom"/>
          </w:tcPr>
          <w:p w14:paraId="3AB861AC" w14:textId="77777777" w:rsidR="00E105A0" w:rsidRPr="001A4D3B" w:rsidRDefault="00E105A0" w:rsidP="004E02CA">
            <w:pPr>
              <w:jc w:val="center"/>
              <w:rPr>
                <w:rFonts w:asciiTheme="majorBidi" w:hAnsiTheme="majorBidi" w:cstheme="majorBidi"/>
                <w:color w:val="000000"/>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noWrap/>
            <w:vAlign w:val="bottom"/>
          </w:tcPr>
          <w:p w14:paraId="4E87DD79" w14:textId="77777777" w:rsidR="00E105A0" w:rsidRPr="001A4D3B" w:rsidRDefault="00E105A0" w:rsidP="004E02CA">
            <w:pPr>
              <w:jc w:val="center"/>
              <w:rPr>
                <w:rFonts w:asciiTheme="majorBidi" w:hAnsiTheme="majorBidi" w:cstheme="majorBidi"/>
                <w:color w:val="000000"/>
              </w:rPr>
            </w:pPr>
          </w:p>
        </w:tc>
      </w:tr>
      <w:tr w:rsidR="00B23C72" w:rsidRPr="001A4D3B" w14:paraId="16218CE5" w14:textId="77777777" w:rsidTr="00B23C72">
        <w:trPr>
          <w:trHeight w:val="288"/>
          <w:jc w:val="center"/>
        </w:trPr>
        <w:tc>
          <w:tcPr>
            <w:tcW w:w="506" w:type="dxa"/>
            <w:vMerge/>
            <w:tcBorders>
              <w:left w:val="single" w:sz="4" w:space="0" w:color="auto"/>
              <w:right w:val="single" w:sz="4" w:space="0" w:color="auto"/>
            </w:tcBorders>
            <w:shd w:val="clear" w:color="auto" w:fill="auto"/>
            <w:vAlign w:val="center"/>
          </w:tcPr>
          <w:p w14:paraId="69616DD2" w14:textId="77777777" w:rsidR="00E105A0" w:rsidRPr="001A4D3B" w:rsidRDefault="00E105A0" w:rsidP="004E02CA">
            <w:pPr>
              <w:jc w:val="right"/>
              <w:rPr>
                <w:rFonts w:asciiTheme="majorBidi" w:hAnsiTheme="majorBidi" w:cstheme="majorBidi"/>
                <w:color w:val="000000"/>
                <w:sz w:val="20"/>
                <w:szCs w:val="20"/>
              </w:rPr>
            </w:pPr>
          </w:p>
        </w:tc>
        <w:tc>
          <w:tcPr>
            <w:tcW w:w="4152" w:type="dxa"/>
            <w:tcBorders>
              <w:top w:val="nil"/>
              <w:left w:val="nil"/>
              <w:bottom w:val="single" w:sz="4" w:space="0" w:color="auto"/>
              <w:right w:val="single" w:sz="4" w:space="0" w:color="auto"/>
            </w:tcBorders>
            <w:shd w:val="clear" w:color="auto" w:fill="auto"/>
            <w:vAlign w:val="center"/>
          </w:tcPr>
          <w:p w14:paraId="59BF06A0" w14:textId="77777777" w:rsidR="00E105A0" w:rsidRPr="001A4D3B" w:rsidRDefault="00E105A0" w:rsidP="004E02CA">
            <w:pPr>
              <w:rPr>
                <w:rFonts w:asciiTheme="majorBidi" w:hAnsiTheme="majorBidi" w:cstheme="majorBidi"/>
                <w:b/>
                <w:bCs/>
                <w:color w:val="000000"/>
                <w:sz w:val="20"/>
                <w:szCs w:val="20"/>
              </w:rPr>
            </w:pPr>
            <w:r w:rsidRPr="001A4D3B">
              <w:rPr>
                <w:rFonts w:asciiTheme="majorBidi" w:hAnsiTheme="majorBidi" w:cstheme="majorBidi"/>
                <w:b/>
                <w:bCs/>
                <w:color w:val="000000"/>
                <w:sz w:val="20"/>
                <w:szCs w:val="20"/>
              </w:rPr>
              <w:t>Dessert :</w:t>
            </w:r>
            <w:r w:rsidRPr="001A4D3B">
              <w:rPr>
                <w:rFonts w:asciiTheme="majorBidi" w:hAnsiTheme="majorBidi" w:cstheme="majorBidi"/>
                <w:color w:val="000000"/>
                <w:sz w:val="20"/>
                <w:szCs w:val="20"/>
              </w:rPr>
              <w:t xml:space="preserve"> Corbeil De Fruits Variés</w:t>
            </w:r>
          </w:p>
        </w:tc>
        <w:tc>
          <w:tcPr>
            <w:tcW w:w="929" w:type="dxa"/>
            <w:vMerge/>
            <w:tcBorders>
              <w:left w:val="single" w:sz="4" w:space="0" w:color="auto"/>
              <w:right w:val="single" w:sz="4" w:space="0" w:color="auto"/>
            </w:tcBorders>
            <w:shd w:val="clear" w:color="auto" w:fill="auto"/>
            <w:vAlign w:val="center"/>
          </w:tcPr>
          <w:p w14:paraId="106E1333" w14:textId="77777777" w:rsidR="00E105A0" w:rsidRPr="001A4D3B" w:rsidRDefault="00E105A0" w:rsidP="004E02CA">
            <w:pPr>
              <w:jc w:val="center"/>
              <w:rPr>
                <w:rFonts w:asciiTheme="majorBidi" w:hAnsiTheme="majorBidi" w:cstheme="majorBidi"/>
                <w:b/>
                <w:bCs/>
                <w:color w:val="000000"/>
                <w:sz w:val="20"/>
                <w:szCs w:val="20"/>
              </w:rPr>
            </w:pPr>
          </w:p>
        </w:tc>
        <w:tc>
          <w:tcPr>
            <w:tcW w:w="849" w:type="dxa"/>
            <w:vMerge/>
            <w:tcBorders>
              <w:left w:val="single" w:sz="4" w:space="0" w:color="auto"/>
              <w:right w:val="single" w:sz="4" w:space="0" w:color="auto"/>
            </w:tcBorders>
            <w:shd w:val="clear" w:color="auto" w:fill="auto"/>
            <w:vAlign w:val="center"/>
          </w:tcPr>
          <w:p w14:paraId="69E354A8" w14:textId="77777777" w:rsidR="00E105A0" w:rsidRDefault="00E105A0" w:rsidP="004E02CA">
            <w:pPr>
              <w:jc w:val="center"/>
              <w:rPr>
                <w:rFonts w:asciiTheme="majorBidi" w:hAnsiTheme="majorBidi" w:cstheme="majorBidi"/>
                <w:b/>
                <w:bCs/>
                <w:i/>
                <w:iCs/>
                <w:color w:val="000000"/>
                <w:sz w:val="20"/>
                <w:szCs w:val="20"/>
              </w:rPr>
            </w:pPr>
          </w:p>
        </w:tc>
        <w:tc>
          <w:tcPr>
            <w:tcW w:w="841" w:type="dxa"/>
            <w:vMerge/>
            <w:tcBorders>
              <w:left w:val="single" w:sz="4" w:space="0" w:color="auto"/>
              <w:right w:val="single" w:sz="4" w:space="0" w:color="auto"/>
            </w:tcBorders>
            <w:shd w:val="clear" w:color="auto" w:fill="auto"/>
            <w:vAlign w:val="center"/>
          </w:tcPr>
          <w:p w14:paraId="513395A9" w14:textId="77777777" w:rsidR="00E105A0" w:rsidRDefault="00E105A0" w:rsidP="004E02CA">
            <w:pPr>
              <w:jc w:val="center"/>
              <w:rPr>
                <w:rFonts w:asciiTheme="majorBidi" w:hAnsiTheme="majorBidi" w:cstheme="majorBidi"/>
                <w:b/>
                <w:bCs/>
                <w:color w:val="000000"/>
                <w:sz w:val="20"/>
                <w:szCs w:val="20"/>
              </w:rPr>
            </w:pPr>
          </w:p>
        </w:tc>
        <w:tc>
          <w:tcPr>
            <w:tcW w:w="1122" w:type="dxa"/>
            <w:vMerge/>
            <w:tcBorders>
              <w:left w:val="single" w:sz="4" w:space="0" w:color="auto"/>
              <w:right w:val="single" w:sz="4" w:space="0" w:color="auto"/>
            </w:tcBorders>
            <w:shd w:val="clear" w:color="auto" w:fill="auto"/>
            <w:vAlign w:val="center"/>
          </w:tcPr>
          <w:p w14:paraId="43014C10" w14:textId="77777777" w:rsidR="00E105A0" w:rsidRPr="001A4D3B" w:rsidRDefault="00E105A0" w:rsidP="004E02CA">
            <w:pPr>
              <w:jc w:val="center"/>
              <w:rPr>
                <w:rFonts w:asciiTheme="majorBidi" w:hAnsiTheme="majorBidi" w:cstheme="majorBidi"/>
                <w:b/>
                <w:bCs/>
                <w:color w:val="000000"/>
                <w:sz w:val="20"/>
                <w:szCs w:val="20"/>
              </w:rPr>
            </w:pPr>
          </w:p>
        </w:tc>
        <w:tc>
          <w:tcPr>
            <w:tcW w:w="1094" w:type="dxa"/>
            <w:vMerge/>
            <w:tcBorders>
              <w:top w:val="single" w:sz="4" w:space="0" w:color="auto"/>
              <w:left w:val="single" w:sz="4" w:space="0" w:color="auto"/>
              <w:bottom w:val="single" w:sz="4" w:space="0" w:color="auto"/>
              <w:right w:val="single" w:sz="4" w:space="0" w:color="auto"/>
            </w:tcBorders>
            <w:shd w:val="clear" w:color="auto" w:fill="auto"/>
            <w:noWrap/>
            <w:vAlign w:val="bottom"/>
          </w:tcPr>
          <w:p w14:paraId="23CFC939" w14:textId="77777777" w:rsidR="00E105A0" w:rsidRPr="001A4D3B" w:rsidRDefault="00E105A0" w:rsidP="004E02CA">
            <w:pPr>
              <w:jc w:val="center"/>
              <w:rPr>
                <w:rFonts w:asciiTheme="majorBidi" w:hAnsiTheme="majorBidi" w:cstheme="majorBidi"/>
                <w:color w:val="000000"/>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noWrap/>
            <w:vAlign w:val="bottom"/>
          </w:tcPr>
          <w:p w14:paraId="75674727" w14:textId="77777777" w:rsidR="00E105A0" w:rsidRPr="001A4D3B" w:rsidRDefault="00E105A0" w:rsidP="004E02CA">
            <w:pPr>
              <w:jc w:val="center"/>
              <w:rPr>
                <w:rFonts w:asciiTheme="majorBidi" w:hAnsiTheme="majorBidi" w:cstheme="majorBidi"/>
                <w:color w:val="000000"/>
              </w:rPr>
            </w:pPr>
          </w:p>
        </w:tc>
      </w:tr>
      <w:tr w:rsidR="00B23C72" w:rsidRPr="001A4D3B" w14:paraId="3EF61984" w14:textId="77777777" w:rsidTr="00B23C72">
        <w:trPr>
          <w:trHeight w:val="288"/>
          <w:jc w:val="center"/>
        </w:trPr>
        <w:tc>
          <w:tcPr>
            <w:tcW w:w="506" w:type="dxa"/>
            <w:vMerge/>
            <w:tcBorders>
              <w:left w:val="single" w:sz="4" w:space="0" w:color="auto"/>
              <w:bottom w:val="single" w:sz="4" w:space="0" w:color="auto"/>
              <w:right w:val="single" w:sz="4" w:space="0" w:color="auto"/>
            </w:tcBorders>
            <w:shd w:val="clear" w:color="auto" w:fill="auto"/>
            <w:vAlign w:val="center"/>
          </w:tcPr>
          <w:p w14:paraId="2026EC0F" w14:textId="77777777" w:rsidR="00E105A0" w:rsidRPr="001A4D3B" w:rsidRDefault="00E105A0" w:rsidP="004E02CA">
            <w:pPr>
              <w:jc w:val="right"/>
              <w:rPr>
                <w:rFonts w:asciiTheme="majorBidi" w:hAnsiTheme="majorBidi" w:cstheme="majorBidi"/>
                <w:color w:val="000000"/>
                <w:sz w:val="20"/>
                <w:szCs w:val="20"/>
              </w:rPr>
            </w:pPr>
          </w:p>
        </w:tc>
        <w:tc>
          <w:tcPr>
            <w:tcW w:w="4152" w:type="dxa"/>
            <w:tcBorders>
              <w:top w:val="nil"/>
              <w:left w:val="nil"/>
              <w:bottom w:val="single" w:sz="4" w:space="0" w:color="auto"/>
              <w:right w:val="single" w:sz="4" w:space="0" w:color="auto"/>
            </w:tcBorders>
            <w:shd w:val="clear" w:color="auto" w:fill="auto"/>
            <w:vAlign w:val="center"/>
          </w:tcPr>
          <w:p w14:paraId="103ABE23" w14:textId="77777777" w:rsidR="00E105A0" w:rsidRPr="001A4D3B" w:rsidRDefault="00E105A0" w:rsidP="004E02CA">
            <w:pPr>
              <w:rPr>
                <w:rFonts w:asciiTheme="majorBidi" w:hAnsiTheme="majorBidi" w:cstheme="majorBidi"/>
                <w:b/>
                <w:bCs/>
                <w:color w:val="000000"/>
                <w:sz w:val="20"/>
                <w:szCs w:val="20"/>
              </w:rPr>
            </w:pPr>
            <w:r w:rsidRPr="001A4D3B">
              <w:rPr>
                <w:rFonts w:asciiTheme="majorBidi" w:hAnsiTheme="majorBidi" w:cstheme="majorBidi"/>
                <w:b/>
                <w:bCs/>
                <w:color w:val="000000"/>
                <w:sz w:val="20"/>
                <w:szCs w:val="20"/>
              </w:rPr>
              <w:t>Boissons :</w:t>
            </w:r>
            <w:r w:rsidRPr="001A4D3B">
              <w:rPr>
                <w:rFonts w:asciiTheme="majorBidi" w:hAnsiTheme="majorBidi" w:cstheme="majorBidi"/>
                <w:color w:val="000000"/>
                <w:sz w:val="20"/>
                <w:szCs w:val="20"/>
              </w:rPr>
              <w:t xml:space="preserve"> Eau Minéral, Boissons Gazeuses</w:t>
            </w:r>
          </w:p>
        </w:tc>
        <w:tc>
          <w:tcPr>
            <w:tcW w:w="929" w:type="dxa"/>
            <w:vMerge/>
            <w:tcBorders>
              <w:left w:val="single" w:sz="4" w:space="0" w:color="auto"/>
              <w:bottom w:val="single" w:sz="4" w:space="0" w:color="auto"/>
              <w:right w:val="single" w:sz="4" w:space="0" w:color="auto"/>
            </w:tcBorders>
            <w:shd w:val="clear" w:color="auto" w:fill="auto"/>
            <w:vAlign w:val="center"/>
          </w:tcPr>
          <w:p w14:paraId="389D1184" w14:textId="77777777" w:rsidR="00E105A0" w:rsidRPr="001A4D3B" w:rsidRDefault="00E105A0" w:rsidP="004E02CA">
            <w:pPr>
              <w:jc w:val="center"/>
              <w:rPr>
                <w:rFonts w:asciiTheme="majorBidi" w:hAnsiTheme="majorBidi" w:cstheme="majorBidi"/>
                <w:b/>
                <w:bCs/>
                <w:color w:val="000000"/>
                <w:sz w:val="20"/>
                <w:szCs w:val="20"/>
              </w:rPr>
            </w:pPr>
          </w:p>
        </w:tc>
        <w:tc>
          <w:tcPr>
            <w:tcW w:w="849" w:type="dxa"/>
            <w:vMerge/>
            <w:tcBorders>
              <w:left w:val="single" w:sz="4" w:space="0" w:color="auto"/>
              <w:bottom w:val="single" w:sz="4" w:space="0" w:color="auto"/>
              <w:right w:val="single" w:sz="4" w:space="0" w:color="auto"/>
            </w:tcBorders>
            <w:shd w:val="clear" w:color="auto" w:fill="auto"/>
            <w:vAlign w:val="center"/>
          </w:tcPr>
          <w:p w14:paraId="7CB5D5C2" w14:textId="77777777" w:rsidR="00E105A0" w:rsidRDefault="00E105A0" w:rsidP="004E02CA">
            <w:pPr>
              <w:jc w:val="center"/>
              <w:rPr>
                <w:rFonts w:asciiTheme="majorBidi" w:hAnsiTheme="majorBidi" w:cstheme="majorBidi"/>
                <w:b/>
                <w:bCs/>
                <w:i/>
                <w:iCs/>
                <w:color w:val="000000"/>
                <w:sz w:val="20"/>
                <w:szCs w:val="20"/>
              </w:rPr>
            </w:pPr>
          </w:p>
        </w:tc>
        <w:tc>
          <w:tcPr>
            <w:tcW w:w="841" w:type="dxa"/>
            <w:vMerge/>
            <w:tcBorders>
              <w:left w:val="single" w:sz="4" w:space="0" w:color="auto"/>
              <w:bottom w:val="single" w:sz="4" w:space="0" w:color="auto"/>
              <w:right w:val="single" w:sz="4" w:space="0" w:color="auto"/>
            </w:tcBorders>
            <w:shd w:val="clear" w:color="auto" w:fill="auto"/>
            <w:vAlign w:val="center"/>
          </w:tcPr>
          <w:p w14:paraId="66D66763" w14:textId="77777777" w:rsidR="00E105A0" w:rsidRDefault="00E105A0" w:rsidP="004E02CA">
            <w:pPr>
              <w:jc w:val="center"/>
              <w:rPr>
                <w:rFonts w:asciiTheme="majorBidi" w:hAnsiTheme="majorBidi" w:cstheme="majorBidi"/>
                <w:b/>
                <w:bCs/>
                <w:color w:val="000000"/>
                <w:sz w:val="20"/>
                <w:szCs w:val="20"/>
              </w:rPr>
            </w:pPr>
          </w:p>
        </w:tc>
        <w:tc>
          <w:tcPr>
            <w:tcW w:w="1122" w:type="dxa"/>
            <w:vMerge/>
            <w:tcBorders>
              <w:left w:val="single" w:sz="4" w:space="0" w:color="auto"/>
              <w:bottom w:val="single" w:sz="4" w:space="0" w:color="auto"/>
              <w:right w:val="single" w:sz="4" w:space="0" w:color="auto"/>
            </w:tcBorders>
            <w:shd w:val="clear" w:color="auto" w:fill="auto"/>
            <w:vAlign w:val="center"/>
          </w:tcPr>
          <w:p w14:paraId="4A49412B" w14:textId="77777777" w:rsidR="00E105A0" w:rsidRPr="001A4D3B" w:rsidRDefault="00E105A0" w:rsidP="004E02CA">
            <w:pPr>
              <w:jc w:val="center"/>
              <w:rPr>
                <w:rFonts w:asciiTheme="majorBidi" w:hAnsiTheme="majorBidi" w:cstheme="majorBidi"/>
                <w:b/>
                <w:bCs/>
                <w:color w:val="000000"/>
                <w:sz w:val="20"/>
                <w:szCs w:val="20"/>
              </w:rPr>
            </w:pPr>
          </w:p>
        </w:tc>
        <w:tc>
          <w:tcPr>
            <w:tcW w:w="1094" w:type="dxa"/>
            <w:vMerge/>
            <w:tcBorders>
              <w:top w:val="single" w:sz="4" w:space="0" w:color="auto"/>
              <w:left w:val="single" w:sz="4" w:space="0" w:color="auto"/>
              <w:bottom w:val="single" w:sz="4" w:space="0" w:color="auto"/>
              <w:right w:val="single" w:sz="4" w:space="0" w:color="auto"/>
            </w:tcBorders>
            <w:shd w:val="clear" w:color="auto" w:fill="auto"/>
            <w:noWrap/>
            <w:vAlign w:val="bottom"/>
          </w:tcPr>
          <w:p w14:paraId="7755E04A" w14:textId="77777777" w:rsidR="00E105A0" w:rsidRPr="001A4D3B" w:rsidRDefault="00E105A0" w:rsidP="004E02CA">
            <w:pPr>
              <w:jc w:val="center"/>
              <w:rPr>
                <w:rFonts w:asciiTheme="majorBidi" w:hAnsiTheme="majorBidi" w:cstheme="majorBidi"/>
                <w:color w:val="000000"/>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noWrap/>
            <w:vAlign w:val="bottom"/>
          </w:tcPr>
          <w:p w14:paraId="348A76A3" w14:textId="77777777" w:rsidR="00E105A0" w:rsidRPr="001A4D3B" w:rsidRDefault="00E105A0" w:rsidP="004E02CA">
            <w:pPr>
              <w:jc w:val="center"/>
              <w:rPr>
                <w:rFonts w:asciiTheme="majorBidi" w:hAnsiTheme="majorBidi" w:cstheme="majorBidi"/>
                <w:color w:val="000000"/>
              </w:rPr>
            </w:pPr>
          </w:p>
        </w:tc>
      </w:tr>
    </w:tbl>
    <w:p w14:paraId="023DAFAE" w14:textId="77777777" w:rsidR="005A5412" w:rsidRDefault="005A5412" w:rsidP="005A5412">
      <w:pPr>
        <w:widowControl/>
        <w:autoSpaceDE/>
        <w:autoSpaceDN/>
        <w:jc w:val="center"/>
        <w:rPr>
          <w:rFonts w:asciiTheme="majorBidi" w:hAnsiTheme="majorBidi" w:cstheme="majorBidi"/>
          <w:b/>
          <w:color w:val="002060"/>
          <w:sz w:val="24"/>
          <w:szCs w:val="24"/>
          <w:highlight w:val="yellow"/>
          <w:lang w:eastAsia="fr-FR" w:bidi="ar-MA"/>
        </w:rPr>
      </w:pPr>
    </w:p>
    <w:p w14:paraId="138947B5" w14:textId="77777777" w:rsidR="00754683" w:rsidRDefault="00754683" w:rsidP="005A5412">
      <w:pPr>
        <w:widowControl/>
        <w:autoSpaceDE/>
        <w:autoSpaceDN/>
        <w:jc w:val="center"/>
        <w:rPr>
          <w:rFonts w:asciiTheme="majorBidi" w:hAnsiTheme="majorBidi" w:cstheme="majorBidi"/>
          <w:b/>
          <w:color w:val="002060"/>
          <w:sz w:val="24"/>
          <w:szCs w:val="24"/>
          <w:highlight w:val="yellow"/>
          <w:lang w:eastAsia="fr-FR" w:bidi="ar-MA"/>
        </w:rPr>
      </w:pPr>
    </w:p>
    <w:p w14:paraId="1490A5A7" w14:textId="77777777" w:rsidR="00754683" w:rsidRDefault="00754683" w:rsidP="005A5412">
      <w:pPr>
        <w:widowControl/>
        <w:autoSpaceDE/>
        <w:autoSpaceDN/>
        <w:jc w:val="center"/>
        <w:rPr>
          <w:rFonts w:asciiTheme="majorBidi" w:hAnsiTheme="majorBidi" w:cstheme="majorBidi"/>
          <w:b/>
          <w:color w:val="002060"/>
          <w:sz w:val="24"/>
          <w:szCs w:val="24"/>
          <w:highlight w:val="yellow"/>
          <w:lang w:eastAsia="fr-FR" w:bidi="ar-MA"/>
        </w:rPr>
      </w:pPr>
    </w:p>
    <w:p w14:paraId="0C2FB94F" w14:textId="77777777" w:rsidR="00754683" w:rsidRDefault="00754683" w:rsidP="005A5412">
      <w:pPr>
        <w:widowControl/>
        <w:autoSpaceDE/>
        <w:autoSpaceDN/>
        <w:jc w:val="center"/>
        <w:rPr>
          <w:rFonts w:asciiTheme="majorBidi" w:hAnsiTheme="majorBidi" w:cstheme="majorBidi"/>
          <w:b/>
          <w:color w:val="002060"/>
          <w:sz w:val="24"/>
          <w:szCs w:val="24"/>
          <w:highlight w:val="yellow"/>
          <w:lang w:eastAsia="fr-FR" w:bidi="ar-MA"/>
        </w:rPr>
      </w:pPr>
    </w:p>
    <w:p w14:paraId="1DE4C3AC" w14:textId="77777777" w:rsidR="00754683" w:rsidRDefault="00754683" w:rsidP="005A5412">
      <w:pPr>
        <w:widowControl/>
        <w:autoSpaceDE/>
        <w:autoSpaceDN/>
        <w:jc w:val="center"/>
        <w:rPr>
          <w:rFonts w:asciiTheme="majorBidi" w:hAnsiTheme="majorBidi" w:cstheme="majorBidi"/>
          <w:b/>
          <w:color w:val="002060"/>
          <w:sz w:val="24"/>
          <w:szCs w:val="24"/>
          <w:highlight w:val="yellow"/>
          <w:lang w:eastAsia="fr-FR" w:bidi="ar-MA"/>
        </w:rPr>
      </w:pPr>
    </w:p>
    <w:p w14:paraId="6C336B42" w14:textId="77777777" w:rsidR="00754683" w:rsidRDefault="00754683" w:rsidP="005A5412">
      <w:pPr>
        <w:widowControl/>
        <w:autoSpaceDE/>
        <w:autoSpaceDN/>
        <w:jc w:val="center"/>
        <w:rPr>
          <w:rFonts w:asciiTheme="majorBidi" w:hAnsiTheme="majorBidi" w:cstheme="majorBidi"/>
          <w:b/>
          <w:color w:val="002060"/>
          <w:sz w:val="24"/>
          <w:szCs w:val="24"/>
          <w:highlight w:val="yellow"/>
          <w:lang w:eastAsia="fr-FR" w:bidi="ar-MA"/>
        </w:rPr>
      </w:pPr>
    </w:p>
    <w:p w14:paraId="0BA6B1A6" w14:textId="77777777" w:rsidR="00754683" w:rsidRDefault="00754683" w:rsidP="005A5412">
      <w:pPr>
        <w:widowControl/>
        <w:autoSpaceDE/>
        <w:autoSpaceDN/>
        <w:jc w:val="center"/>
        <w:rPr>
          <w:rFonts w:asciiTheme="majorBidi" w:hAnsiTheme="majorBidi" w:cstheme="majorBidi"/>
          <w:b/>
          <w:color w:val="002060"/>
          <w:sz w:val="24"/>
          <w:szCs w:val="24"/>
          <w:highlight w:val="yellow"/>
          <w:lang w:eastAsia="fr-FR" w:bidi="ar-MA"/>
        </w:rPr>
      </w:pPr>
    </w:p>
    <w:p w14:paraId="14F9EBB9" w14:textId="77777777" w:rsidR="00754683" w:rsidRDefault="00754683" w:rsidP="005A5412">
      <w:pPr>
        <w:widowControl/>
        <w:autoSpaceDE/>
        <w:autoSpaceDN/>
        <w:jc w:val="center"/>
        <w:rPr>
          <w:rFonts w:asciiTheme="majorBidi" w:hAnsiTheme="majorBidi" w:cstheme="majorBidi"/>
          <w:b/>
          <w:color w:val="002060"/>
          <w:sz w:val="24"/>
          <w:szCs w:val="24"/>
          <w:highlight w:val="yellow"/>
          <w:lang w:eastAsia="fr-FR" w:bidi="ar-MA"/>
        </w:rPr>
      </w:pPr>
    </w:p>
    <w:p w14:paraId="52D4D772" w14:textId="77777777" w:rsidR="00754683" w:rsidRDefault="00754683" w:rsidP="005A5412">
      <w:pPr>
        <w:widowControl/>
        <w:autoSpaceDE/>
        <w:autoSpaceDN/>
        <w:jc w:val="center"/>
        <w:rPr>
          <w:rFonts w:asciiTheme="majorBidi" w:hAnsiTheme="majorBidi" w:cstheme="majorBidi"/>
          <w:b/>
          <w:color w:val="002060"/>
          <w:sz w:val="24"/>
          <w:szCs w:val="24"/>
          <w:highlight w:val="yellow"/>
          <w:lang w:eastAsia="fr-FR" w:bidi="ar-MA"/>
        </w:rPr>
      </w:pPr>
    </w:p>
    <w:p w14:paraId="4A5A15F1" w14:textId="77777777" w:rsidR="00754683" w:rsidRDefault="00754683" w:rsidP="005A5412">
      <w:pPr>
        <w:widowControl/>
        <w:autoSpaceDE/>
        <w:autoSpaceDN/>
        <w:jc w:val="center"/>
        <w:rPr>
          <w:rFonts w:asciiTheme="majorBidi" w:hAnsiTheme="majorBidi" w:cstheme="majorBidi"/>
          <w:b/>
          <w:color w:val="002060"/>
          <w:sz w:val="24"/>
          <w:szCs w:val="24"/>
          <w:highlight w:val="yellow"/>
          <w:lang w:eastAsia="fr-FR" w:bidi="ar-MA"/>
        </w:rPr>
      </w:pPr>
    </w:p>
    <w:p w14:paraId="7D089D1B" w14:textId="77777777" w:rsidR="00754683" w:rsidRDefault="00754683" w:rsidP="005A5412">
      <w:pPr>
        <w:widowControl/>
        <w:autoSpaceDE/>
        <w:autoSpaceDN/>
        <w:jc w:val="center"/>
        <w:rPr>
          <w:rFonts w:asciiTheme="majorBidi" w:hAnsiTheme="majorBidi" w:cstheme="majorBidi"/>
          <w:b/>
          <w:color w:val="002060"/>
          <w:sz w:val="24"/>
          <w:szCs w:val="24"/>
          <w:highlight w:val="yellow"/>
          <w:lang w:eastAsia="fr-FR" w:bidi="ar-MA"/>
        </w:rPr>
      </w:pPr>
    </w:p>
    <w:p w14:paraId="4E801DDA" w14:textId="77777777" w:rsidR="00754683" w:rsidRDefault="00754683" w:rsidP="005A5412">
      <w:pPr>
        <w:widowControl/>
        <w:autoSpaceDE/>
        <w:autoSpaceDN/>
        <w:jc w:val="center"/>
        <w:rPr>
          <w:rFonts w:asciiTheme="majorBidi" w:hAnsiTheme="majorBidi" w:cstheme="majorBidi"/>
          <w:b/>
          <w:color w:val="002060"/>
          <w:sz w:val="24"/>
          <w:szCs w:val="24"/>
          <w:highlight w:val="yellow"/>
          <w:lang w:eastAsia="fr-FR" w:bidi="ar-MA"/>
        </w:rPr>
      </w:pPr>
    </w:p>
    <w:p w14:paraId="24061694" w14:textId="77777777" w:rsidR="00754683" w:rsidRDefault="00754683" w:rsidP="005A5412">
      <w:pPr>
        <w:widowControl/>
        <w:autoSpaceDE/>
        <w:autoSpaceDN/>
        <w:jc w:val="center"/>
        <w:rPr>
          <w:rFonts w:asciiTheme="majorBidi" w:hAnsiTheme="majorBidi" w:cstheme="majorBidi"/>
          <w:b/>
          <w:color w:val="002060"/>
          <w:sz w:val="24"/>
          <w:szCs w:val="24"/>
          <w:highlight w:val="yellow"/>
          <w:lang w:eastAsia="fr-FR" w:bidi="ar-MA"/>
        </w:rPr>
      </w:pPr>
    </w:p>
    <w:p w14:paraId="189CF233" w14:textId="77777777" w:rsidR="00754683" w:rsidRDefault="00754683" w:rsidP="005A5412">
      <w:pPr>
        <w:widowControl/>
        <w:autoSpaceDE/>
        <w:autoSpaceDN/>
        <w:jc w:val="center"/>
        <w:rPr>
          <w:rFonts w:asciiTheme="majorBidi" w:hAnsiTheme="majorBidi" w:cstheme="majorBidi"/>
          <w:b/>
          <w:color w:val="002060"/>
          <w:sz w:val="24"/>
          <w:szCs w:val="24"/>
          <w:highlight w:val="yellow"/>
          <w:lang w:eastAsia="fr-FR" w:bidi="ar-MA"/>
        </w:rPr>
      </w:pPr>
    </w:p>
    <w:p w14:paraId="58045E7A" w14:textId="77777777" w:rsidR="00754683" w:rsidRDefault="00754683" w:rsidP="005A5412">
      <w:pPr>
        <w:widowControl/>
        <w:autoSpaceDE/>
        <w:autoSpaceDN/>
        <w:jc w:val="center"/>
        <w:rPr>
          <w:rFonts w:asciiTheme="majorBidi" w:hAnsiTheme="majorBidi" w:cstheme="majorBidi"/>
          <w:b/>
          <w:color w:val="002060"/>
          <w:sz w:val="24"/>
          <w:szCs w:val="24"/>
          <w:highlight w:val="yellow"/>
          <w:lang w:eastAsia="fr-FR" w:bidi="ar-MA"/>
        </w:rPr>
      </w:pPr>
    </w:p>
    <w:p w14:paraId="3AA940E4" w14:textId="77777777" w:rsidR="00754683" w:rsidRDefault="00754683" w:rsidP="005A5412">
      <w:pPr>
        <w:widowControl/>
        <w:autoSpaceDE/>
        <w:autoSpaceDN/>
        <w:jc w:val="center"/>
        <w:rPr>
          <w:rFonts w:asciiTheme="majorBidi" w:hAnsiTheme="majorBidi" w:cstheme="majorBidi"/>
          <w:b/>
          <w:color w:val="002060"/>
          <w:sz w:val="24"/>
          <w:szCs w:val="24"/>
          <w:highlight w:val="yellow"/>
          <w:lang w:eastAsia="fr-FR" w:bidi="ar-MA"/>
        </w:rPr>
      </w:pPr>
    </w:p>
    <w:p w14:paraId="0A2B4B1D" w14:textId="77777777" w:rsidR="00754683" w:rsidRDefault="00754683" w:rsidP="005A5412">
      <w:pPr>
        <w:widowControl/>
        <w:autoSpaceDE/>
        <w:autoSpaceDN/>
        <w:jc w:val="center"/>
        <w:rPr>
          <w:rFonts w:asciiTheme="majorBidi" w:hAnsiTheme="majorBidi" w:cstheme="majorBidi"/>
          <w:b/>
          <w:color w:val="002060"/>
          <w:sz w:val="24"/>
          <w:szCs w:val="24"/>
          <w:highlight w:val="yellow"/>
          <w:lang w:eastAsia="fr-FR" w:bidi="ar-MA"/>
        </w:rPr>
      </w:pPr>
    </w:p>
    <w:p w14:paraId="39ED5AAC" w14:textId="77777777" w:rsidR="00754683" w:rsidRDefault="00754683" w:rsidP="005A5412">
      <w:pPr>
        <w:widowControl/>
        <w:autoSpaceDE/>
        <w:autoSpaceDN/>
        <w:jc w:val="center"/>
        <w:rPr>
          <w:rFonts w:asciiTheme="majorBidi" w:hAnsiTheme="majorBidi" w:cstheme="majorBidi"/>
          <w:b/>
          <w:color w:val="002060"/>
          <w:sz w:val="24"/>
          <w:szCs w:val="24"/>
          <w:highlight w:val="yellow"/>
          <w:lang w:eastAsia="fr-FR" w:bidi="ar-MA"/>
        </w:rPr>
      </w:pPr>
    </w:p>
    <w:p w14:paraId="61BC48BB" w14:textId="77777777" w:rsidR="00754683" w:rsidRDefault="00754683" w:rsidP="005A5412">
      <w:pPr>
        <w:widowControl/>
        <w:autoSpaceDE/>
        <w:autoSpaceDN/>
        <w:jc w:val="center"/>
        <w:rPr>
          <w:rFonts w:asciiTheme="majorBidi" w:hAnsiTheme="majorBidi" w:cstheme="majorBidi"/>
          <w:b/>
          <w:color w:val="002060"/>
          <w:sz w:val="24"/>
          <w:szCs w:val="24"/>
          <w:highlight w:val="yellow"/>
          <w:lang w:eastAsia="fr-FR" w:bidi="ar-MA"/>
        </w:rPr>
      </w:pPr>
    </w:p>
    <w:p w14:paraId="0F3F1C62" w14:textId="77777777" w:rsidR="00754683" w:rsidRDefault="00754683" w:rsidP="005A5412">
      <w:pPr>
        <w:widowControl/>
        <w:autoSpaceDE/>
        <w:autoSpaceDN/>
        <w:jc w:val="center"/>
        <w:rPr>
          <w:rFonts w:asciiTheme="majorBidi" w:hAnsiTheme="majorBidi" w:cstheme="majorBidi"/>
          <w:b/>
          <w:color w:val="002060"/>
          <w:sz w:val="24"/>
          <w:szCs w:val="24"/>
          <w:highlight w:val="yellow"/>
          <w:lang w:eastAsia="fr-FR" w:bidi="ar-MA"/>
        </w:rPr>
      </w:pPr>
    </w:p>
    <w:p w14:paraId="0330850A" w14:textId="77777777" w:rsidR="00754683" w:rsidRDefault="00754683" w:rsidP="005A5412">
      <w:pPr>
        <w:widowControl/>
        <w:autoSpaceDE/>
        <w:autoSpaceDN/>
        <w:jc w:val="center"/>
        <w:rPr>
          <w:rFonts w:asciiTheme="majorBidi" w:hAnsiTheme="majorBidi" w:cstheme="majorBidi"/>
          <w:b/>
          <w:color w:val="002060"/>
          <w:sz w:val="24"/>
          <w:szCs w:val="24"/>
          <w:highlight w:val="yellow"/>
          <w:lang w:eastAsia="fr-FR" w:bidi="ar-MA"/>
        </w:rPr>
      </w:pPr>
    </w:p>
    <w:p w14:paraId="1658CCC1" w14:textId="77777777" w:rsidR="006649C9" w:rsidRDefault="006649C9" w:rsidP="005A5412">
      <w:pPr>
        <w:widowControl/>
        <w:autoSpaceDE/>
        <w:autoSpaceDN/>
        <w:jc w:val="center"/>
        <w:rPr>
          <w:rFonts w:asciiTheme="majorBidi" w:hAnsiTheme="majorBidi" w:cstheme="majorBidi"/>
          <w:b/>
          <w:color w:val="002060"/>
          <w:sz w:val="24"/>
          <w:szCs w:val="24"/>
          <w:highlight w:val="yellow"/>
          <w:lang w:eastAsia="fr-FR" w:bidi="ar-MA"/>
        </w:rPr>
      </w:pPr>
    </w:p>
    <w:p w14:paraId="76D9CE62" w14:textId="77777777" w:rsidR="006649C9" w:rsidRDefault="006649C9" w:rsidP="005A5412">
      <w:pPr>
        <w:widowControl/>
        <w:autoSpaceDE/>
        <w:autoSpaceDN/>
        <w:jc w:val="center"/>
        <w:rPr>
          <w:rFonts w:asciiTheme="majorBidi" w:hAnsiTheme="majorBidi" w:cstheme="majorBidi"/>
          <w:b/>
          <w:color w:val="002060"/>
          <w:sz w:val="24"/>
          <w:szCs w:val="24"/>
          <w:highlight w:val="yellow"/>
          <w:lang w:eastAsia="fr-FR" w:bidi="ar-MA"/>
        </w:rPr>
      </w:pPr>
    </w:p>
    <w:p w14:paraId="60D13BA2" w14:textId="77777777" w:rsidR="006649C9" w:rsidRDefault="006649C9" w:rsidP="005A5412">
      <w:pPr>
        <w:widowControl/>
        <w:autoSpaceDE/>
        <w:autoSpaceDN/>
        <w:jc w:val="center"/>
        <w:rPr>
          <w:rFonts w:asciiTheme="majorBidi" w:hAnsiTheme="majorBidi" w:cstheme="majorBidi"/>
          <w:b/>
          <w:color w:val="002060"/>
          <w:sz w:val="24"/>
          <w:szCs w:val="24"/>
          <w:highlight w:val="yellow"/>
          <w:lang w:eastAsia="fr-FR" w:bidi="ar-MA"/>
        </w:rPr>
      </w:pPr>
    </w:p>
    <w:p w14:paraId="7D8A9BD7" w14:textId="77777777" w:rsidR="006649C9" w:rsidRDefault="006649C9" w:rsidP="005A5412">
      <w:pPr>
        <w:widowControl/>
        <w:autoSpaceDE/>
        <w:autoSpaceDN/>
        <w:jc w:val="center"/>
        <w:rPr>
          <w:rFonts w:asciiTheme="majorBidi" w:hAnsiTheme="majorBidi" w:cstheme="majorBidi"/>
          <w:b/>
          <w:color w:val="002060"/>
          <w:sz w:val="24"/>
          <w:szCs w:val="24"/>
          <w:highlight w:val="yellow"/>
          <w:lang w:eastAsia="fr-FR" w:bidi="ar-MA"/>
        </w:rPr>
      </w:pPr>
    </w:p>
    <w:p w14:paraId="38C2F9EE" w14:textId="77777777" w:rsidR="006649C9" w:rsidRDefault="006649C9" w:rsidP="005A5412">
      <w:pPr>
        <w:widowControl/>
        <w:autoSpaceDE/>
        <w:autoSpaceDN/>
        <w:jc w:val="center"/>
        <w:rPr>
          <w:rFonts w:asciiTheme="majorBidi" w:hAnsiTheme="majorBidi" w:cstheme="majorBidi"/>
          <w:b/>
          <w:color w:val="002060"/>
          <w:sz w:val="24"/>
          <w:szCs w:val="24"/>
          <w:highlight w:val="yellow"/>
          <w:lang w:eastAsia="fr-FR" w:bidi="ar-MA"/>
        </w:rPr>
      </w:pPr>
    </w:p>
    <w:p w14:paraId="7AB35FB3" w14:textId="77777777" w:rsidR="006649C9" w:rsidRDefault="006649C9" w:rsidP="005A5412">
      <w:pPr>
        <w:widowControl/>
        <w:autoSpaceDE/>
        <w:autoSpaceDN/>
        <w:jc w:val="center"/>
        <w:rPr>
          <w:rFonts w:asciiTheme="majorBidi" w:hAnsiTheme="majorBidi" w:cstheme="majorBidi"/>
          <w:b/>
          <w:color w:val="002060"/>
          <w:sz w:val="24"/>
          <w:szCs w:val="24"/>
          <w:highlight w:val="yellow"/>
          <w:lang w:eastAsia="fr-FR" w:bidi="ar-MA"/>
        </w:rPr>
      </w:pPr>
    </w:p>
    <w:p w14:paraId="065C4CAC" w14:textId="77777777" w:rsidR="006649C9" w:rsidRDefault="006649C9" w:rsidP="005A5412">
      <w:pPr>
        <w:widowControl/>
        <w:autoSpaceDE/>
        <w:autoSpaceDN/>
        <w:jc w:val="center"/>
        <w:rPr>
          <w:rFonts w:asciiTheme="majorBidi" w:hAnsiTheme="majorBidi" w:cstheme="majorBidi"/>
          <w:b/>
          <w:color w:val="002060"/>
          <w:sz w:val="24"/>
          <w:szCs w:val="24"/>
          <w:highlight w:val="yellow"/>
          <w:lang w:eastAsia="fr-FR" w:bidi="ar-MA"/>
        </w:rPr>
      </w:pPr>
    </w:p>
    <w:p w14:paraId="02738A0A" w14:textId="77777777" w:rsidR="006649C9" w:rsidRDefault="006649C9" w:rsidP="005A5412">
      <w:pPr>
        <w:widowControl/>
        <w:autoSpaceDE/>
        <w:autoSpaceDN/>
        <w:jc w:val="center"/>
        <w:rPr>
          <w:rFonts w:asciiTheme="majorBidi" w:hAnsiTheme="majorBidi" w:cstheme="majorBidi"/>
          <w:b/>
          <w:color w:val="002060"/>
          <w:sz w:val="24"/>
          <w:szCs w:val="24"/>
          <w:highlight w:val="yellow"/>
          <w:lang w:eastAsia="fr-FR" w:bidi="ar-MA"/>
        </w:rPr>
      </w:pPr>
    </w:p>
    <w:p w14:paraId="37FAE0A7" w14:textId="77777777" w:rsidR="006649C9" w:rsidRDefault="006649C9" w:rsidP="005A5412">
      <w:pPr>
        <w:widowControl/>
        <w:autoSpaceDE/>
        <w:autoSpaceDN/>
        <w:jc w:val="center"/>
        <w:rPr>
          <w:rFonts w:asciiTheme="majorBidi" w:hAnsiTheme="majorBidi" w:cstheme="majorBidi"/>
          <w:b/>
          <w:color w:val="002060"/>
          <w:sz w:val="24"/>
          <w:szCs w:val="24"/>
          <w:highlight w:val="yellow"/>
          <w:lang w:eastAsia="fr-FR" w:bidi="ar-MA"/>
        </w:rPr>
      </w:pPr>
    </w:p>
    <w:p w14:paraId="60AAE1D9" w14:textId="77777777" w:rsidR="006649C9" w:rsidRDefault="006649C9" w:rsidP="005A5412">
      <w:pPr>
        <w:widowControl/>
        <w:autoSpaceDE/>
        <w:autoSpaceDN/>
        <w:jc w:val="center"/>
        <w:rPr>
          <w:rFonts w:asciiTheme="majorBidi" w:hAnsiTheme="majorBidi" w:cstheme="majorBidi"/>
          <w:b/>
          <w:color w:val="002060"/>
          <w:sz w:val="24"/>
          <w:szCs w:val="24"/>
          <w:highlight w:val="yellow"/>
          <w:lang w:eastAsia="fr-FR" w:bidi="ar-MA"/>
        </w:rPr>
      </w:pPr>
    </w:p>
    <w:p w14:paraId="261C4D4B" w14:textId="77777777" w:rsidR="006649C9" w:rsidRDefault="006649C9" w:rsidP="005A5412">
      <w:pPr>
        <w:widowControl/>
        <w:autoSpaceDE/>
        <w:autoSpaceDN/>
        <w:jc w:val="center"/>
        <w:rPr>
          <w:rFonts w:asciiTheme="majorBidi" w:hAnsiTheme="majorBidi" w:cstheme="majorBidi"/>
          <w:b/>
          <w:color w:val="002060"/>
          <w:sz w:val="24"/>
          <w:szCs w:val="24"/>
          <w:highlight w:val="yellow"/>
          <w:lang w:eastAsia="fr-FR" w:bidi="ar-MA"/>
        </w:rPr>
      </w:pPr>
    </w:p>
    <w:p w14:paraId="4771CE83" w14:textId="77777777" w:rsidR="006649C9" w:rsidRDefault="006649C9" w:rsidP="005A5412">
      <w:pPr>
        <w:widowControl/>
        <w:autoSpaceDE/>
        <w:autoSpaceDN/>
        <w:jc w:val="center"/>
        <w:rPr>
          <w:rFonts w:asciiTheme="majorBidi" w:hAnsiTheme="majorBidi" w:cstheme="majorBidi"/>
          <w:b/>
          <w:color w:val="002060"/>
          <w:sz w:val="24"/>
          <w:szCs w:val="24"/>
          <w:highlight w:val="yellow"/>
          <w:lang w:eastAsia="fr-FR" w:bidi="ar-MA"/>
        </w:rPr>
      </w:pPr>
    </w:p>
    <w:p w14:paraId="192F2888" w14:textId="77777777" w:rsidR="006649C9" w:rsidRDefault="006649C9" w:rsidP="005A5412">
      <w:pPr>
        <w:widowControl/>
        <w:autoSpaceDE/>
        <w:autoSpaceDN/>
        <w:jc w:val="center"/>
        <w:rPr>
          <w:rFonts w:asciiTheme="majorBidi" w:hAnsiTheme="majorBidi" w:cstheme="majorBidi"/>
          <w:b/>
          <w:color w:val="002060"/>
          <w:sz w:val="24"/>
          <w:szCs w:val="24"/>
          <w:highlight w:val="yellow"/>
          <w:lang w:eastAsia="fr-FR" w:bidi="ar-MA"/>
        </w:rPr>
      </w:pPr>
    </w:p>
    <w:p w14:paraId="4D745EE0" w14:textId="77777777" w:rsidR="006649C9" w:rsidRDefault="006649C9" w:rsidP="005A5412">
      <w:pPr>
        <w:widowControl/>
        <w:autoSpaceDE/>
        <w:autoSpaceDN/>
        <w:jc w:val="center"/>
        <w:rPr>
          <w:rFonts w:asciiTheme="majorBidi" w:hAnsiTheme="majorBidi" w:cstheme="majorBidi"/>
          <w:b/>
          <w:color w:val="002060"/>
          <w:sz w:val="24"/>
          <w:szCs w:val="24"/>
          <w:highlight w:val="yellow"/>
          <w:lang w:eastAsia="fr-FR" w:bidi="ar-MA"/>
        </w:rPr>
      </w:pPr>
    </w:p>
    <w:p w14:paraId="3DD95726" w14:textId="77777777" w:rsidR="006649C9" w:rsidRDefault="006649C9" w:rsidP="005A5412">
      <w:pPr>
        <w:widowControl/>
        <w:autoSpaceDE/>
        <w:autoSpaceDN/>
        <w:jc w:val="center"/>
        <w:rPr>
          <w:rFonts w:asciiTheme="majorBidi" w:hAnsiTheme="majorBidi" w:cstheme="majorBidi"/>
          <w:b/>
          <w:color w:val="002060"/>
          <w:sz w:val="24"/>
          <w:szCs w:val="24"/>
          <w:highlight w:val="yellow"/>
          <w:lang w:eastAsia="fr-FR" w:bidi="ar-MA"/>
        </w:rPr>
      </w:pPr>
    </w:p>
    <w:p w14:paraId="1E72E47B" w14:textId="77777777" w:rsidR="006649C9" w:rsidRDefault="006649C9" w:rsidP="005A5412">
      <w:pPr>
        <w:widowControl/>
        <w:autoSpaceDE/>
        <w:autoSpaceDN/>
        <w:jc w:val="center"/>
        <w:rPr>
          <w:rFonts w:asciiTheme="majorBidi" w:hAnsiTheme="majorBidi" w:cstheme="majorBidi"/>
          <w:b/>
          <w:color w:val="002060"/>
          <w:sz w:val="24"/>
          <w:szCs w:val="24"/>
          <w:highlight w:val="yellow"/>
          <w:lang w:eastAsia="fr-FR" w:bidi="ar-MA"/>
        </w:rPr>
      </w:pPr>
    </w:p>
    <w:p w14:paraId="6B0893CA" w14:textId="77777777" w:rsidR="006649C9" w:rsidRDefault="006649C9" w:rsidP="005A5412">
      <w:pPr>
        <w:widowControl/>
        <w:autoSpaceDE/>
        <w:autoSpaceDN/>
        <w:jc w:val="center"/>
        <w:rPr>
          <w:rFonts w:asciiTheme="majorBidi" w:hAnsiTheme="majorBidi" w:cstheme="majorBidi"/>
          <w:b/>
          <w:color w:val="002060"/>
          <w:sz w:val="24"/>
          <w:szCs w:val="24"/>
          <w:highlight w:val="yellow"/>
          <w:lang w:eastAsia="fr-FR" w:bidi="ar-MA"/>
        </w:rPr>
      </w:pPr>
    </w:p>
    <w:p w14:paraId="6D95F3B1" w14:textId="77777777" w:rsidR="006649C9" w:rsidRDefault="006649C9" w:rsidP="005A5412">
      <w:pPr>
        <w:widowControl/>
        <w:autoSpaceDE/>
        <w:autoSpaceDN/>
        <w:jc w:val="center"/>
        <w:rPr>
          <w:rFonts w:asciiTheme="majorBidi" w:hAnsiTheme="majorBidi" w:cstheme="majorBidi"/>
          <w:b/>
          <w:color w:val="002060"/>
          <w:sz w:val="24"/>
          <w:szCs w:val="24"/>
          <w:highlight w:val="yellow"/>
          <w:lang w:eastAsia="fr-FR" w:bidi="ar-MA"/>
        </w:rPr>
      </w:pPr>
    </w:p>
    <w:p w14:paraId="776C9544" w14:textId="77777777" w:rsidR="00754683" w:rsidRDefault="00754683" w:rsidP="005A5412">
      <w:pPr>
        <w:widowControl/>
        <w:autoSpaceDE/>
        <w:autoSpaceDN/>
        <w:jc w:val="center"/>
        <w:rPr>
          <w:rFonts w:asciiTheme="majorBidi" w:hAnsiTheme="majorBidi" w:cstheme="majorBidi"/>
          <w:b/>
          <w:color w:val="002060"/>
          <w:sz w:val="24"/>
          <w:szCs w:val="24"/>
          <w:highlight w:val="yellow"/>
          <w:lang w:eastAsia="fr-FR" w:bidi="ar-MA"/>
        </w:rPr>
      </w:pPr>
    </w:p>
    <w:p w14:paraId="1BA73A3C" w14:textId="77777777" w:rsidR="00754683" w:rsidRDefault="00754683" w:rsidP="005A5412">
      <w:pPr>
        <w:widowControl/>
        <w:autoSpaceDE/>
        <w:autoSpaceDN/>
        <w:jc w:val="center"/>
        <w:rPr>
          <w:rFonts w:asciiTheme="majorBidi" w:hAnsiTheme="majorBidi" w:cstheme="majorBidi"/>
          <w:b/>
          <w:color w:val="002060"/>
          <w:sz w:val="24"/>
          <w:szCs w:val="24"/>
          <w:highlight w:val="yellow"/>
          <w:lang w:eastAsia="fr-FR" w:bidi="ar-MA"/>
        </w:rPr>
      </w:pPr>
    </w:p>
    <w:p w14:paraId="7971C2D2" w14:textId="77777777" w:rsidR="00754683" w:rsidRDefault="00754683" w:rsidP="005A5412">
      <w:pPr>
        <w:widowControl/>
        <w:autoSpaceDE/>
        <w:autoSpaceDN/>
        <w:jc w:val="center"/>
        <w:rPr>
          <w:rFonts w:asciiTheme="majorBidi" w:hAnsiTheme="majorBidi" w:cstheme="majorBidi"/>
          <w:b/>
          <w:color w:val="002060"/>
          <w:sz w:val="24"/>
          <w:szCs w:val="24"/>
          <w:highlight w:val="yellow"/>
          <w:lang w:eastAsia="fr-FR" w:bidi="ar-MA"/>
        </w:rPr>
      </w:pPr>
    </w:p>
    <w:bookmarkEnd w:id="55"/>
    <w:p w14:paraId="1C4BE6E1" w14:textId="77777777" w:rsidR="000515DA" w:rsidRPr="001A4D3B" w:rsidRDefault="000515DA" w:rsidP="001948E7">
      <w:pPr>
        <w:tabs>
          <w:tab w:val="left" w:pos="4428"/>
        </w:tabs>
        <w:rPr>
          <w:rFonts w:asciiTheme="majorBidi" w:hAnsiTheme="majorBidi" w:cstheme="majorBidi"/>
          <w:b/>
          <w:bCs/>
          <w:color w:val="C00000"/>
          <w:sz w:val="28"/>
          <w:szCs w:val="28"/>
        </w:rPr>
      </w:pPr>
    </w:p>
    <w:p w14:paraId="26E5117E" w14:textId="77777777" w:rsidR="009E4C64" w:rsidRPr="001A4D3B" w:rsidRDefault="009E4C64" w:rsidP="009E4C64">
      <w:pPr>
        <w:jc w:val="center"/>
        <w:rPr>
          <w:rFonts w:asciiTheme="majorBidi" w:hAnsiTheme="majorBidi" w:cstheme="majorBidi"/>
          <w:b/>
          <w:bCs/>
          <w:spacing w:val="1"/>
          <w:sz w:val="28"/>
          <w:szCs w:val="28"/>
        </w:rPr>
      </w:pPr>
      <w:r w:rsidRPr="001A4D3B">
        <w:rPr>
          <w:rFonts w:asciiTheme="majorBidi" w:hAnsiTheme="majorBidi" w:cstheme="majorBidi"/>
          <w:b/>
          <w:bCs/>
          <w:sz w:val="28"/>
          <w:szCs w:val="28"/>
        </w:rPr>
        <w:lastRenderedPageBreak/>
        <w:t>ROYAUME</w:t>
      </w:r>
      <w:r w:rsidRPr="001A4D3B">
        <w:rPr>
          <w:rFonts w:asciiTheme="majorBidi" w:hAnsiTheme="majorBidi" w:cstheme="majorBidi"/>
          <w:b/>
          <w:bCs/>
          <w:spacing w:val="-2"/>
          <w:sz w:val="28"/>
          <w:szCs w:val="28"/>
        </w:rPr>
        <w:t xml:space="preserve"> </w:t>
      </w:r>
      <w:r w:rsidRPr="001A4D3B">
        <w:rPr>
          <w:rFonts w:asciiTheme="majorBidi" w:hAnsiTheme="majorBidi" w:cstheme="majorBidi"/>
          <w:b/>
          <w:bCs/>
          <w:sz w:val="28"/>
          <w:szCs w:val="28"/>
        </w:rPr>
        <w:t>DU</w:t>
      </w:r>
      <w:r w:rsidRPr="001A4D3B">
        <w:rPr>
          <w:rFonts w:asciiTheme="majorBidi" w:hAnsiTheme="majorBidi" w:cstheme="majorBidi"/>
          <w:b/>
          <w:bCs/>
          <w:spacing w:val="2"/>
          <w:sz w:val="28"/>
          <w:szCs w:val="28"/>
        </w:rPr>
        <w:t xml:space="preserve"> </w:t>
      </w:r>
      <w:r w:rsidRPr="001A4D3B">
        <w:rPr>
          <w:rFonts w:asciiTheme="majorBidi" w:hAnsiTheme="majorBidi" w:cstheme="majorBidi"/>
          <w:b/>
          <w:bCs/>
          <w:sz w:val="28"/>
          <w:szCs w:val="28"/>
        </w:rPr>
        <w:t>MAROC</w:t>
      </w:r>
    </w:p>
    <w:p w14:paraId="3CDCDAC0" w14:textId="77777777" w:rsidR="009E4C64" w:rsidRPr="001A4D3B" w:rsidRDefault="009E4C64" w:rsidP="009E4C64">
      <w:pPr>
        <w:jc w:val="center"/>
        <w:rPr>
          <w:rFonts w:asciiTheme="majorBidi" w:hAnsiTheme="majorBidi" w:cstheme="majorBidi"/>
          <w:b/>
          <w:bCs/>
          <w:sz w:val="28"/>
          <w:szCs w:val="28"/>
        </w:rPr>
      </w:pPr>
      <w:r w:rsidRPr="001A4D3B">
        <w:rPr>
          <w:rFonts w:asciiTheme="majorBidi" w:hAnsiTheme="majorBidi" w:cstheme="majorBidi"/>
          <w:b/>
          <w:bCs/>
          <w:sz w:val="28"/>
          <w:szCs w:val="28"/>
        </w:rPr>
        <w:t>UNIVERSITE</w:t>
      </w:r>
      <w:r w:rsidRPr="001A4D3B">
        <w:rPr>
          <w:rFonts w:asciiTheme="majorBidi" w:hAnsiTheme="majorBidi" w:cstheme="majorBidi"/>
          <w:b/>
          <w:bCs/>
          <w:spacing w:val="-6"/>
          <w:sz w:val="28"/>
          <w:szCs w:val="28"/>
        </w:rPr>
        <w:t xml:space="preserve"> </w:t>
      </w:r>
      <w:r w:rsidRPr="001A4D3B">
        <w:rPr>
          <w:rFonts w:asciiTheme="majorBidi" w:hAnsiTheme="majorBidi" w:cstheme="majorBidi"/>
          <w:b/>
          <w:bCs/>
          <w:sz w:val="28"/>
          <w:szCs w:val="28"/>
        </w:rPr>
        <w:t>ABDELMALEK ESSAADI</w:t>
      </w:r>
    </w:p>
    <w:p w14:paraId="7FC0D8A1" w14:textId="77777777" w:rsidR="009E4C64" w:rsidRPr="001A4D3B" w:rsidRDefault="00511BD1" w:rsidP="009E4C64">
      <w:pPr>
        <w:jc w:val="center"/>
        <w:rPr>
          <w:rFonts w:asciiTheme="majorBidi" w:hAnsiTheme="majorBidi" w:cstheme="majorBidi"/>
          <w:b/>
          <w:bCs/>
          <w:sz w:val="28"/>
          <w:szCs w:val="28"/>
        </w:rPr>
      </w:pPr>
      <w:r w:rsidRPr="001A4D3B">
        <w:rPr>
          <w:rFonts w:asciiTheme="majorBidi" w:hAnsiTheme="majorBidi" w:cstheme="majorBidi"/>
          <w:b/>
          <w:bCs/>
          <w:sz w:val="28"/>
          <w:szCs w:val="28"/>
        </w:rPr>
        <w:t>PRESIDENCE</w:t>
      </w:r>
    </w:p>
    <w:p w14:paraId="2443935F" w14:textId="77777777" w:rsidR="009E4C64" w:rsidRPr="00713917" w:rsidRDefault="009E4C64" w:rsidP="009E4C64">
      <w:pPr>
        <w:rPr>
          <w:rFonts w:asciiTheme="minorBidi" w:hAnsiTheme="minorBidi" w:cstheme="minorBidi"/>
          <w:b/>
        </w:rPr>
      </w:pPr>
    </w:p>
    <w:p w14:paraId="4F797927" w14:textId="77777777" w:rsidR="009E4C64" w:rsidRDefault="009E4C64" w:rsidP="009E4C64">
      <w:pPr>
        <w:jc w:val="center"/>
        <w:rPr>
          <w:rFonts w:asciiTheme="minorBidi" w:hAnsiTheme="minorBidi" w:cstheme="minorBidi"/>
          <w:b/>
        </w:rPr>
      </w:pPr>
      <w:r w:rsidRPr="00713917">
        <w:rPr>
          <w:rFonts w:asciiTheme="minorBidi" w:hAnsiTheme="minorBidi" w:cstheme="minorBidi"/>
          <w:b/>
        </w:rPr>
        <w:t>MARCHE N° ……</w:t>
      </w:r>
    </w:p>
    <w:p w14:paraId="04549BC6" w14:textId="77777777" w:rsidR="006649C9" w:rsidRPr="00713917" w:rsidRDefault="006649C9" w:rsidP="009E4C64">
      <w:pPr>
        <w:jc w:val="center"/>
        <w:rPr>
          <w:rFonts w:asciiTheme="minorBidi" w:hAnsiTheme="minorBidi" w:cstheme="minorBidi"/>
          <w:b/>
        </w:rPr>
      </w:pPr>
    </w:p>
    <w:p w14:paraId="0229BE9D" w14:textId="6282F31E" w:rsidR="009E4C64" w:rsidRPr="00713917" w:rsidRDefault="009E4C64" w:rsidP="009E4C64">
      <w:pPr>
        <w:jc w:val="both"/>
        <w:rPr>
          <w:rFonts w:asciiTheme="minorBidi" w:hAnsiTheme="minorBidi" w:cstheme="minorBidi"/>
        </w:rPr>
      </w:pPr>
      <w:r w:rsidRPr="00713917">
        <w:rPr>
          <w:rFonts w:asciiTheme="minorBidi" w:hAnsiTheme="minorBidi" w:cstheme="minorBidi"/>
        </w:rPr>
        <w:t xml:space="preserve">Passé par Appel d'Offres </w:t>
      </w:r>
      <w:r w:rsidR="006649C9" w:rsidRPr="00713917">
        <w:rPr>
          <w:rFonts w:asciiTheme="minorBidi" w:hAnsiTheme="minorBidi" w:cstheme="minorBidi"/>
        </w:rPr>
        <w:t>Ouvert simplifié</w:t>
      </w:r>
      <w:r w:rsidR="00A24786">
        <w:rPr>
          <w:rFonts w:asciiTheme="minorBidi" w:hAnsiTheme="minorBidi" w:cstheme="minorBidi"/>
        </w:rPr>
        <w:t xml:space="preserve"> </w:t>
      </w:r>
      <w:r w:rsidRPr="00713917">
        <w:rPr>
          <w:rFonts w:asciiTheme="minorBidi" w:hAnsiTheme="minorBidi" w:cstheme="minorBidi"/>
        </w:rPr>
        <w:t xml:space="preserve">sur Offre des Prix Séance Publique, en vertu des Dispositions du </w:t>
      </w:r>
      <w:r w:rsidR="001F495B" w:rsidRPr="00713917">
        <w:rPr>
          <w:rFonts w:asciiTheme="minorBidi" w:hAnsiTheme="minorBidi" w:cstheme="minorBidi"/>
        </w:rPr>
        <w:t>Décret</w:t>
      </w:r>
      <w:r w:rsidRPr="00713917">
        <w:rPr>
          <w:rFonts w:asciiTheme="minorBidi" w:hAnsiTheme="minorBidi" w:cstheme="minorBidi"/>
        </w:rPr>
        <w:t xml:space="preserve"> N° 2-22-431 du 15 </w:t>
      </w:r>
      <w:proofErr w:type="spellStart"/>
      <w:r w:rsidRPr="00713917">
        <w:rPr>
          <w:rFonts w:asciiTheme="minorBidi" w:hAnsiTheme="minorBidi" w:cstheme="minorBidi"/>
        </w:rPr>
        <w:t>Chaabane</w:t>
      </w:r>
      <w:proofErr w:type="spellEnd"/>
      <w:r w:rsidRPr="00713917">
        <w:rPr>
          <w:rFonts w:asciiTheme="minorBidi" w:hAnsiTheme="minorBidi" w:cstheme="minorBidi"/>
        </w:rPr>
        <w:t xml:space="preserve"> 1444 (8 MARS 2023) relatif aux </w:t>
      </w:r>
      <w:r w:rsidR="00F04AE5" w:rsidRPr="00713917">
        <w:rPr>
          <w:rFonts w:asciiTheme="minorBidi" w:hAnsiTheme="minorBidi" w:cstheme="minorBidi"/>
        </w:rPr>
        <w:t>Marché</w:t>
      </w:r>
      <w:r w:rsidRPr="00713917">
        <w:rPr>
          <w:rFonts w:asciiTheme="minorBidi" w:hAnsiTheme="minorBidi" w:cstheme="minorBidi"/>
        </w:rPr>
        <w:t>s Publics.</w:t>
      </w:r>
    </w:p>
    <w:p w14:paraId="168240AA" w14:textId="77777777" w:rsidR="009E4C64" w:rsidRPr="00713917" w:rsidRDefault="009E4C64" w:rsidP="009E4C64">
      <w:pPr>
        <w:jc w:val="both"/>
        <w:rPr>
          <w:rFonts w:asciiTheme="minorBidi" w:hAnsiTheme="minorBidi" w:cstheme="minorBidi"/>
          <w:bCs/>
          <w:sz w:val="16"/>
          <w:szCs w:val="16"/>
        </w:rPr>
      </w:pPr>
    </w:p>
    <w:p w14:paraId="1DF77302" w14:textId="77777777" w:rsidR="00511BD1" w:rsidRPr="006649C9" w:rsidRDefault="009E4C64" w:rsidP="00511BD1">
      <w:pPr>
        <w:kinsoku w:val="0"/>
        <w:autoSpaceDE/>
        <w:autoSpaceDN/>
        <w:jc w:val="both"/>
        <w:rPr>
          <w:rFonts w:asciiTheme="minorBidi" w:hAnsiTheme="minorBidi" w:cstheme="minorBidi"/>
          <w:b/>
          <w:bCs/>
          <w:u w:val="single"/>
        </w:rPr>
      </w:pPr>
      <w:r w:rsidRPr="006649C9">
        <w:rPr>
          <w:rFonts w:asciiTheme="minorBidi" w:hAnsiTheme="minorBidi" w:cstheme="minorBidi"/>
          <w:b/>
          <w:bCs/>
          <w:u w:val="single"/>
        </w:rPr>
        <w:t xml:space="preserve">Objet : </w:t>
      </w:r>
      <w:bookmarkStart w:id="57" w:name="_Hlk160453492"/>
      <w:r w:rsidR="00630600" w:rsidRPr="006649C9">
        <w:rPr>
          <w:rFonts w:asciiTheme="minorBidi" w:hAnsiTheme="minorBidi" w:cstheme="minorBidi"/>
          <w:b/>
          <w:bCs/>
          <w:u w:val="single"/>
        </w:rPr>
        <w:t xml:space="preserve">Prestations </w:t>
      </w:r>
      <w:r w:rsidR="00963953" w:rsidRPr="006649C9">
        <w:rPr>
          <w:rFonts w:asciiTheme="minorBidi" w:hAnsiTheme="minorBidi" w:cstheme="minorBidi"/>
          <w:b/>
          <w:bCs/>
          <w:u w:val="single"/>
        </w:rPr>
        <w:t>de restauration au</w:t>
      </w:r>
      <w:r w:rsidR="00630600" w:rsidRPr="006649C9">
        <w:rPr>
          <w:rFonts w:asciiTheme="minorBidi" w:hAnsiTheme="minorBidi" w:cstheme="minorBidi"/>
          <w:b/>
          <w:bCs/>
          <w:u w:val="single"/>
        </w:rPr>
        <w:t xml:space="preserve"> profit de la Présidence de l’Université Abdelmalek </w:t>
      </w:r>
      <w:proofErr w:type="spellStart"/>
      <w:r w:rsidR="00630600" w:rsidRPr="006649C9">
        <w:rPr>
          <w:rFonts w:asciiTheme="minorBidi" w:hAnsiTheme="minorBidi" w:cstheme="minorBidi"/>
          <w:b/>
          <w:bCs/>
          <w:u w:val="single"/>
        </w:rPr>
        <w:t>Essaâdi</w:t>
      </w:r>
      <w:proofErr w:type="spellEnd"/>
      <w:r w:rsidR="00630600" w:rsidRPr="006649C9">
        <w:rPr>
          <w:rFonts w:asciiTheme="minorBidi" w:hAnsiTheme="minorBidi" w:cstheme="minorBidi"/>
          <w:b/>
          <w:bCs/>
          <w:u w:val="single"/>
        </w:rPr>
        <w:t xml:space="preserve"> de </w:t>
      </w:r>
      <w:proofErr w:type="spellStart"/>
      <w:r w:rsidR="00630600" w:rsidRPr="006649C9">
        <w:rPr>
          <w:rFonts w:asciiTheme="minorBidi" w:hAnsiTheme="minorBidi" w:cstheme="minorBidi"/>
          <w:b/>
          <w:bCs/>
          <w:u w:val="single"/>
        </w:rPr>
        <w:t>Tétouan</w:t>
      </w:r>
      <w:r w:rsidR="00511BD1" w:rsidRPr="006649C9">
        <w:rPr>
          <w:rFonts w:asciiTheme="minorBidi" w:hAnsiTheme="minorBidi" w:cstheme="minorBidi"/>
          <w:b/>
          <w:bCs/>
          <w:u w:val="single"/>
        </w:rPr>
        <w:t>.</w:t>
      </w:r>
      <w:r w:rsidR="007C523F" w:rsidRPr="006649C9">
        <w:rPr>
          <w:rFonts w:asciiTheme="minorBidi" w:hAnsiTheme="minorBidi" w:cstheme="minorBidi"/>
          <w:b/>
          <w:bCs/>
          <w:u w:val="single"/>
        </w:rPr>
        <w:t>Lot</w:t>
      </w:r>
      <w:proofErr w:type="spellEnd"/>
      <w:r w:rsidR="007C523F" w:rsidRPr="006649C9">
        <w:rPr>
          <w:rFonts w:asciiTheme="minorBidi" w:hAnsiTheme="minorBidi" w:cstheme="minorBidi"/>
          <w:b/>
          <w:bCs/>
          <w:u w:val="single"/>
        </w:rPr>
        <w:t xml:space="preserve"> Unique</w:t>
      </w:r>
    </w:p>
    <w:bookmarkEnd w:id="57"/>
    <w:p w14:paraId="3903D584" w14:textId="77777777" w:rsidR="009E4C64" w:rsidRPr="00511BD1" w:rsidRDefault="009E4C64" w:rsidP="00511BD1">
      <w:pPr>
        <w:jc w:val="both"/>
        <w:rPr>
          <w:rFonts w:asciiTheme="minorBidi" w:hAnsiTheme="minorBidi" w:cstheme="minorBidi"/>
          <w:b/>
          <w:bCs/>
        </w:rPr>
      </w:pPr>
    </w:p>
    <w:p w14:paraId="6322EEDC" w14:textId="77777777" w:rsidR="009E4C64" w:rsidRPr="00713917" w:rsidRDefault="009E4C64" w:rsidP="00B309C5">
      <w:pPr>
        <w:jc w:val="both"/>
        <w:rPr>
          <w:rFonts w:asciiTheme="minorBidi" w:hAnsiTheme="minorBidi" w:cstheme="minorBidi"/>
          <w:b/>
        </w:rPr>
      </w:pPr>
      <w:r w:rsidRPr="00713917">
        <w:rPr>
          <w:rFonts w:asciiTheme="minorBidi" w:hAnsiTheme="minorBidi" w:cstheme="minorBidi"/>
          <w:b/>
        </w:rPr>
        <w:t xml:space="preserve">Montant de l’Acte d’engagement : </w:t>
      </w:r>
      <w:r w:rsidRPr="00713917">
        <w:rPr>
          <w:rFonts w:asciiTheme="minorBidi" w:hAnsiTheme="minorBidi" w:cstheme="minorBidi"/>
          <w:bCs/>
        </w:rPr>
        <w:t xml:space="preserve">………………………………… </w:t>
      </w:r>
      <w:r w:rsidRPr="00713917">
        <w:rPr>
          <w:rFonts w:asciiTheme="minorBidi" w:hAnsiTheme="minorBidi" w:cstheme="minorBidi"/>
          <w:b/>
        </w:rPr>
        <w:t xml:space="preserve">(En chiffre et en </w:t>
      </w:r>
      <w:r w:rsidR="004B555D" w:rsidRPr="00713917">
        <w:rPr>
          <w:rFonts w:asciiTheme="minorBidi" w:hAnsiTheme="minorBidi" w:cstheme="minorBidi"/>
          <w:b/>
        </w:rPr>
        <w:t>lettre)</w:t>
      </w:r>
      <w:r w:rsidR="004B555D" w:rsidRPr="00713917">
        <w:rPr>
          <w:rFonts w:asciiTheme="minorBidi" w:hAnsiTheme="minorBidi" w:cstheme="minorBidi"/>
          <w:bCs/>
        </w:rPr>
        <w:t xml:space="preserve"> …</w:t>
      </w:r>
      <w:r w:rsidRPr="00713917">
        <w:rPr>
          <w:rFonts w:asciiTheme="minorBidi" w:hAnsiTheme="minorBidi" w:cstheme="minorBidi"/>
          <w:bCs/>
        </w:rPr>
        <w:t>………………………………………………………………………………………………………………………………………………………………………………………………………</w:t>
      </w:r>
    </w:p>
    <w:p w14:paraId="4E3259D1" w14:textId="77777777" w:rsidR="009E4C64" w:rsidRPr="00713917" w:rsidRDefault="009E4C64" w:rsidP="009E4C64">
      <w:pPr>
        <w:jc w:val="both"/>
        <w:rPr>
          <w:rFonts w:asciiTheme="minorBidi" w:hAnsiTheme="minorBidi" w:cstheme="minorBidi"/>
          <w:b/>
        </w:rPr>
      </w:pPr>
    </w:p>
    <w:tbl>
      <w:tblPr>
        <w:tblW w:w="9718" w:type="dxa"/>
        <w:jc w:val="center"/>
        <w:tblLayout w:type="fixed"/>
        <w:tblCellMar>
          <w:left w:w="70" w:type="dxa"/>
          <w:right w:w="70" w:type="dxa"/>
        </w:tblCellMar>
        <w:tblLook w:val="0000" w:firstRow="0" w:lastRow="0" w:firstColumn="0" w:lastColumn="0" w:noHBand="0" w:noVBand="0"/>
      </w:tblPr>
      <w:tblGrid>
        <w:gridCol w:w="5044"/>
        <w:gridCol w:w="4674"/>
      </w:tblGrid>
      <w:tr w:rsidR="00AB7E21" w:rsidRPr="00713917" w14:paraId="09C97B6E" w14:textId="77777777" w:rsidTr="00425266">
        <w:trPr>
          <w:cantSplit/>
          <w:trHeight w:val="3461"/>
          <w:jc w:val="center"/>
        </w:trPr>
        <w:tc>
          <w:tcPr>
            <w:tcW w:w="9718" w:type="dxa"/>
            <w:gridSpan w:val="2"/>
            <w:tcBorders>
              <w:top w:val="single" w:sz="6" w:space="0" w:color="auto"/>
              <w:left w:val="single" w:sz="6" w:space="0" w:color="auto"/>
              <w:bottom w:val="single" w:sz="6" w:space="0" w:color="auto"/>
              <w:right w:val="single" w:sz="6" w:space="0" w:color="auto"/>
            </w:tcBorders>
          </w:tcPr>
          <w:p w14:paraId="7CAC9657" w14:textId="77777777" w:rsidR="00AB7E21" w:rsidRPr="00713917" w:rsidRDefault="00AB7E21" w:rsidP="009E4C64">
            <w:pPr>
              <w:jc w:val="both"/>
              <w:rPr>
                <w:rFonts w:asciiTheme="minorBidi" w:hAnsiTheme="minorBidi" w:cstheme="minorBidi"/>
                <w:b/>
              </w:rPr>
            </w:pPr>
          </w:p>
          <w:p w14:paraId="3BCDEDDE" w14:textId="77777777" w:rsidR="00AB7E21" w:rsidRDefault="00AB7E21" w:rsidP="00AB7E21">
            <w:pPr>
              <w:jc w:val="center"/>
              <w:rPr>
                <w:rFonts w:asciiTheme="minorBidi" w:hAnsiTheme="minorBidi" w:cstheme="minorBidi"/>
                <w:b/>
              </w:rPr>
            </w:pPr>
            <w:r w:rsidRPr="00713917">
              <w:rPr>
                <w:rFonts w:asciiTheme="minorBidi" w:hAnsiTheme="minorBidi" w:cstheme="minorBidi"/>
                <w:b/>
              </w:rPr>
              <w:t>Vu et vérifié par le</w:t>
            </w:r>
            <w:r>
              <w:rPr>
                <w:rFonts w:asciiTheme="minorBidi" w:hAnsiTheme="minorBidi" w:cstheme="minorBidi"/>
                <w:b/>
              </w:rPr>
              <w:t xml:space="preserve"> Président de l’Université Abdelmalek </w:t>
            </w:r>
            <w:proofErr w:type="spellStart"/>
            <w:r>
              <w:rPr>
                <w:rFonts w:asciiTheme="minorBidi" w:hAnsiTheme="minorBidi" w:cstheme="minorBidi"/>
                <w:b/>
              </w:rPr>
              <w:t>Essaâdi</w:t>
            </w:r>
            <w:proofErr w:type="spellEnd"/>
          </w:p>
          <w:p w14:paraId="24723746" w14:textId="77777777" w:rsidR="00C14844" w:rsidRDefault="00C14844" w:rsidP="00AB7E21">
            <w:pPr>
              <w:jc w:val="center"/>
              <w:rPr>
                <w:rFonts w:asciiTheme="minorBidi" w:hAnsiTheme="minorBidi" w:cstheme="minorBidi"/>
                <w:b/>
              </w:rPr>
            </w:pPr>
          </w:p>
          <w:p w14:paraId="04108BA2" w14:textId="72ABD3C1" w:rsidR="00C14844" w:rsidRPr="00713917" w:rsidRDefault="00C14844" w:rsidP="00AB7E21">
            <w:pPr>
              <w:jc w:val="center"/>
              <w:rPr>
                <w:rFonts w:asciiTheme="minorBidi" w:hAnsiTheme="minorBidi" w:cstheme="minorBidi"/>
                <w:b/>
              </w:rPr>
            </w:pPr>
            <w:r>
              <w:rPr>
                <w:noProof/>
              </w:rPr>
              <w:drawing>
                <wp:inline distT="0" distB="0" distL="0" distR="0" wp14:anchorId="44E77A97" wp14:editId="7F56C6D9">
                  <wp:extent cx="1123950" cy="1128395"/>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3950" cy="1128395"/>
                          </a:xfrm>
                          <a:prstGeom prst="rect">
                            <a:avLst/>
                          </a:prstGeom>
                          <a:noFill/>
                          <a:ln>
                            <a:noFill/>
                          </a:ln>
                        </pic:spPr>
                      </pic:pic>
                    </a:graphicData>
                  </a:graphic>
                </wp:inline>
              </w:drawing>
            </w:r>
            <w:bookmarkStart w:id="58" w:name="_GoBack"/>
            <w:bookmarkEnd w:id="58"/>
          </w:p>
        </w:tc>
      </w:tr>
      <w:tr w:rsidR="00D17C20" w:rsidRPr="00713917" w14:paraId="35F8CF8F" w14:textId="77777777" w:rsidTr="00B309C5">
        <w:trPr>
          <w:cantSplit/>
          <w:trHeight w:val="3187"/>
          <w:jc w:val="center"/>
        </w:trPr>
        <w:tc>
          <w:tcPr>
            <w:tcW w:w="5044" w:type="dxa"/>
            <w:tcBorders>
              <w:top w:val="single" w:sz="6" w:space="0" w:color="auto"/>
              <w:left w:val="single" w:sz="6" w:space="0" w:color="auto"/>
              <w:bottom w:val="single" w:sz="6" w:space="0" w:color="auto"/>
              <w:right w:val="single" w:sz="6" w:space="0" w:color="auto"/>
            </w:tcBorders>
          </w:tcPr>
          <w:p w14:paraId="1190D992" w14:textId="77777777" w:rsidR="007C523F" w:rsidRDefault="007C523F" w:rsidP="007C523F">
            <w:pPr>
              <w:jc w:val="center"/>
              <w:rPr>
                <w:rFonts w:asciiTheme="minorBidi" w:hAnsiTheme="minorBidi" w:cstheme="minorBidi"/>
                <w:b/>
              </w:rPr>
            </w:pPr>
          </w:p>
          <w:p w14:paraId="7CF768C3" w14:textId="77777777" w:rsidR="009E4C64" w:rsidRPr="00713917" w:rsidRDefault="009E4C64" w:rsidP="007C523F">
            <w:pPr>
              <w:jc w:val="center"/>
              <w:rPr>
                <w:rFonts w:asciiTheme="minorBidi" w:hAnsiTheme="minorBidi" w:cstheme="minorBidi"/>
                <w:b/>
              </w:rPr>
            </w:pPr>
            <w:r w:rsidRPr="00713917">
              <w:rPr>
                <w:rFonts w:asciiTheme="minorBidi" w:hAnsiTheme="minorBidi" w:cstheme="minorBidi"/>
                <w:b/>
              </w:rPr>
              <w:t xml:space="preserve">Lu et accepté par le </w:t>
            </w:r>
            <w:r w:rsidR="00292A7D" w:rsidRPr="00713917">
              <w:rPr>
                <w:rFonts w:asciiTheme="minorBidi" w:hAnsiTheme="minorBidi" w:cstheme="minorBidi"/>
                <w:b/>
              </w:rPr>
              <w:t>Prestataire</w:t>
            </w:r>
          </w:p>
          <w:p w14:paraId="3A7AFFEB" w14:textId="77777777" w:rsidR="009E4C64" w:rsidRPr="00713917" w:rsidRDefault="009E4C64" w:rsidP="009E4C64">
            <w:pPr>
              <w:jc w:val="both"/>
              <w:rPr>
                <w:rFonts w:asciiTheme="minorBidi" w:hAnsiTheme="minorBidi" w:cstheme="minorBidi"/>
                <w:b/>
              </w:rPr>
            </w:pPr>
          </w:p>
          <w:p w14:paraId="1BB8B69C" w14:textId="77777777" w:rsidR="009E4C64" w:rsidRPr="00713917" w:rsidRDefault="009E4C64" w:rsidP="009E4C64">
            <w:pPr>
              <w:jc w:val="both"/>
              <w:rPr>
                <w:rFonts w:asciiTheme="minorBidi" w:hAnsiTheme="minorBidi" w:cstheme="minorBidi"/>
                <w:b/>
              </w:rPr>
            </w:pPr>
          </w:p>
          <w:p w14:paraId="18424927" w14:textId="77777777" w:rsidR="009E4C64" w:rsidRPr="00713917" w:rsidRDefault="009E4C64" w:rsidP="009E4C64">
            <w:pPr>
              <w:jc w:val="both"/>
              <w:rPr>
                <w:rFonts w:asciiTheme="minorBidi" w:hAnsiTheme="minorBidi" w:cstheme="minorBidi"/>
                <w:b/>
              </w:rPr>
            </w:pPr>
          </w:p>
          <w:p w14:paraId="41FD25C6" w14:textId="77777777" w:rsidR="009E4C64" w:rsidRPr="00713917" w:rsidRDefault="009E4C64" w:rsidP="009E4C64">
            <w:pPr>
              <w:jc w:val="both"/>
              <w:rPr>
                <w:rFonts w:asciiTheme="minorBidi" w:hAnsiTheme="minorBidi" w:cstheme="minorBidi"/>
                <w:b/>
              </w:rPr>
            </w:pPr>
          </w:p>
          <w:p w14:paraId="279EF725" w14:textId="77777777" w:rsidR="009E4C64" w:rsidRPr="00713917" w:rsidRDefault="009E4C64" w:rsidP="009E4C64">
            <w:pPr>
              <w:jc w:val="both"/>
              <w:rPr>
                <w:rFonts w:asciiTheme="minorBidi" w:hAnsiTheme="minorBidi" w:cstheme="minorBidi"/>
                <w:b/>
              </w:rPr>
            </w:pPr>
          </w:p>
          <w:p w14:paraId="187C1498" w14:textId="77777777" w:rsidR="009E4C64" w:rsidRPr="00713917" w:rsidRDefault="009E4C64" w:rsidP="009E4C64">
            <w:pPr>
              <w:jc w:val="both"/>
              <w:rPr>
                <w:rFonts w:asciiTheme="minorBidi" w:hAnsiTheme="minorBidi" w:cstheme="minorBidi"/>
                <w:b/>
              </w:rPr>
            </w:pPr>
          </w:p>
          <w:p w14:paraId="6B2ED000" w14:textId="77777777" w:rsidR="009E4C64" w:rsidRPr="00713917" w:rsidRDefault="009E4C64" w:rsidP="009E4C64">
            <w:pPr>
              <w:jc w:val="both"/>
              <w:rPr>
                <w:rFonts w:asciiTheme="minorBidi" w:hAnsiTheme="minorBidi" w:cstheme="minorBidi"/>
                <w:b/>
              </w:rPr>
            </w:pPr>
          </w:p>
          <w:p w14:paraId="7DEE8675" w14:textId="77777777" w:rsidR="009E4C64" w:rsidRPr="00713917" w:rsidRDefault="009E4C64" w:rsidP="009E4C64">
            <w:pPr>
              <w:jc w:val="both"/>
              <w:rPr>
                <w:rFonts w:asciiTheme="minorBidi" w:hAnsiTheme="minorBidi" w:cstheme="minorBidi"/>
                <w:b/>
              </w:rPr>
            </w:pPr>
          </w:p>
          <w:p w14:paraId="42A93D73" w14:textId="77777777" w:rsidR="009E4C64" w:rsidRPr="00713917" w:rsidRDefault="009E4C64" w:rsidP="009E4C64">
            <w:pPr>
              <w:jc w:val="both"/>
              <w:rPr>
                <w:rFonts w:asciiTheme="minorBidi" w:hAnsiTheme="minorBidi" w:cstheme="minorBidi"/>
                <w:b/>
              </w:rPr>
            </w:pPr>
          </w:p>
          <w:p w14:paraId="71A743DC" w14:textId="77777777" w:rsidR="009E4C64" w:rsidRPr="00713917" w:rsidRDefault="009E4C64" w:rsidP="009E4C64">
            <w:pPr>
              <w:jc w:val="both"/>
              <w:rPr>
                <w:rFonts w:asciiTheme="minorBidi" w:hAnsiTheme="minorBidi" w:cstheme="minorBidi"/>
                <w:b/>
              </w:rPr>
            </w:pPr>
          </w:p>
        </w:tc>
        <w:tc>
          <w:tcPr>
            <w:tcW w:w="4674" w:type="dxa"/>
            <w:tcBorders>
              <w:top w:val="single" w:sz="6" w:space="0" w:color="auto"/>
              <w:left w:val="single" w:sz="6" w:space="0" w:color="auto"/>
              <w:bottom w:val="single" w:sz="6" w:space="0" w:color="auto"/>
              <w:right w:val="single" w:sz="6" w:space="0" w:color="auto"/>
            </w:tcBorders>
          </w:tcPr>
          <w:p w14:paraId="38E33C05" w14:textId="77777777" w:rsidR="007C523F" w:rsidRDefault="007C523F" w:rsidP="007C523F">
            <w:pPr>
              <w:jc w:val="center"/>
              <w:rPr>
                <w:rFonts w:asciiTheme="minorBidi" w:hAnsiTheme="minorBidi" w:cstheme="minorBidi"/>
                <w:b/>
              </w:rPr>
            </w:pPr>
          </w:p>
          <w:p w14:paraId="00825147" w14:textId="77777777" w:rsidR="009E4C64" w:rsidRPr="00713917" w:rsidRDefault="009E4C64" w:rsidP="007C523F">
            <w:pPr>
              <w:jc w:val="center"/>
              <w:rPr>
                <w:rFonts w:asciiTheme="minorBidi" w:hAnsiTheme="minorBidi" w:cstheme="minorBidi"/>
                <w:b/>
              </w:rPr>
            </w:pPr>
            <w:r w:rsidRPr="00713917">
              <w:rPr>
                <w:rFonts w:asciiTheme="minorBidi" w:hAnsiTheme="minorBidi" w:cstheme="minorBidi"/>
                <w:b/>
              </w:rPr>
              <w:t>Approuvé par</w:t>
            </w:r>
          </w:p>
          <w:p w14:paraId="2274D2E2" w14:textId="77777777" w:rsidR="009E4C64" w:rsidRPr="00713917" w:rsidRDefault="009E4C64" w:rsidP="009E4C64">
            <w:pPr>
              <w:jc w:val="both"/>
              <w:rPr>
                <w:rFonts w:asciiTheme="minorBidi" w:hAnsiTheme="minorBidi" w:cstheme="minorBidi"/>
                <w:b/>
              </w:rPr>
            </w:pPr>
          </w:p>
          <w:p w14:paraId="76CAE385" w14:textId="77777777" w:rsidR="009E4C64" w:rsidRPr="00713917" w:rsidRDefault="009E4C64" w:rsidP="009E4C64">
            <w:pPr>
              <w:jc w:val="both"/>
              <w:rPr>
                <w:rFonts w:asciiTheme="minorBidi" w:hAnsiTheme="minorBidi" w:cstheme="minorBidi"/>
                <w:b/>
              </w:rPr>
            </w:pPr>
          </w:p>
          <w:p w14:paraId="60874C3B" w14:textId="77777777" w:rsidR="009E4C64" w:rsidRPr="00713917" w:rsidRDefault="009E4C64" w:rsidP="009E4C64">
            <w:pPr>
              <w:jc w:val="both"/>
              <w:rPr>
                <w:rFonts w:asciiTheme="minorBidi" w:hAnsiTheme="minorBidi" w:cstheme="minorBidi"/>
                <w:b/>
              </w:rPr>
            </w:pPr>
          </w:p>
          <w:p w14:paraId="41844CAC" w14:textId="77777777" w:rsidR="009E4C64" w:rsidRPr="00713917" w:rsidRDefault="009E4C64" w:rsidP="009E4C64">
            <w:pPr>
              <w:jc w:val="both"/>
              <w:rPr>
                <w:rFonts w:asciiTheme="minorBidi" w:hAnsiTheme="minorBidi" w:cstheme="minorBidi"/>
                <w:b/>
              </w:rPr>
            </w:pPr>
          </w:p>
          <w:p w14:paraId="0B7E4924" w14:textId="77777777" w:rsidR="009E4C64" w:rsidRPr="00713917" w:rsidRDefault="009E4C64" w:rsidP="009E4C64">
            <w:pPr>
              <w:jc w:val="both"/>
              <w:rPr>
                <w:rFonts w:asciiTheme="minorBidi" w:hAnsiTheme="minorBidi" w:cstheme="minorBidi"/>
                <w:b/>
              </w:rPr>
            </w:pPr>
          </w:p>
          <w:p w14:paraId="06C897B7" w14:textId="77777777" w:rsidR="009E4C64" w:rsidRPr="00713917" w:rsidRDefault="009E4C64" w:rsidP="009E4C64">
            <w:pPr>
              <w:jc w:val="both"/>
              <w:rPr>
                <w:rFonts w:asciiTheme="minorBidi" w:hAnsiTheme="minorBidi" w:cstheme="minorBidi"/>
                <w:b/>
              </w:rPr>
            </w:pPr>
          </w:p>
          <w:p w14:paraId="5870EC58" w14:textId="77777777" w:rsidR="009E4C64" w:rsidRPr="00713917" w:rsidRDefault="009E4C64" w:rsidP="009E4C64">
            <w:pPr>
              <w:jc w:val="both"/>
              <w:rPr>
                <w:rFonts w:asciiTheme="minorBidi" w:hAnsiTheme="minorBidi" w:cstheme="minorBidi"/>
                <w:b/>
              </w:rPr>
            </w:pPr>
          </w:p>
          <w:p w14:paraId="7F27D3E4" w14:textId="77777777" w:rsidR="009E4C64" w:rsidRPr="00713917" w:rsidRDefault="009E4C64" w:rsidP="009E4C64">
            <w:pPr>
              <w:jc w:val="both"/>
              <w:rPr>
                <w:rFonts w:asciiTheme="minorBidi" w:hAnsiTheme="minorBidi" w:cstheme="minorBidi"/>
                <w:b/>
              </w:rPr>
            </w:pPr>
          </w:p>
        </w:tc>
      </w:tr>
    </w:tbl>
    <w:p w14:paraId="253F72FF" w14:textId="77777777" w:rsidR="009E4C64" w:rsidRPr="00713917" w:rsidRDefault="009E4C64" w:rsidP="009E4C64">
      <w:pPr>
        <w:numPr>
          <w:ilvl w:val="12"/>
          <w:numId w:val="0"/>
        </w:numPr>
        <w:spacing w:line="280" w:lineRule="exact"/>
        <w:jc w:val="both"/>
        <w:rPr>
          <w:rFonts w:asciiTheme="minorBidi" w:hAnsiTheme="minorBidi" w:cstheme="minorBidi"/>
          <w:b/>
          <w:bCs/>
        </w:rPr>
      </w:pPr>
    </w:p>
    <w:p w14:paraId="0E2B7682" w14:textId="77777777" w:rsidR="009E4C64" w:rsidRPr="00713917" w:rsidRDefault="009E4C64" w:rsidP="009E4C64">
      <w:pPr>
        <w:numPr>
          <w:ilvl w:val="12"/>
          <w:numId w:val="0"/>
        </w:numPr>
        <w:spacing w:line="280" w:lineRule="exact"/>
        <w:jc w:val="both"/>
        <w:rPr>
          <w:rFonts w:asciiTheme="minorBidi" w:hAnsiTheme="minorBidi" w:cstheme="minorBidi"/>
          <w:b/>
          <w:bCs/>
        </w:rPr>
      </w:pPr>
    </w:p>
    <w:p w14:paraId="346E12D9" w14:textId="77777777" w:rsidR="007F5F2A" w:rsidRPr="00713917" w:rsidRDefault="007F5F2A" w:rsidP="007C37BE">
      <w:pPr>
        <w:ind w:right="825"/>
        <w:rPr>
          <w:rFonts w:asciiTheme="minorBidi" w:hAnsiTheme="minorBidi" w:cstheme="minorBidi"/>
          <w:sz w:val="24"/>
        </w:rPr>
      </w:pPr>
    </w:p>
    <w:sectPr w:rsidR="007F5F2A" w:rsidRPr="00713917" w:rsidSect="006649C9">
      <w:pgSz w:w="11901" w:h="16817"/>
      <w:pgMar w:top="799" w:right="844" w:bottom="879" w:left="56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CD9240" w14:textId="77777777" w:rsidR="00E32E51" w:rsidRDefault="00E32E51">
      <w:r>
        <w:separator/>
      </w:r>
    </w:p>
  </w:endnote>
  <w:endnote w:type="continuationSeparator" w:id="0">
    <w:p w14:paraId="7A4E3A95" w14:textId="77777777" w:rsidR="00E32E51" w:rsidRDefault="00E32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Harrington">
    <w:panose1 w:val="04040505050A020207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ingLiU_HKSCS">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 w:name="Maiandra GD">
    <w:panose1 w:val="020E0502030308020204"/>
    <w:charset w:val="00"/>
    <w:family w:val="swiss"/>
    <w:pitch w:val="variable"/>
    <w:sig w:usb0="00000003" w:usb1="00000000" w:usb2="00000000" w:usb3="00000000" w:csb0="00000001" w:csb1="00000000"/>
  </w:font>
  <w:font w:name="CenturyGothic-Bold">
    <w:altName w:val="Calibri"/>
    <w:panose1 w:val="00000000000000000000"/>
    <w:charset w:val="00"/>
    <w:family w:val="swiss"/>
    <w:notTrueType/>
    <w:pitch w:val="default"/>
    <w:sig w:usb0="00000003" w:usb1="00000000" w:usb2="00000000" w:usb3="00000000" w:csb0="00000001" w:csb1="00000000"/>
  </w:font>
  <w:font w:name="CenturyGothic">
    <w:altName w:val="Calibri"/>
    <w:panose1 w:val="00000000000000000000"/>
    <w:charset w:val="00"/>
    <w:family w:val="swiss"/>
    <w:notTrueType/>
    <w:pitch w:val="default"/>
    <w:sig w:usb0="00000003" w:usb1="00000000" w:usb2="00000000" w:usb3="00000000" w:csb0="00000001" w:csb1="00000000"/>
  </w:font>
  <w:font w:name="KaiTi">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bCs/>
      </w:rPr>
      <w:id w:val="1940102969"/>
      <w:docPartObj>
        <w:docPartGallery w:val="Page Numbers (Bottom of Page)"/>
        <w:docPartUnique/>
      </w:docPartObj>
    </w:sdtPr>
    <w:sdtEndPr/>
    <w:sdtContent>
      <w:sdt>
        <w:sdtPr>
          <w:rPr>
            <w:b/>
            <w:bCs/>
          </w:rPr>
          <w:id w:val="-1769616900"/>
          <w:docPartObj>
            <w:docPartGallery w:val="Page Numbers (Top of Page)"/>
            <w:docPartUnique/>
          </w:docPartObj>
        </w:sdtPr>
        <w:sdtEndPr/>
        <w:sdtContent>
          <w:p w14:paraId="4206372E" w14:textId="77777777" w:rsidR="00C96163" w:rsidRPr="00C83E43" w:rsidRDefault="00C96163">
            <w:pPr>
              <w:pStyle w:val="Pieddepage"/>
              <w:jc w:val="right"/>
              <w:rPr>
                <w:b/>
                <w:bCs/>
              </w:rPr>
            </w:pPr>
            <w:r w:rsidRPr="00C83E43">
              <w:rPr>
                <w:b/>
                <w:bCs/>
              </w:rPr>
              <w:t xml:space="preserve">Page </w:t>
            </w:r>
            <w:r w:rsidRPr="00C83E43">
              <w:rPr>
                <w:b/>
                <w:bCs/>
                <w:sz w:val="24"/>
                <w:szCs w:val="24"/>
              </w:rPr>
              <w:fldChar w:fldCharType="begin"/>
            </w:r>
            <w:r w:rsidRPr="00C83E43">
              <w:rPr>
                <w:b/>
                <w:bCs/>
              </w:rPr>
              <w:instrText>PAGE</w:instrText>
            </w:r>
            <w:r w:rsidRPr="00C83E43">
              <w:rPr>
                <w:b/>
                <w:bCs/>
                <w:sz w:val="24"/>
                <w:szCs w:val="24"/>
              </w:rPr>
              <w:fldChar w:fldCharType="separate"/>
            </w:r>
            <w:r w:rsidR="00DD44B8">
              <w:rPr>
                <w:b/>
                <w:bCs/>
                <w:noProof/>
              </w:rPr>
              <w:t>19</w:t>
            </w:r>
            <w:r w:rsidRPr="00C83E43">
              <w:rPr>
                <w:b/>
                <w:bCs/>
                <w:sz w:val="24"/>
                <w:szCs w:val="24"/>
              </w:rPr>
              <w:fldChar w:fldCharType="end"/>
            </w:r>
            <w:r w:rsidRPr="00C83E43">
              <w:rPr>
                <w:b/>
                <w:bCs/>
              </w:rPr>
              <w:t xml:space="preserve"> sur </w:t>
            </w:r>
            <w:r w:rsidRPr="00C83E43">
              <w:rPr>
                <w:b/>
                <w:bCs/>
                <w:sz w:val="24"/>
                <w:szCs w:val="24"/>
              </w:rPr>
              <w:fldChar w:fldCharType="begin"/>
            </w:r>
            <w:r w:rsidRPr="00C83E43">
              <w:rPr>
                <w:b/>
                <w:bCs/>
              </w:rPr>
              <w:instrText>NUMPAGES</w:instrText>
            </w:r>
            <w:r w:rsidRPr="00C83E43">
              <w:rPr>
                <w:b/>
                <w:bCs/>
                <w:sz w:val="24"/>
                <w:szCs w:val="24"/>
              </w:rPr>
              <w:fldChar w:fldCharType="separate"/>
            </w:r>
            <w:r w:rsidR="00DD44B8">
              <w:rPr>
                <w:b/>
                <w:bCs/>
                <w:noProof/>
              </w:rPr>
              <w:t>20</w:t>
            </w:r>
            <w:r w:rsidRPr="00C83E43">
              <w:rPr>
                <w:b/>
                <w:bCs/>
                <w:sz w:val="24"/>
                <w:szCs w:val="24"/>
              </w:rPr>
              <w:fldChar w:fldCharType="end"/>
            </w:r>
          </w:p>
        </w:sdtContent>
      </w:sdt>
    </w:sdtContent>
  </w:sdt>
  <w:p w14:paraId="037FBDFA" w14:textId="77777777" w:rsidR="00C96163" w:rsidRPr="00E85900" w:rsidRDefault="00C96163" w:rsidP="00E85900">
    <w:pPr>
      <w:pStyle w:val="Pieddepage"/>
      <w:jc w:val="center"/>
      <w:rPr>
        <w:b/>
        <w:bCs/>
        <w:i/>
        <w:iCs/>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2075F" w14:textId="77777777" w:rsidR="00C96163" w:rsidRPr="00310547" w:rsidRDefault="00C96163" w:rsidP="00310547">
    <w:pPr>
      <w:pStyle w:val="Pieddepage"/>
      <w:jc w:val="center"/>
      <w:rPr>
        <w:rFonts w:asciiTheme="minorBidi" w:eastAsia="KaiTi" w:hAnsiTheme="minorBidi" w:cstheme="minorBidi"/>
        <w:b/>
        <w:bCs/>
        <w:spacing w:val="-11"/>
        <w:w w:val="105"/>
        <w:sz w:val="18"/>
        <w:szCs w:val="18"/>
        <w:lang w:eastAsia="fr-FR"/>
      </w:rPr>
    </w:pPr>
    <w:r w:rsidRPr="00310547">
      <w:rPr>
        <w:rFonts w:asciiTheme="minorBidi" w:eastAsia="KaiTi" w:hAnsiTheme="minorBidi" w:cstheme="minorBidi"/>
        <w:b/>
        <w:bCs/>
        <w:spacing w:val="-11"/>
        <w:w w:val="105"/>
        <w:sz w:val="18"/>
        <w:szCs w:val="18"/>
        <w:lang w:eastAsia="fr-FR"/>
      </w:rPr>
      <w:t>Présidence de l’Université Abdelmalek Essaâdi, B.P.2117- 2-</w:t>
    </w:r>
    <w:r>
      <w:rPr>
        <w:rFonts w:asciiTheme="minorBidi" w:eastAsia="KaiTi" w:hAnsiTheme="minorBidi" w:cstheme="minorBidi"/>
        <w:b/>
        <w:bCs/>
        <w:spacing w:val="-11"/>
        <w:w w:val="105"/>
        <w:sz w:val="18"/>
        <w:szCs w:val="18"/>
        <w:lang w:eastAsia="fr-FR"/>
      </w:rPr>
      <w:t xml:space="preserve"> </w:t>
    </w:r>
    <w:r w:rsidRPr="00310547">
      <w:rPr>
        <w:rFonts w:asciiTheme="minorBidi" w:eastAsia="KaiTi" w:hAnsiTheme="minorBidi" w:cstheme="minorBidi"/>
        <w:b/>
        <w:bCs/>
        <w:spacing w:val="-11"/>
        <w:w w:val="105"/>
        <w:sz w:val="18"/>
        <w:szCs w:val="18"/>
        <w:lang w:eastAsia="fr-FR"/>
      </w:rPr>
      <w:t>Avenue 9 Avril, Quartier M'hanneche II, Tétouan-Maroc.</w:t>
    </w:r>
  </w:p>
  <w:p w14:paraId="72B1B474" w14:textId="77777777" w:rsidR="00C96163" w:rsidRPr="00310547" w:rsidRDefault="00C96163" w:rsidP="00310547">
    <w:pPr>
      <w:pStyle w:val="Pieddepage"/>
      <w:jc w:val="center"/>
      <w:rPr>
        <w:rFonts w:asciiTheme="minorBidi" w:eastAsia="KaiTi" w:hAnsiTheme="minorBidi" w:cstheme="minorBidi"/>
        <w:sz w:val="18"/>
        <w:szCs w:val="18"/>
      </w:rPr>
    </w:pPr>
    <w:r w:rsidRPr="00310547">
      <w:rPr>
        <w:rFonts w:asciiTheme="minorBidi" w:eastAsia="KaiTi" w:hAnsiTheme="minorBidi" w:cstheme="minorBidi"/>
        <w:b/>
        <w:bCs/>
        <w:spacing w:val="-11"/>
        <w:w w:val="105"/>
        <w:sz w:val="18"/>
        <w:szCs w:val="18"/>
        <w:lang w:eastAsia="fr-FR"/>
      </w:rPr>
      <w:t>Tél. (+212) 539 97.93.16 - Fax (+212) 539 97.91.51   -    Site Web : www.uae.ma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BD66A" w14:textId="77777777" w:rsidR="00E32E51" w:rsidRDefault="00E32E51">
      <w:r>
        <w:separator/>
      </w:r>
    </w:p>
  </w:footnote>
  <w:footnote w:type="continuationSeparator" w:id="0">
    <w:p w14:paraId="7C043051" w14:textId="77777777" w:rsidR="00E32E51" w:rsidRDefault="00E32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656" w:type="dxa"/>
      <w:jc w:val="center"/>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4036"/>
      <w:gridCol w:w="2073"/>
      <w:gridCol w:w="3547"/>
    </w:tblGrid>
    <w:tr w:rsidR="00C96163" w:rsidRPr="00F75BF1" w14:paraId="5F8ACD9B" w14:textId="77777777" w:rsidTr="00F75BF1">
      <w:trPr>
        <w:trHeight w:val="1797"/>
        <w:jc w:val="center"/>
      </w:trPr>
      <w:tc>
        <w:tcPr>
          <w:tcW w:w="4036" w:type="dxa"/>
          <w:vAlign w:val="bottom"/>
        </w:tcPr>
        <w:p w14:paraId="7C87BD20" w14:textId="77777777" w:rsidR="00C96163" w:rsidRPr="00F75BF1" w:rsidRDefault="00C96163" w:rsidP="00BB07A5">
          <w:pPr>
            <w:ind w:left="-108" w:right="317"/>
            <w:jc w:val="center"/>
            <w:rPr>
              <w:b/>
              <w:bCs/>
              <w:sz w:val="24"/>
              <w:szCs w:val="24"/>
              <w:lang w:bidi="ar-MA"/>
            </w:rPr>
          </w:pPr>
          <w:bookmarkStart w:id="5" w:name="_Hlk147133966"/>
          <w:r w:rsidRPr="00F75BF1">
            <w:rPr>
              <w:b/>
              <w:bCs/>
              <w:sz w:val="24"/>
              <w:szCs w:val="24"/>
              <w:lang w:bidi="ar-MA"/>
            </w:rPr>
            <w:t>Royaume du Maroc</w:t>
          </w:r>
        </w:p>
        <w:p w14:paraId="7E6F7F50" w14:textId="77777777" w:rsidR="00C96163" w:rsidRPr="00F75BF1" w:rsidRDefault="00C96163" w:rsidP="00BB07A5">
          <w:pPr>
            <w:ind w:left="-108" w:right="317"/>
            <w:jc w:val="center"/>
            <w:rPr>
              <w:b/>
              <w:bCs/>
              <w:sz w:val="24"/>
              <w:szCs w:val="24"/>
              <w:lang w:bidi="ar-MA"/>
            </w:rPr>
          </w:pPr>
          <w:r w:rsidRPr="00F75BF1">
            <w:rPr>
              <w:b/>
              <w:bCs/>
              <w:sz w:val="24"/>
              <w:szCs w:val="24"/>
              <w:lang w:bidi="ar-MA"/>
            </w:rPr>
            <w:t>Université Abdelmalek Essaadi</w:t>
          </w:r>
        </w:p>
        <w:p w14:paraId="167428A9" w14:textId="77777777" w:rsidR="00C96163" w:rsidRPr="00F75BF1" w:rsidRDefault="00C96163" w:rsidP="00BB07A5">
          <w:pPr>
            <w:ind w:left="-108" w:right="317"/>
            <w:jc w:val="center"/>
            <w:rPr>
              <w:b/>
              <w:bCs/>
              <w:sz w:val="24"/>
              <w:szCs w:val="24"/>
              <w:lang w:bidi="ar-MA"/>
            </w:rPr>
          </w:pPr>
          <w:r w:rsidRPr="00F75BF1">
            <w:rPr>
              <w:b/>
              <w:bCs/>
              <w:sz w:val="24"/>
              <w:szCs w:val="24"/>
              <w:lang w:bidi="ar-MA"/>
            </w:rPr>
            <w:t>Présidence</w:t>
          </w:r>
        </w:p>
        <w:p w14:paraId="014893F8" w14:textId="77777777" w:rsidR="00C96163" w:rsidRPr="00F75BF1" w:rsidRDefault="00C96163" w:rsidP="00BB07A5">
          <w:pPr>
            <w:ind w:left="-108" w:right="317"/>
            <w:jc w:val="center"/>
            <w:rPr>
              <w:sz w:val="24"/>
              <w:szCs w:val="24"/>
              <w:lang w:bidi="ar-MA"/>
            </w:rPr>
          </w:pPr>
          <w:r w:rsidRPr="00F75BF1">
            <w:rPr>
              <w:b/>
              <w:bCs/>
              <w:sz w:val="24"/>
              <w:szCs w:val="24"/>
              <w:lang w:bidi="ar-MA"/>
            </w:rPr>
            <w:t>Tétouan</w:t>
          </w:r>
        </w:p>
        <w:p w14:paraId="586149E3" w14:textId="77777777" w:rsidR="00C96163" w:rsidRPr="00F75BF1" w:rsidRDefault="00C96163" w:rsidP="00BB07A5">
          <w:pPr>
            <w:ind w:left="-108" w:right="317"/>
            <w:jc w:val="center"/>
            <w:rPr>
              <w:b/>
              <w:bCs/>
              <w:sz w:val="24"/>
              <w:szCs w:val="24"/>
              <w:lang w:bidi="ar-MA"/>
            </w:rPr>
          </w:pPr>
        </w:p>
      </w:tc>
      <w:tc>
        <w:tcPr>
          <w:tcW w:w="2073" w:type="dxa"/>
          <w:vAlign w:val="bottom"/>
        </w:tcPr>
        <w:p w14:paraId="275C7D88" w14:textId="77777777" w:rsidR="00C96163" w:rsidRPr="00F75BF1" w:rsidRDefault="00C96163" w:rsidP="00BB07A5">
          <w:pPr>
            <w:jc w:val="center"/>
            <w:rPr>
              <w:rFonts w:ascii="Arial" w:hAnsi="Arial" w:cs="Arial"/>
              <w:sz w:val="24"/>
              <w:szCs w:val="24"/>
              <w:lang w:val="en-GB"/>
            </w:rPr>
          </w:pPr>
          <w:r w:rsidRPr="00F75BF1">
            <w:rPr>
              <w:noProof/>
              <w:sz w:val="24"/>
              <w:szCs w:val="24"/>
              <w:lang w:eastAsia="fr-FR"/>
            </w:rPr>
            <w:drawing>
              <wp:inline distT="0" distB="0" distL="0" distR="0" wp14:anchorId="347549B7" wp14:editId="320D40E3">
                <wp:extent cx="1136650" cy="1071867"/>
                <wp:effectExtent l="0" t="0" r="6350" b="0"/>
                <wp:docPr id="1121639491" name="Image 1121639491" descr="C:\Users\Fatima\Desktop\télécharg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Fatima\Desktop\téléchargement.png"/>
                        <pic:cNvPicPr>
                          <a:picLocks noChangeAspect="1" noChangeArrowheads="1"/>
                        </pic:cNvPicPr>
                      </pic:nvPicPr>
                      <pic:blipFill>
                        <a:blip r:embed="rId1" cstate="print"/>
                        <a:srcRect/>
                        <a:stretch>
                          <a:fillRect/>
                        </a:stretch>
                      </pic:blipFill>
                      <pic:spPr bwMode="auto">
                        <a:xfrm>
                          <a:off x="0" y="0"/>
                          <a:ext cx="1180451" cy="1113172"/>
                        </a:xfrm>
                        <a:prstGeom prst="rect">
                          <a:avLst/>
                        </a:prstGeom>
                        <a:noFill/>
                        <a:ln w="9525">
                          <a:noFill/>
                          <a:miter lim="800000"/>
                          <a:headEnd/>
                          <a:tailEnd/>
                        </a:ln>
                      </pic:spPr>
                    </pic:pic>
                  </a:graphicData>
                </a:graphic>
              </wp:inline>
            </w:drawing>
          </w:r>
        </w:p>
      </w:tc>
      <w:tc>
        <w:tcPr>
          <w:tcW w:w="3547" w:type="dxa"/>
          <w:vAlign w:val="bottom"/>
        </w:tcPr>
        <w:p w14:paraId="22489736" w14:textId="77777777" w:rsidR="00C96163" w:rsidRPr="00F75BF1" w:rsidRDefault="00C96163" w:rsidP="00BB07A5">
          <w:pPr>
            <w:ind w:left="546" w:right="-108"/>
            <w:jc w:val="center"/>
            <w:rPr>
              <w:b/>
              <w:bCs/>
              <w:sz w:val="24"/>
              <w:szCs w:val="24"/>
              <w:rtl/>
              <w:lang w:bidi="ar-MA"/>
            </w:rPr>
          </w:pPr>
          <w:r w:rsidRPr="00F75BF1">
            <w:rPr>
              <w:b/>
              <w:bCs/>
              <w:sz w:val="24"/>
              <w:szCs w:val="24"/>
              <w:rtl/>
              <w:lang w:bidi="ar-MA"/>
            </w:rPr>
            <w:t>المملكة</w:t>
          </w:r>
          <w:r w:rsidRPr="00F75BF1">
            <w:rPr>
              <w:rFonts w:hint="cs"/>
              <w:b/>
              <w:bCs/>
              <w:sz w:val="24"/>
              <w:szCs w:val="24"/>
              <w:rtl/>
              <w:lang w:bidi="ar-MA"/>
            </w:rPr>
            <w:t xml:space="preserve"> المغربية</w:t>
          </w:r>
        </w:p>
        <w:p w14:paraId="55DDAD0F" w14:textId="77777777" w:rsidR="00C96163" w:rsidRPr="00F75BF1" w:rsidRDefault="00C96163" w:rsidP="00BB07A5">
          <w:pPr>
            <w:ind w:left="546" w:right="-108"/>
            <w:jc w:val="center"/>
            <w:rPr>
              <w:b/>
              <w:bCs/>
              <w:sz w:val="24"/>
              <w:szCs w:val="24"/>
              <w:rtl/>
              <w:lang w:bidi="ar-MA"/>
            </w:rPr>
          </w:pPr>
          <w:r w:rsidRPr="00F75BF1">
            <w:rPr>
              <w:rFonts w:hint="cs"/>
              <w:b/>
              <w:bCs/>
              <w:sz w:val="24"/>
              <w:szCs w:val="24"/>
              <w:rtl/>
              <w:lang w:bidi="ar-MA"/>
            </w:rPr>
            <w:t>جــــامـــعة عبد المـــالك الســعدي</w:t>
          </w:r>
        </w:p>
        <w:p w14:paraId="34450C5D" w14:textId="77777777" w:rsidR="00C96163" w:rsidRPr="00F75BF1" w:rsidRDefault="00C96163" w:rsidP="00BB07A5">
          <w:pPr>
            <w:ind w:left="546" w:right="-108"/>
            <w:jc w:val="center"/>
            <w:rPr>
              <w:b/>
              <w:bCs/>
              <w:sz w:val="24"/>
              <w:szCs w:val="24"/>
              <w:rtl/>
              <w:lang w:bidi="ar-MA"/>
            </w:rPr>
          </w:pPr>
          <w:r w:rsidRPr="00F75BF1">
            <w:rPr>
              <w:rFonts w:hint="cs"/>
              <w:b/>
              <w:bCs/>
              <w:sz w:val="24"/>
              <w:szCs w:val="24"/>
              <w:rtl/>
              <w:lang w:bidi="ar-MA"/>
            </w:rPr>
            <w:t>الرئاسة</w:t>
          </w:r>
        </w:p>
        <w:p w14:paraId="57F8258C" w14:textId="77777777" w:rsidR="00C96163" w:rsidRPr="00F75BF1" w:rsidRDefault="00C96163" w:rsidP="00BB07A5">
          <w:pPr>
            <w:ind w:left="546" w:right="-108"/>
            <w:jc w:val="center"/>
            <w:rPr>
              <w:b/>
              <w:bCs/>
              <w:sz w:val="24"/>
              <w:szCs w:val="24"/>
              <w:lang w:val="fr-MA" w:bidi="ar-MA"/>
            </w:rPr>
          </w:pPr>
          <w:r w:rsidRPr="00F75BF1">
            <w:rPr>
              <w:rFonts w:hint="cs"/>
              <w:b/>
              <w:bCs/>
              <w:sz w:val="24"/>
              <w:szCs w:val="24"/>
              <w:rtl/>
              <w:lang w:bidi="ar-MA"/>
            </w:rPr>
            <w:t>تطوان</w:t>
          </w:r>
        </w:p>
        <w:p w14:paraId="65C55CED" w14:textId="77777777" w:rsidR="00C96163" w:rsidRPr="00F75BF1" w:rsidRDefault="00C96163" w:rsidP="00BB07A5">
          <w:pPr>
            <w:ind w:left="546" w:right="-108"/>
            <w:jc w:val="center"/>
            <w:rPr>
              <w:rFonts w:ascii="Arial" w:hAnsi="Arial" w:cs="Arial"/>
              <w:sz w:val="24"/>
              <w:szCs w:val="24"/>
              <w:lang w:val="en-GB"/>
            </w:rPr>
          </w:pPr>
        </w:p>
      </w:tc>
    </w:tr>
    <w:bookmarkEnd w:id="5"/>
  </w:tbl>
  <w:p w14:paraId="6AFEA785" w14:textId="77777777" w:rsidR="00C96163" w:rsidRPr="00F75BF1" w:rsidRDefault="00C96163">
    <w:pPr>
      <w:pStyle w:val="En-tte"/>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63B8F"/>
    <w:multiLevelType w:val="hybridMultilevel"/>
    <w:tmpl w:val="193427C8"/>
    <w:lvl w:ilvl="0" w:tplc="040C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A24B45"/>
    <w:multiLevelType w:val="hybridMultilevel"/>
    <w:tmpl w:val="C33C51A0"/>
    <w:lvl w:ilvl="0" w:tplc="B7FCC28E">
      <w:numFmt w:val="bullet"/>
      <w:lvlText w:val="-"/>
      <w:lvlJc w:val="left"/>
      <w:pPr>
        <w:ind w:left="720" w:hanging="360"/>
      </w:pPr>
      <w:rPr>
        <w:rFonts w:ascii="Arial MT" w:eastAsia="Arial MT" w:hAnsi="Arial MT" w:cs="Arial MT" w:hint="default"/>
        <w:w w:val="99"/>
        <w:sz w:val="26"/>
        <w:szCs w:val="26"/>
        <w:lang w:val="fr-FR" w:eastAsia="en-US" w:bidi="ar-SA"/>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0B4D63"/>
    <w:multiLevelType w:val="hybridMultilevel"/>
    <w:tmpl w:val="24240596"/>
    <w:lvl w:ilvl="0" w:tplc="B7FCC28E">
      <w:numFmt w:val="bullet"/>
      <w:lvlText w:val="-"/>
      <w:lvlJc w:val="left"/>
      <w:pPr>
        <w:ind w:left="720" w:hanging="360"/>
      </w:pPr>
      <w:rPr>
        <w:rFonts w:ascii="Arial MT" w:eastAsia="Arial MT" w:hAnsi="Arial MT" w:cs="Arial MT" w:hint="default"/>
        <w:w w:val="99"/>
        <w:sz w:val="26"/>
        <w:szCs w:val="26"/>
        <w:lang w:val="fr-FR" w:eastAsia="en-US" w:bidi="ar-SA"/>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D97549"/>
    <w:multiLevelType w:val="hybridMultilevel"/>
    <w:tmpl w:val="A5C63C1E"/>
    <w:lvl w:ilvl="0" w:tplc="D5F48E70">
      <w:numFmt w:val="bullet"/>
      <w:lvlText w:val="-"/>
      <w:lvlJc w:val="left"/>
      <w:pPr>
        <w:ind w:left="838" w:hanging="214"/>
      </w:pPr>
      <w:rPr>
        <w:rFonts w:ascii="Times New Roman" w:eastAsia="Times New Roman" w:hAnsi="Times New Roman" w:cs="Times New Roman" w:hint="default"/>
        <w:w w:val="99"/>
        <w:sz w:val="26"/>
        <w:szCs w:val="26"/>
        <w:lang w:val="fr-FR" w:eastAsia="en-US" w:bidi="ar-SA"/>
      </w:rPr>
    </w:lvl>
    <w:lvl w:ilvl="1" w:tplc="04603E6C">
      <w:numFmt w:val="bullet"/>
      <w:lvlText w:val=""/>
      <w:lvlJc w:val="left"/>
      <w:pPr>
        <w:ind w:left="1546" w:hanging="281"/>
      </w:pPr>
      <w:rPr>
        <w:rFonts w:hint="default"/>
        <w:w w:val="99"/>
        <w:lang w:val="fr-FR" w:eastAsia="en-US" w:bidi="ar-SA"/>
      </w:rPr>
    </w:lvl>
    <w:lvl w:ilvl="2" w:tplc="06EA786A">
      <w:numFmt w:val="bullet"/>
      <w:lvlText w:val="•"/>
      <w:lvlJc w:val="left"/>
      <w:pPr>
        <w:ind w:left="2627" w:hanging="281"/>
      </w:pPr>
      <w:rPr>
        <w:rFonts w:hint="default"/>
        <w:lang w:val="fr-FR" w:eastAsia="en-US" w:bidi="ar-SA"/>
      </w:rPr>
    </w:lvl>
    <w:lvl w:ilvl="3" w:tplc="F2F41282">
      <w:numFmt w:val="bullet"/>
      <w:lvlText w:val="•"/>
      <w:lvlJc w:val="left"/>
      <w:pPr>
        <w:ind w:left="3714" w:hanging="281"/>
      </w:pPr>
      <w:rPr>
        <w:rFonts w:hint="default"/>
        <w:lang w:val="fr-FR" w:eastAsia="en-US" w:bidi="ar-SA"/>
      </w:rPr>
    </w:lvl>
    <w:lvl w:ilvl="4" w:tplc="45C8A160">
      <w:numFmt w:val="bullet"/>
      <w:lvlText w:val="•"/>
      <w:lvlJc w:val="left"/>
      <w:pPr>
        <w:ind w:left="4802" w:hanging="281"/>
      </w:pPr>
      <w:rPr>
        <w:rFonts w:hint="default"/>
        <w:lang w:val="fr-FR" w:eastAsia="en-US" w:bidi="ar-SA"/>
      </w:rPr>
    </w:lvl>
    <w:lvl w:ilvl="5" w:tplc="8BBE69BE">
      <w:numFmt w:val="bullet"/>
      <w:lvlText w:val="•"/>
      <w:lvlJc w:val="left"/>
      <w:pPr>
        <w:ind w:left="5889" w:hanging="281"/>
      </w:pPr>
      <w:rPr>
        <w:rFonts w:hint="default"/>
        <w:lang w:val="fr-FR" w:eastAsia="en-US" w:bidi="ar-SA"/>
      </w:rPr>
    </w:lvl>
    <w:lvl w:ilvl="6" w:tplc="16BCA6E8">
      <w:numFmt w:val="bullet"/>
      <w:lvlText w:val="•"/>
      <w:lvlJc w:val="left"/>
      <w:pPr>
        <w:ind w:left="6976" w:hanging="281"/>
      </w:pPr>
      <w:rPr>
        <w:rFonts w:hint="default"/>
        <w:lang w:val="fr-FR" w:eastAsia="en-US" w:bidi="ar-SA"/>
      </w:rPr>
    </w:lvl>
    <w:lvl w:ilvl="7" w:tplc="A3B85272">
      <w:numFmt w:val="bullet"/>
      <w:lvlText w:val="•"/>
      <w:lvlJc w:val="left"/>
      <w:pPr>
        <w:ind w:left="8064" w:hanging="281"/>
      </w:pPr>
      <w:rPr>
        <w:rFonts w:hint="default"/>
        <w:lang w:val="fr-FR" w:eastAsia="en-US" w:bidi="ar-SA"/>
      </w:rPr>
    </w:lvl>
    <w:lvl w:ilvl="8" w:tplc="5A3AE0A2">
      <w:numFmt w:val="bullet"/>
      <w:lvlText w:val="•"/>
      <w:lvlJc w:val="left"/>
      <w:pPr>
        <w:ind w:left="9151" w:hanging="281"/>
      </w:pPr>
      <w:rPr>
        <w:rFonts w:hint="default"/>
        <w:lang w:val="fr-FR" w:eastAsia="en-US" w:bidi="ar-SA"/>
      </w:rPr>
    </w:lvl>
  </w:abstractNum>
  <w:abstractNum w:abstractNumId="4" w15:restartNumberingAfterBreak="0">
    <w:nsid w:val="122B28DC"/>
    <w:multiLevelType w:val="multilevel"/>
    <w:tmpl w:val="66A2E3D0"/>
    <w:lvl w:ilvl="0">
      <w:start w:val="8"/>
      <w:numFmt w:val="decimal"/>
      <w:lvlText w:val="%1"/>
      <w:lvlJc w:val="left"/>
      <w:pPr>
        <w:ind w:left="1558" w:hanging="720"/>
      </w:pPr>
      <w:rPr>
        <w:rFonts w:hint="default"/>
        <w:lang w:val="fr-FR" w:eastAsia="en-US" w:bidi="ar-SA"/>
      </w:rPr>
    </w:lvl>
    <w:lvl w:ilvl="1">
      <w:start w:val="1"/>
      <w:numFmt w:val="decimal"/>
      <w:lvlText w:val="%1-%2"/>
      <w:lvlJc w:val="left"/>
      <w:pPr>
        <w:ind w:left="1558" w:hanging="720"/>
      </w:pPr>
      <w:rPr>
        <w:rFonts w:ascii="Times New Roman" w:eastAsia="Times New Roman" w:hAnsi="Times New Roman" w:cs="Times New Roman" w:hint="default"/>
        <w:color w:val="1F4E79"/>
        <w:spacing w:val="-1"/>
        <w:w w:val="100"/>
        <w:sz w:val="24"/>
        <w:szCs w:val="24"/>
        <w:lang w:val="fr-FR" w:eastAsia="en-US" w:bidi="ar-SA"/>
      </w:rPr>
    </w:lvl>
    <w:lvl w:ilvl="2">
      <w:numFmt w:val="bullet"/>
      <w:lvlText w:val="•"/>
      <w:lvlJc w:val="left"/>
      <w:pPr>
        <w:ind w:left="3513" w:hanging="720"/>
      </w:pPr>
      <w:rPr>
        <w:rFonts w:hint="default"/>
        <w:lang w:val="fr-FR" w:eastAsia="en-US" w:bidi="ar-SA"/>
      </w:rPr>
    </w:lvl>
    <w:lvl w:ilvl="3">
      <w:numFmt w:val="bullet"/>
      <w:lvlText w:val="•"/>
      <w:lvlJc w:val="left"/>
      <w:pPr>
        <w:ind w:left="4489" w:hanging="720"/>
      </w:pPr>
      <w:rPr>
        <w:rFonts w:hint="default"/>
        <w:lang w:val="fr-FR" w:eastAsia="en-US" w:bidi="ar-SA"/>
      </w:rPr>
    </w:lvl>
    <w:lvl w:ilvl="4">
      <w:numFmt w:val="bullet"/>
      <w:lvlText w:val="•"/>
      <w:lvlJc w:val="left"/>
      <w:pPr>
        <w:ind w:left="5466" w:hanging="720"/>
      </w:pPr>
      <w:rPr>
        <w:rFonts w:hint="default"/>
        <w:lang w:val="fr-FR" w:eastAsia="en-US" w:bidi="ar-SA"/>
      </w:rPr>
    </w:lvl>
    <w:lvl w:ilvl="5">
      <w:numFmt w:val="bullet"/>
      <w:lvlText w:val="•"/>
      <w:lvlJc w:val="left"/>
      <w:pPr>
        <w:ind w:left="6443" w:hanging="720"/>
      </w:pPr>
      <w:rPr>
        <w:rFonts w:hint="default"/>
        <w:lang w:val="fr-FR" w:eastAsia="en-US" w:bidi="ar-SA"/>
      </w:rPr>
    </w:lvl>
    <w:lvl w:ilvl="6">
      <w:numFmt w:val="bullet"/>
      <w:lvlText w:val="•"/>
      <w:lvlJc w:val="left"/>
      <w:pPr>
        <w:ind w:left="7419" w:hanging="720"/>
      </w:pPr>
      <w:rPr>
        <w:rFonts w:hint="default"/>
        <w:lang w:val="fr-FR" w:eastAsia="en-US" w:bidi="ar-SA"/>
      </w:rPr>
    </w:lvl>
    <w:lvl w:ilvl="7">
      <w:numFmt w:val="bullet"/>
      <w:lvlText w:val="•"/>
      <w:lvlJc w:val="left"/>
      <w:pPr>
        <w:ind w:left="8396" w:hanging="720"/>
      </w:pPr>
      <w:rPr>
        <w:rFonts w:hint="default"/>
        <w:lang w:val="fr-FR" w:eastAsia="en-US" w:bidi="ar-SA"/>
      </w:rPr>
    </w:lvl>
    <w:lvl w:ilvl="8">
      <w:numFmt w:val="bullet"/>
      <w:lvlText w:val="•"/>
      <w:lvlJc w:val="left"/>
      <w:pPr>
        <w:ind w:left="9373" w:hanging="720"/>
      </w:pPr>
      <w:rPr>
        <w:rFonts w:hint="default"/>
        <w:lang w:val="fr-FR" w:eastAsia="en-US" w:bidi="ar-SA"/>
      </w:rPr>
    </w:lvl>
  </w:abstractNum>
  <w:abstractNum w:abstractNumId="5" w15:restartNumberingAfterBreak="0">
    <w:nsid w:val="13E1559A"/>
    <w:multiLevelType w:val="multilevel"/>
    <w:tmpl w:val="8F68251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902242"/>
    <w:multiLevelType w:val="multilevel"/>
    <w:tmpl w:val="0A8AA97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2A5FB7"/>
    <w:multiLevelType w:val="hybridMultilevel"/>
    <w:tmpl w:val="7A860BCC"/>
    <w:lvl w:ilvl="0" w:tplc="9A66D9A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15:restartNumberingAfterBreak="0">
    <w:nsid w:val="1D6C7944"/>
    <w:multiLevelType w:val="hybridMultilevel"/>
    <w:tmpl w:val="E064E8CC"/>
    <w:lvl w:ilvl="0" w:tplc="040C0001">
      <w:start w:val="1"/>
      <w:numFmt w:val="bullet"/>
      <w:lvlText w:val=""/>
      <w:lvlJc w:val="left"/>
      <w:pPr>
        <w:ind w:left="786" w:hanging="360"/>
      </w:pPr>
      <w:rPr>
        <w:rFonts w:ascii="Symbol" w:hAnsi="Symbol" w:hint="default"/>
      </w:rPr>
    </w:lvl>
    <w:lvl w:ilvl="1" w:tplc="040C0003">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9" w15:restartNumberingAfterBreak="0">
    <w:nsid w:val="201F0A9A"/>
    <w:multiLevelType w:val="hybridMultilevel"/>
    <w:tmpl w:val="F7DC6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9118D7"/>
    <w:multiLevelType w:val="multilevel"/>
    <w:tmpl w:val="4D9E3E10"/>
    <w:lvl w:ilvl="0">
      <w:start w:val="4"/>
      <w:numFmt w:val="decimal"/>
      <w:lvlText w:val="%1"/>
      <w:lvlJc w:val="left"/>
      <w:pPr>
        <w:ind w:left="1558" w:hanging="720"/>
      </w:pPr>
      <w:rPr>
        <w:rFonts w:hint="default"/>
        <w:lang w:val="fr-FR" w:eastAsia="en-US" w:bidi="ar-SA"/>
      </w:rPr>
    </w:lvl>
    <w:lvl w:ilvl="1">
      <w:start w:val="1"/>
      <w:numFmt w:val="decimal"/>
      <w:lvlText w:val="%1-%2"/>
      <w:lvlJc w:val="left"/>
      <w:pPr>
        <w:ind w:left="1558" w:hanging="720"/>
      </w:pPr>
      <w:rPr>
        <w:rFonts w:ascii="Times New Roman" w:eastAsia="Times New Roman" w:hAnsi="Times New Roman" w:cs="Times New Roman" w:hint="default"/>
        <w:color w:val="1F4E79"/>
        <w:spacing w:val="-1"/>
        <w:w w:val="100"/>
        <w:sz w:val="24"/>
        <w:szCs w:val="24"/>
        <w:lang w:val="fr-FR" w:eastAsia="en-US" w:bidi="ar-SA"/>
      </w:rPr>
    </w:lvl>
    <w:lvl w:ilvl="2">
      <w:numFmt w:val="bullet"/>
      <w:lvlText w:val="•"/>
      <w:lvlJc w:val="left"/>
      <w:pPr>
        <w:ind w:left="1600" w:hanging="720"/>
      </w:pPr>
      <w:rPr>
        <w:rFonts w:hint="default"/>
        <w:lang w:val="fr-FR" w:eastAsia="en-US" w:bidi="ar-SA"/>
      </w:rPr>
    </w:lvl>
    <w:lvl w:ilvl="3">
      <w:numFmt w:val="bullet"/>
      <w:lvlText w:val="•"/>
      <w:lvlJc w:val="left"/>
      <w:pPr>
        <w:ind w:left="2815" w:hanging="720"/>
      </w:pPr>
      <w:rPr>
        <w:rFonts w:hint="default"/>
        <w:lang w:val="fr-FR" w:eastAsia="en-US" w:bidi="ar-SA"/>
      </w:rPr>
    </w:lvl>
    <w:lvl w:ilvl="4">
      <w:numFmt w:val="bullet"/>
      <w:lvlText w:val="•"/>
      <w:lvlJc w:val="left"/>
      <w:pPr>
        <w:ind w:left="4031" w:hanging="720"/>
      </w:pPr>
      <w:rPr>
        <w:rFonts w:hint="default"/>
        <w:lang w:val="fr-FR" w:eastAsia="en-US" w:bidi="ar-SA"/>
      </w:rPr>
    </w:lvl>
    <w:lvl w:ilvl="5">
      <w:numFmt w:val="bullet"/>
      <w:lvlText w:val="•"/>
      <w:lvlJc w:val="left"/>
      <w:pPr>
        <w:ind w:left="5247" w:hanging="720"/>
      </w:pPr>
      <w:rPr>
        <w:rFonts w:hint="default"/>
        <w:lang w:val="fr-FR" w:eastAsia="en-US" w:bidi="ar-SA"/>
      </w:rPr>
    </w:lvl>
    <w:lvl w:ilvl="6">
      <w:numFmt w:val="bullet"/>
      <w:lvlText w:val="•"/>
      <w:lvlJc w:val="left"/>
      <w:pPr>
        <w:ind w:left="6463" w:hanging="720"/>
      </w:pPr>
      <w:rPr>
        <w:rFonts w:hint="default"/>
        <w:lang w:val="fr-FR" w:eastAsia="en-US" w:bidi="ar-SA"/>
      </w:rPr>
    </w:lvl>
    <w:lvl w:ilvl="7">
      <w:numFmt w:val="bullet"/>
      <w:lvlText w:val="•"/>
      <w:lvlJc w:val="left"/>
      <w:pPr>
        <w:ind w:left="7679" w:hanging="720"/>
      </w:pPr>
      <w:rPr>
        <w:rFonts w:hint="default"/>
        <w:lang w:val="fr-FR" w:eastAsia="en-US" w:bidi="ar-SA"/>
      </w:rPr>
    </w:lvl>
    <w:lvl w:ilvl="8">
      <w:numFmt w:val="bullet"/>
      <w:lvlText w:val="•"/>
      <w:lvlJc w:val="left"/>
      <w:pPr>
        <w:ind w:left="8894" w:hanging="720"/>
      </w:pPr>
      <w:rPr>
        <w:rFonts w:hint="default"/>
        <w:lang w:val="fr-FR" w:eastAsia="en-US" w:bidi="ar-SA"/>
      </w:rPr>
    </w:lvl>
  </w:abstractNum>
  <w:abstractNum w:abstractNumId="11" w15:restartNumberingAfterBreak="0">
    <w:nsid w:val="22942E67"/>
    <w:multiLevelType w:val="hybridMultilevel"/>
    <w:tmpl w:val="07F6C198"/>
    <w:lvl w:ilvl="0" w:tplc="040C0001">
      <w:start w:val="1"/>
      <w:numFmt w:val="bullet"/>
      <w:lvlText w:val=""/>
      <w:lvlJc w:val="left"/>
      <w:pPr>
        <w:ind w:left="1131" w:hanging="360"/>
      </w:pPr>
      <w:rPr>
        <w:rFonts w:ascii="Symbol" w:hAnsi="Symbol" w:hint="default"/>
        <w:w w:val="99"/>
        <w:lang w:val="fr-FR" w:eastAsia="en-US" w:bidi="ar-SA"/>
      </w:rPr>
    </w:lvl>
    <w:lvl w:ilvl="1" w:tplc="FFFFFFFF">
      <w:numFmt w:val="bullet"/>
      <w:lvlText w:val="•"/>
      <w:lvlJc w:val="left"/>
      <w:pPr>
        <w:ind w:left="2158" w:hanging="360"/>
      </w:pPr>
      <w:rPr>
        <w:rFonts w:hint="default"/>
        <w:lang w:val="fr-FR" w:eastAsia="en-US" w:bidi="ar-SA"/>
      </w:rPr>
    </w:lvl>
    <w:lvl w:ilvl="2" w:tplc="FFFFFFFF">
      <w:numFmt w:val="bullet"/>
      <w:lvlText w:val="•"/>
      <w:lvlJc w:val="left"/>
      <w:pPr>
        <w:ind w:left="3177" w:hanging="360"/>
      </w:pPr>
      <w:rPr>
        <w:rFonts w:hint="default"/>
        <w:lang w:val="fr-FR" w:eastAsia="en-US" w:bidi="ar-SA"/>
      </w:rPr>
    </w:lvl>
    <w:lvl w:ilvl="3" w:tplc="FFFFFFFF">
      <w:numFmt w:val="bullet"/>
      <w:lvlText w:val="•"/>
      <w:lvlJc w:val="left"/>
      <w:pPr>
        <w:ind w:left="4195" w:hanging="360"/>
      </w:pPr>
      <w:rPr>
        <w:rFonts w:hint="default"/>
        <w:lang w:val="fr-FR" w:eastAsia="en-US" w:bidi="ar-SA"/>
      </w:rPr>
    </w:lvl>
    <w:lvl w:ilvl="4" w:tplc="FFFFFFFF">
      <w:numFmt w:val="bullet"/>
      <w:lvlText w:val="•"/>
      <w:lvlJc w:val="left"/>
      <w:pPr>
        <w:ind w:left="5214" w:hanging="360"/>
      </w:pPr>
      <w:rPr>
        <w:rFonts w:hint="default"/>
        <w:lang w:val="fr-FR" w:eastAsia="en-US" w:bidi="ar-SA"/>
      </w:rPr>
    </w:lvl>
    <w:lvl w:ilvl="5" w:tplc="FFFFFFFF">
      <w:numFmt w:val="bullet"/>
      <w:lvlText w:val="•"/>
      <w:lvlJc w:val="left"/>
      <w:pPr>
        <w:ind w:left="6233" w:hanging="360"/>
      </w:pPr>
      <w:rPr>
        <w:rFonts w:hint="default"/>
        <w:lang w:val="fr-FR" w:eastAsia="en-US" w:bidi="ar-SA"/>
      </w:rPr>
    </w:lvl>
    <w:lvl w:ilvl="6" w:tplc="FFFFFFFF">
      <w:numFmt w:val="bullet"/>
      <w:lvlText w:val="•"/>
      <w:lvlJc w:val="left"/>
      <w:pPr>
        <w:ind w:left="7251" w:hanging="360"/>
      </w:pPr>
      <w:rPr>
        <w:rFonts w:hint="default"/>
        <w:lang w:val="fr-FR" w:eastAsia="en-US" w:bidi="ar-SA"/>
      </w:rPr>
    </w:lvl>
    <w:lvl w:ilvl="7" w:tplc="FFFFFFFF">
      <w:numFmt w:val="bullet"/>
      <w:lvlText w:val="•"/>
      <w:lvlJc w:val="left"/>
      <w:pPr>
        <w:ind w:left="8270" w:hanging="360"/>
      </w:pPr>
      <w:rPr>
        <w:rFonts w:hint="default"/>
        <w:lang w:val="fr-FR" w:eastAsia="en-US" w:bidi="ar-SA"/>
      </w:rPr>
    </w:lvl>
    <w:lvl w:ilvl="8" w:tplc="FFFFFFFF">
      <w:numFmt w:val="bullet"/>
      <w:lvlText w:val="•"/>
      <w:lvlJc w:val="left"/>
      <w:pPr>
        <w:ind w:left="9289" w:hanging="360"/>
      </w:pPr>
      <w:rPr>
        <w:rFonts w:hint="default"/>
        <w:lang w:val="fr-FR" w:eastAsia="en-US" w:bidi="ar-SA"/>
      </w:rPr>
    </w:lvl>
  </w:abstractNum>
  <w:abstractNum w:abstractNumId="12" w15:restartNumberingAfterBreak="0">
    <w:nsid w:val="25DC2942"/>
    <w:multiLevelType w:val="hybridMultilevel"/>
    <w:tmpl w:val="21787E2E"/>
    <w:lvl w:ilvl="0" w:tplc="6B4CE38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C433BA3"/>
    <w:multiLevelType w:val="hybridMultilevel"/>
    <w:tmpl w:val="5394D742"/>
    <w:lvl w:ilvl="0" w:tplc="A1AE30C2">
      <w:start w:val="1"/>
      <w:numFmt w:val="decimal"/>
      <w:lvlText w:val="ARTICLE %1."/>
      <w:lvlJc w:val="left"/>
      <w:pPr>
        <w:ind w:left="360" w:hanging="360"/>
      </w:pPr>
      <w:rPr>
        <w:rFonts w:hint="default"/>
        <w:u w:val="singl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318D2BE4"/>
    <w:multiLevelType w:val="hybridMultilevel"/>
    <w:tmpl w:val="E932C3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1FB156E"/>
    <w:multiLevelType w:val="hybridMultilevel"/>
    <w:tmpl w:val="85A21C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48C1CA2"/>
    <w:multiLevelType w:val="hybridMultilevel"/>
    <w:tmpl w:val="37786F4A"/>
    <w:lvl w:ilvl="0" w:tplc="FF2244F2">
      <w:start w:val="1"/>
      <w:numFmt w:val="decimal"/>
      <w:lvlText w:val="%1)"/>
      <w:lvlJc w:val="left"/>
      <w:pPr>
        <w:ind w:left="1124" w:hanging="360"/>
      </w:pPr>
      <w:rPr>
        <w:rFonts w:ascii="Times New Roman" w:eastAsia="Times New Roman" w:hAnsi="Times New Roman" w:cs="Times New Roman" w:hint="default"/>
        <w:w w:val="99"/>
        <w:sz w:val="26"/>
        <w:szCs w:val="26"/>
        <w:lang w:val="fr-FR" w:eastAsia="en-US" w:bidi="ar-SA"/>
      </w:rPr>
    </w:lvl>
    <w:lvl w:ilvl="1" w:tplc="51825FBE">
      <w:numFmt w:val="bullet"/>
      <w:lvlText w:val="•"/>
      <w:lvlJc w:val="left"/>
      <w:pPr>
        <w:ind w:left="2140" w:hanging="360"/>
      </w:pPr>
      <w:rPr>
        <w:rFonts w:hint="default"/>
        <w:lang w:val="fr-FR" w:eastAsia="en-US" w:bidi="ar-SA"/>
      </w:rPr>
    </w:lvl>
    <w:lvl w:ilvl="2" w:tplc="8DC40184">
      <w:numFmt w:val="bullet"/>
      <w:lvlText w:val="•"/>
      <w:lvlJc w:val="left"/>
      <w:pPr>
        <w:ind w:left="3161" w:hanging="360"/>
      </w:pPr>
      <w:rPr>
        <w:rFonts w:hint="default"/>
        <w:lang w:val="fr-FR" w:eastAsia="en-US" w:bidi="ar-SA"/>
      </w:rPr>
    </w:lvl>
    <w:lvl w:ilvl="3" w:tplc="84264862">
      <w:numFmt w:val="bullet"/>
      <w:lvlText w:val="•"/>
      <w:lvlJc w:val="left"/>
      <w:pPr>
        <w:ind w:left="4181" w:hanging="360"/>
      </w:pPr>
      <w:rPr>
        <w:rFonts w:hint="default"/>
        <w:lang w:val="fr-FR" w:eastAsia="en-US" w:bidi="ar-SA"/>
      </w:rPr>
    </w:lvl>
    <w:lvl w:ilvl="4" w:tplc="68C82018">
      <w:numFmt w:val="bullet"/>
      <w:lvlText w:val="•"/>
      <w:lvlJc w:val="left"/>
      <w:pPr>
        <w:ind w:left="5202" w:hanging="360"/>
      </w:pPr>
      <w:rPr>
        <w:rFonts w:hint="default"/>
        <w:lang w:val="fr-FR" w:eastAsia="en-US" w:bidi="ar-SA"/>
      </w:rPr>
    </w:lvl>
    <w:lvl w:ilvl="5" w:tplc="8DDA7452">
      <w:numFmt w:val="bullet"/>
      <w:lvlText w:val="•"/>
      <w:lvlJc w:val="left"/>
      <w:pPr>
        <w:ind w:left="6223" w:hanging="360"/>
      </w:pPr>
      <w:rPr>
        <w:rFonts w:hint="default"/>
        <w:lang w:val="fr-FR" w:eastAsia="en-US" w:bidi="ar-SA"/>
      </w:rPr>
    </w:lvl>
    <w:lvl w:ilvl="6" w:tplc="F526539A">
      <w:numFmt w:val="bullet"/>
      <w:lvlText w:val="•"/>
      <w:lvlJc w:val="left"/>
      <w:pPr>
        <w:ind w:left="7243" w:hanging="360"/>
      </w:pPr>
      <w:rPr>
        <w:rFonts w:hint="default"/>
        <w:lang w:val="fr-FR" w:eastAsia="en-US" w:bidi="ar-SA"/>
      </w:rPr>
    </w:lvl>
    <w:lvl w:ilvl="7" w:tplc="BE8ECCAE">
      <w:numFmt w:val="bullet"/>
      <w:lvlText w:val="•"/>
      <w:lvlJc w:val="left"/>
      <w:pPr>
        <w:ind w:left="8264" w:hanging="360"/>
      </w:pPr>
      <w:rPr>
        <w:rFonts w:hint="default"/>
        <w:lang w:val="fr-FR" w:eastAsia="en-US" w:bidi="ar-SA"/>
      </w:rPr>
    </w:lvl>
    <w:lvl w:ilvl="8" w:tplc="A8265092">
      <w:numFmt w:val="bullet"/>
      <w:lvlText w:val="•"/>
      <w:lvlJc w:val="left"/>
      <w:pPr>
        <w:ind w:left="9285" w:hanging="360"/>
      </w:pPr>
      <w:rPr>
        <w:rFonts w:hint="default"/>
        <w:lang w:val="fr-FR" w:eastAsia="en-US" w:bidi="ar-SA"/>
      </w:rPr>
    </w:lvl>
  </w:abstractNum>
  <w:abstractNum w:abstractNumId="17" w15:restartNumberingAfterBreak="0">
    <w:nsid w:val="355C55AF"/>
    <w:multiLevelType w:val="hybridMultilevel"/>
    <w:tmpl w:val="E64440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5845704"/>
    <w:multiLevelType w:val="hybridMultilevel"/>
    <w:tmpl w:val="1DE68242"/>
    <w:lvl w:ilvl="0" w:tplc="9ABE0620">
      <w:numFmt w:val="bullet"/>
      <w:lvlText w:val="-"/>
      <w:lvlJc w:val="left"/>
      <w:pPr>
        <w:ind w:left="1690" w:hanging="360"/>
      </w:pPr>
      <w:rPr>
        <w:rFonts w:ascii="Times New Roman" w:eastAsia="Times New Roman" w:hAnsi="Times New Roman" w:cs="Times New Roman" w:hint="default"/>
        <w:w w:val="99"/>
        <w:sz w:val="26"/>
        <w:szCs w:val="26"/>
        <w:lang w:val="fr-FR" w:eastAsia="en-US" w:bidi="ar-SA"/>
      </w:rPr>
    </w:lvl>
    <w:lvl w:ilvl="1" w:tplc="367ECC5C">
      <w:numFmt w:val="bullet"/>
      <w:lvlText w:val="•"/>
      <w:lvlJc w:val="left"/>
      <w:pPr>
        <w:ind w:left="2662" w:hanging="360"/>
      </w:pPr>
      <w:rPr>
        <w:rFonts w:hint="default"/>
        <w:lang w:val="fr-FR" w:eastAsia="en-US" w:bidi="ar-SA"/>
      </w:rPr>
    </w:lvl>
    <w:lvl w:ilvl="2" w:tplc="9022E4A4">
      <w:numFmt w:val="bullet"/>
      <w:lvlText w:val="•"/>
      <w:lvlJc w:val="left"/>
      <w:pPr>
        <w:ind w:left="3625" w:hanging="360"/>
      </w:pPr>
      <w:rPr>
        <w:rFonts w:hint="default"/>
        <w:lang w:val="fr-FR" w:eastAsia="en-US" w:bidi="ar-SA"/>
      </w:rPr>
    </w:lvl>
    <w:lvl w:ilvl="3" w:tplc="038C4FF8">
      <w:numFmt w:val="bullet"/>
      <w:lvlText w:val="•"/>
      <w:lvlJc w:val="left"/>
      <w:pPr>
        <w:ind w:left="4587" w:hanging="360"/>
      </w:pPr>
      <w:rPr>
        <w:rFonts w:hint="default"/>
        <w:lang w:val="fr-FR" w:eastAsia="en-US" w:bidi="ar-SA"/>
      </w:rPr>
    </w:lvl>
    <w:lvl w:ilvl="4" w:tplc="34307002">
      <w:numFmt w:val="bullet"/>
      <w:lvlText w:val="•"/>
      <w:lvlJc w:val="left"/>
      <w:pPr>
        <w:ind w:left="5550" w:hanging="360"/>
      </w:pPr>
      <w:rPr>
        <w:rFonts w:hint="default"/>
        <w:lang w:val="fr-FR" w:eastAsia="en-US" w:bidi="ar-SA"/>
      </w:rPr>
    </w:lvl>
    <w:lvl w:ilvl="5" w:tplc="9C9EFBCE">
      <w:numFmt w:val="bullet"/>
      <w:lvlText w:val="•"/>
      <w:lvlJc w:val="left"/>
      <w:pPr>
        <w:ind w:left="6513" w:hanging="360"/>
      </w:pPr>
      <w:rPr>
        <w:rFonts w:hint="default"/>
        <w:lang w:val="fr-FR" w:eastAsia="en-US" w:bidi="ar-SA"/>
      </w:rPr>
    </w:lvl>
    <w:lvl w:ilvl="6" w:tplc="C82E1296">
      <w:numFmt w:val="bullet"/>
      <w:lvlText w:val="•"/>
      <w:lvlJc w:val="left"/>
      <w:pPr>
        <w:ind w:left="7475" w:hanging="360"/>
      </w:pPr>
      <w:rPr>
        <w:rFonts w:hint="default"/>
        <w:lang w:val="fr-FR" w:eastAsia="en-US" w:bidi="ar-SA"/>
      </w:rPr>
    </w:lvl>
    <w:lvl w:ilvl="7" w:tplc="7F50C3C4">
      <w:numFmt w:val="bullet"/>
      <w:lvlText w:val="•"/>
      <w:lvlJc w:val="left"/>
      <w:pPr>
        <w:ind w:left="8438" w:hanging="360"/>
      </w:pPr>
      <w:rPr>
        <w:rFonts w:hint="default"/>
        <w:lang w:val="fr-FR" w:eastAsia="en-US" w:bidi="ar-SA"/>
      </w:rPr>
    </w:lvl>
    <w:lvl w:ilvl="8" w:tplc="D90AF850">
      <w:numFmt w:val="bullet"/>
      <w:lvlText w:val="•"/>
      <w:lvlJc w:val="left"/>
      <w:pPr>
        <w:ind w:left="9401" w:hanging="360"/>
      </w:pPr>
      <w:rPr>
        <w:rFonts w:hint="default"/>
        <w:lang w:val="fr-FR" w:eastAsia="en-US" w:bidi="ar-SA"/>
      </w:rPr>
    </w:lvl>
  </w:abstractNum>
  <w:abstractNum w:abstractNumId="19" w15:restartNumberingAfterBreak="0">
    <w:nsid w:val="3A341887"/>
    <w:multiLevelType w:val="multilevel"/>
    <w:tmpl w:val="5ACEFCBA"/>
    <w:lvl w:ilvl="0">
      <w:start w:val="9"/>
      <w:numFmt w:val="decimal"/>
      <w:lvlText w:val="%1"/>
      <w:lvlJc w:val="left"/>
      <w:pPr>
        <w:ind w:left="1558" w:hanging="720"/>
      </w:pPr>
      <w:rPr>
        <w:rFonts w:hint="default"/>
        <w:lang w:val="fr-FR" w:eastAsia="en-US" w:bidi="ar-SA"/>
      </w:rPr>
    </w:lvl>
    <w:lvl w:ilvl="1">
      <w:start w:val="1"/>
      <w:numFmt w:val="decimal"/>
      <w:lvlText w:val="%1-%2"/>
      <w:lvlJc w:val="left"/>
      <w:pPr>
        <w:ind w:left="1558" w:hanging="720"/>
      </w:pPr>
      <w:rPr>
        <w:rFonts w:ascii="Times New Roman" w:eastAsia="Times New Roman" w:hAnsi="Times New Roman" w:cs="Times New Roman" w:hint="default"/>
        <w:color w:val="1F4E79"/>
        <w:spacing w:val="-1"/>
        <w:w w:val="100"/>
        <w:sz w:val="24"/>
        <w:szCs w:val="24"/>
        <w:lang w:val="fr-FR" w:eastAsia="en-US" w:bidi="ar-SA"/>
      </w:rPr>
    </w:lvl>
    <w:lvl w:ilvl="2">
      <w:numFmt w:val="bullet"/>
      <w:lvlText w:val="•"/>
      <w:lvlJc w:val="left"/>
      <w:pPr>
        <w:ind w:left="3513" w:hanging="720"/>
      </w:pPr>
      <w:rPr>
        <w:rFonts w:hint="default"/>
        <w:lang w:val="fr-FR" w:eastAsia="en-US" w:bidi="ar-SA"/>
      </w:rPr>
    </w:lvl>
    <w:lvl w:ilvl="3">
      <w:numFmt w:val="bullet"/>
      <w:lvlText w:val="•"/>
      <w:lvlJc w:val="left"/>
      <w:pPr>
        <w:ind w:left="4489" w:hanging="720"/>
      </w:pPr>
      <w:rPr>
        <w:rFonts w:hint="default"/>
        <w:lang w:val="fr-FR" w:eastAsia="en-US" w:bidi="ar-SA"/>
      </w:rPr>
    </w:lvl>
    <w:lvl w:ilvl="4">
      <w:numFmt w:val="bullet"/>
      <w:lvlText w:val="•"/>
      <w:lvlJc w:val="left"/>
      <w:pPr>
        <w:ind w:left="5466" w:hanging="720"/>
      </w:pPr>
      <w:rPr>
        <w:rFonts w:hint="default"/>
        <w:lang w:val="fr-FR" w:eastAsia="en-US" w:bidi="ar-SA"/>
      </w:rPr>
    </w:lvl>
    <w:lvl w:ilvl="5">
      <w:numFmt w:val="bullet"/>
      <w:lvlText w:val="•"/>
      <w:lvlJc w:val="left"/>
      <w:pPr>
        <w:ind w:left="6443" w:hanging="720"/>
      </w:pPr>
      <w:rPr>
        <w:rFonts w:hint="default"/>
        <w:lang w:val="fr-FR" w:eastAsia="en-US" w:bidi="ar-SA"/>
      </w:rPr>
    </w:lvl>
    <w:lvl w:ilvl="6">
      <w:numFmt w:val="bullet"/>
      <w:lvlText w:val="•"/>
      <w:lvlJc w:val="left"/>
      <w:pPr>
        <w:ind w:left="7419" w:hanging="720"/>
      </w:pPr>
      <w:rPr>
        <w:rFonts w:hint="default"/>
        <w:lang w:val="fr-FR" w:eastAsia="en-US" w:bidi="ar-SA"/>
      </w:rPr>
    </w:lvl>
    <w:lvl w:ilvl="7">
      <w:numFmt w:val="bullet"/>
      <w:lvlText w:val="•"/>
      <w:lvlJc w:val="left"/>
      <w:pPr>
        <w:ind w:left="8396" w:hanging="720"/>
      </w:pPr>
      <w:rPr>
        <w:rFonts w:hint="default"/>
        <w:lang w:val="fr-FR" w:eastAsia="en-US" w:bidi="ar-SA"/>
      </w:rPr>
    </w:lvl>
    <w:lvl w:ilvl="8">
      <w:numFmt w:val="bullet"/>
      <w:lvlText w:val="•"/>
      <w:lvlJc w:val="left"/>
      <w:pPr>
        <w:ind w:left="9373" w:hanging="720"/>
      </w:pPr>
      <w:rPr>
        <w:rFonts w:hint="default"/>
        <w:lang w:val="fr-FR" w:eastAsia="en-US" w:bidi="ar-SA"/>
      </w:rPr>
    </w:lvl>
  </w:abstractNum>
  <w:abstractNum w:abstractNumId="20" w15:restartNumberingAfterBreak="0">
    <w:nsid w:val="3A7D09EC"/>
    <w:multiLevelType w:val="hybridMultilevel"/>
    <w:tmpl w:val="BEEE6AA2"/>
    <w:lvl w:ilvl="0" w:tplc="46E89E54">
      <w:start w:val="1"/>
      <w:numFmt w:val="decimal"/>
      <w:lvlText w:val="%1."/>
      <w:lvlJc w:val="left"/>
      <w:pPr>
        <w:tabs>
          <w:tab w:val="num" w:pos="720"/>
        </w:tabs>
        <w:ind w:left="720" w:hanging="360"/>
      </w:pPr>
      <w:rPr>
        <w:rFonts w:hint="default"/>
        <w:color w:val="0070C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B4B7E29"/>
    <w:multiLevelType w:val="hybridMultilevel"/>
    <w:tmpl w:val="7FAEA65C"/>
    <w:lvl w:ilvl="0" w:tplc="FFFFFFFF">
      <w:start w:val="1"/>
      <w:numFmt w:val="bullet"/>
      <w:lvlText w:val="ü"/>
      <w:lvlJc w:val="left"/>
      <w:pPr>
        <w:ind w:left="1584" w:hanging="360"/>
      </w:pPr>
      <w:rPr>
        <w:rFonts w:ascii="Wingdings" w:hAnsi="Wingdings" w:hint="default"/>
      </w:rPr>
    </w:lvl>
    <w:lvl w:ilvl="1" w:tplc="F7984354">
      <w:start w:val="1"/>
      <w:numFmt w:val="bullet"/>
      <w:lvlText w:val="ü"/>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B8F2639"/>
    <w:multiLevelType w:val="hybridMultilevel"/>
    <w:tmpl w:val="42980DC4"/>
    <w:lvl w:ilvl="0" w:tplc="F7984354">
      <w:start w:val="1"/>
      <w:numFmt w:val="bullet"/>
      <w:lvlText w:val="ü"/>
      <w:lvlJc w:val="left"/>
      <w:pPr>
        <w:ind w:left="1584"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D2323AF"/>
    <w:multiLevelType w:val="hybridMultilevel"/>
    <w:tmpl w:val="8F5E8AEE"/>
    <w:lvl w:ilvl="0" w:tplc="33F6F372">
      <w:start w:val="1"/>
      <w:numFmt w:val="decimal"/>
      <w:lvlText w:val="%1."/>
      <w:lvlJc w:val="left"/>
      <w:pPr>
        <w:ind w:left="786" w:hanging="360"/>
      </w:pPr>
      <w:rPr>
        <w:b w:val="0"/>
        <w:bCs w:val="0"/>
      </w:rPr>
    </w:lvl>
    <w:lvl w:ilvl="1" w:tplc="040C0019">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4" w15:restartNumberingAfterBreak="0">
    <w:nsid w:val="3EB1571E"/>
    <w:multiLevelType w:val="hybridMultilevel"/>
    <w:tmpl w:val="A798F55A"/>
    <w:lvl w:ilvl="0" w:tplc="040C000B">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5" w15:restartNumberingAfterBreak="0">
    <w:nsid w:val="461C6BFD"/>
    <w:multiLevelType w:val="hybridMultilevel"/>
    <w:tmpl w:val="096602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AE2791E"/>
    <w:multiLevelType w:val="hybridMultilevel"/>
    <w:tmpl w:val="685880C6"/>
    <w:lvl w:ilvl="0" w:tplc="FFFFFFFF">
      <w:start w:val="1"/>
      <w:numFmt w:val="bullet"/>
      <w:lvlText w:val="ü"/>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AE7515A"/>
    <w:multiLevelType w:val="hybridMultilevel"/>
    <w:tmpl w:val="7AF2022E"/>
    <w:lvl w:ilvl="0" w:tplc="B442D72E">
      <w:start w:val="8"/>
      <w:numFmt w:val="bullet"/>
      <w:lvlText w:val=""/>
      <w:lvlJc w:val="left"/>
      <w:pPr>
        <w:ind w:left="720" w:hanging="360"/>
      </w:pPr>
      <w:rPr>
        <w:rFonts w:ascii="Symbol" w:eastAsia="Times New Roman"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B6224CE"/>
    <w:multiLevelType w:val="hybridMultilevel"/>
    <w:tmpl w:val="5044A01E"/>
    <w:lvl w:ilvl="0" w:tplc="15E668B6">
      <w:numFmt w:val="bullet"/>
      <w:lvlText w:val=""/>
      <w:lvlJc w:val="left"/>
      <w:pPr>
        <w:ind w:left="1131" w:hanging="360"/>
      </w:pPr>
      <w:rPr>
        <w:rFonts w:hint="default"/>
        <w:w w:val="99"/>
        <w:lang w:val="fr-FR" w:eastAsia="en-US" w:bidi="ar-SA"/>
      </w:rPr>
    </w:lvl>
    <w:lvl w:ilvl="1" w:tplc="956E0072">
      <w:numFmt w:val="bullet"/>
      <w:lvlText w:val="•"/>
      <w:lvlJc w:val="left"/>
      <w:pPr>
        <w:ind w:left="2158" w:hanging="360"/>
      </w:pPr>
      <w:rPr>
        <w:rFonts w:hint="default"/>
        <w:lang w:val="fr-FR" w:eastAsia="en-US" w:bidi="ar-SA"/>
      </w:rPr>
    </w:lvl>
    <w:lvl w:ilvl="2" w:tplc="718800A2">
      <w:numFmt w:val="bullet"/>
      <w:lvlText w:val="•"/>
      <w:lvlJc w:val="left"/>
      <w:pPr>
        <w:ind w:left="3177" w:hanging="360"/>
      </w:pPr>
      <w:rPr>
        <w:rFonts w:hint="default"/>
        <w:lang w:val="fr-FR" w:eastAsia="en-US" w:bidi="ar-SA"/>
      </w:rPr>
    </w:lvl>
    <w:lvl w:ilvl="3" w:tplc="8E000D38">
      <w:numFmt w:val="bullet"/>
      <w:lvlText w:val="•"/>
      <w:lvlJc w:val="left"/>
      <w:pPr>
        <w:ind w:left="4195" w:hanging="360"/>
      </w:pPr>
      <w:rPr>
        <w:rFonts w:hint="default"/>
        <w:lang w:val="fr-FR" w:eastAsia="en-US" w:bidi="ar-SA"/>
      </w:rPr>
    </w:lvl>
    <w:lvl w:ilvl="4" w:tplc="5F0CAAD2">
      <w:numFmt w:val="bullet"/>
      <w:lvlText w:val="•"/>
      <w:lvlJc w:val="left"/>
      <w:pPr>
        <w:ind w:left="5214" w:hanging="360"/>
      </w:pPr>
      <w:rPr>
        <w:rFonts w:hint="default"/>
        <w:lang w:val="fr-FR" w:eastAsia="en-US" w:bidi="ar-SA"/>
      </w:rPr>
    </w:lvl>
    <w:lvl w:ilvl="5" w:tplc="E6DC1B04">
      <w:numFmt w:val="bullet"/>
      <w:lvlText w:val="•"/>
      <w:lvlJc w:val="left"/>
      <w:pPr>
        <w:ind w:left="6233" w:hanging="360"/>
      </w:pPr>
      <w:rPr>
        <w:rFonts w:hint="default"/>
        <w:lang w:val="fr-FR" w:eastAsia="en-US" w:bidi="ar-SA"/>
      </w:rPr>
    </w:lvl>
    <w:lvl w:ilvl="6" w:tplc="A6D6D332">
      <w:numFmt w:val="bullet"/>
      <w:lvlText w:val="•"/>
      <w:lvlJc w:val="left"/>
      <w:pPr>
        <w:ind w:left="7251" w:hanging="360"/>
      </w:pPr>
      <w:rPr>
        <w:rFonts w:hint="default"/>
        <w:lang w:val="fr-FR" w:eastAsia="en-US" w:bidi="ar-SA"/>
      </w:rPr>
    </w:lvl>
    <w:lvl w:ilvl="7" w:tplc="A26EBD98">
      <w:numFmt w:val="bullet"/>
      <w:lvlText w:val="•"/>
      <w:lvlJc w:val="left"/>
      <w:pPr>
        <w:ind w:left="8270" w:hanging="360"/>
      </w:pPr>
      <w:rPr>
        <w:rFonts w:hint="default"/>
        <w:lang w:val="fr-FR" w:eastAsia="en-US" w:bidi="ar-SA"/>
      </w:rPr>
    </w:lvl>
    <w:lvl w:ilvl="8" w:tplc="12468A2C">
      <w:numFmt w:val="bullet"/>
      <w:lvlText w:val="•"/>
      <w:lvlJc w:val="left"/>
      <w:pPr>
        <w:ind w:left="9289" w:hanging="360"/>
      </w:pPr>
      <w:rPr>
        <w:rFonts w:hint="default"/>
        <w:lang w:val="fr-FR" w:eastAsia="en-US" w:bidi="ar-SA"/>
      </w:rPr>
    </w:lvl>
  </w:abstractNum>
  <w:abstractNum w:abstractNumId="29" w15:restartNumberingAfterBreak="0">
    <w:nsid w:val="4FAD54EE"/>
    <w:multiLevelType w:val="hybridMultilevel"/>
    <w:tmpl w:val="8D545D30"/>
    <w:lvl w:ilvl="0" w:tplc="2B548CB6">
      <w:numFmt w:val="bullet"/>
      <w:lvlText w:val="-"/>
      <w:lvlJc w:val="left"/>
      <w:pPr>
        <w:tabs>
          <w:tab w:val="num" w:pos="1260"/>
        </w:tabs>
        <w:ind w:left="1260" w:hanging="360"/>
      </w:pPr>
      <w:rPr>
        <w:rFonts w:ascii="Harrington" w:eastAsia="Harrington" w:hAnsi="Harrington" w:cs="Harringto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0461A2"/>
    <w:multiLevelType w:val="multilevel"/>
    <w:tmpl w:val="19E019CA"/>
    <w:lvl w:ilvl="0">
      <w:start w:val="1"/>
      <w:numFmt w:val="decimal"/>
      <w:lvlText w:val="%1."/>
      <w:lvlJc w:val="left"/>
      <w:pPr>
        <w:ind w:left="720" w:hanging="360"/>
      </w:pPr>
      <w:rPr>
        <w:rFonts w:hint="default"/>
        <w:b w:val="0"/>
        <w:bCs w:val="0"/>
      </w:rPr>
    </w:lvl>
    <w:lvl w:ilvl="1">
      <w:start w:val="2"/>
      <w:numFmt w:val="decimal"/>
      <w:isLgl/>
      <w:lvlText w:val="%1.%2"/>
      <w:lvlJc w:val="left"/>
      <w:pPr>
        <w:ind w:left="968" w:hanging="400"/>
      </w:pPr>
      <w:rPr>
        <w:rFonts w:hint="default"/>
        <w:u w:val="no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0A51A9A"/>
    <w:multiLevelType w:val="hybridMultilevel"/>
    <w:tmpl w:val="91E0C1A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368" w:hanging="360"/>
      </w:pPr>
      <w:rPr>
        <w:rFonts w:ascii="Courier New" w:hAnsi="Courier New" w:cs="Courier New" w:hint="default"/>
      </w:rPr>
    </w:lvl>
    <w:lvl w:ilvl="2" w:tplc="040C0005" w:tentative="1">
      <w:start w:val="1"/>
      <w:numFmt w:val="bullet"/>
      <w:lvlText w:val=""/>
      <w:lvlJc w:val="left"/>
      <w:pPr>
        <w:ind w:left="2088" w:hanging="360"/>
      </w:pPr>
      <w:rPr>
        <w:rFonts w:ascii="Wingdings" w:hAnsi="Wingdings" w:hint="default"/>
      </w:rPr>
    </w:lvl>
    <w:lvl w:ilvl="3" w:tplc="040C0001" w:tentative="1">
      <w:start w:val="1"/>
      <w:numFmt w:val="bullet"/>
      <w:lvlText w:val=""/>
      <w:lvlJc w:val="left"/>
      <w:pPr>
        <w:ind w:left="2808" w:hanging="360"/>
      </w:pPr>
      <w:rPr>
        <w:rFonts w:ascii="Symbol" w:hAnsi="Symbol" w:hint="default"/>
      </w:rPr>
    </w:lvl>
    <w:lvl w:ilvl="4" w:tplc="040C0003" w:tentative="1">
      <w:start w:val="1"/>
      <w:numFmt w:val="bullet"/>
      <w:lvlText w:val="o"/>
      <w:lvlJc w:val="left"/>
      <w:pPr>
        <w:ind w:left="3528" w:hanging="360"/>
      </w:pPr>
      <w:rPr>
        <w:rFonts w:ascii="Courier New" w:hAnsi="Courier New" w:cs="Courier New" w:hint="default"/>
      </w:rPr>
    </w:lvl>
    <w:lvl w:ilvl="5" w:tplc="040C0005" w:tentative="1">
      <w:start w:val="1"/>
      <w:numFmt w:val="bullet"/>
      <w:lvlText w:val=""/>
      <w:lvlJc w:val="left"/>
      <w:pPr>
        <w:ind w:left="4248" w:hanging="360"/>
      </w:pPr>
      <w:rPr>
        <w:rFonts w:ascii="Wingdings" w:hAnsi="Wingdings" w:hint="default"/>
      </w:rPr>
    </w:lvl>
    <w:lvl w:ilvl="6" w:tplc="040C0001" w:tentative="1">
      <w:start w:val="1"/>
      <w:numFmt w:val="bullet"/>
      <w:lvlText w:val=""/>
      <w:lvlJc w:val="left"/>
      <w:pPr>
        <w:ind w:left="4968" w:hanging="360"/>
      </w:pPr>
      <w:rPr>
        <w:rFonts w:ascii="Symbol" w:hAnsi="Symbol" w:hint="default"/>
      </w:rPr>
    </w:lvl>
    <w:lvl w:ilvl="7" w:tplc="040C0003" w:tentative="1">
      <w:start w:val="1"/>
      <w:numFmt w:val="bullet"/>
      <w:lvlText w:val="o"/>
      <w:lvlJc w:val="left"/>
      <w:pPr>
        <w:ind w:left="5688" w:hanging="360"/>
      </w:pPr>
      <w:rPr>
        <w:rFonts w:ascii="Courier New" w:hAnsi="Courier New" w:cs="Courier New" w:hint="default"/>
      </w:rPr>
    </w:lvl>
    <w:lvl w:ilvl="8" w:tplc="040C0005" w:tentative="1">
      <w:start w:val="1"/>
      <w:numFmt w:val="bullet"/>
      <w:lvlText w:val=""/>
      <w:lvlJc w:val="left"/>
      <w:pPr>
        <w:ind w:left="6408" w:hanging="360"/>
      </w:pPr>
      <w:rPr>
        <w:rFonts w:ascii="Wingdings" w:hAnsi="Wingdings" w:hint="default"/>
      </w:rPr>
    </w:lvl>
  </w:abstractNum>
  <w:abstractNum w:abstractNumId="32" w15:restartNumberingAfterBreak="0">
    <w:nsid w:val="58B27454"/>
    <w:multiLevelType w:val="hybridMultilevel"/>
    <w:tmpl w:val="1CA693D2"/>
    <w:lvl w:ilvl="0" w:tplc="1A54588A">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33" w15:restartNumberingAfterBreak="0">
    <w:nsid w:val="59A83F5D"/>
    <w:multiLevelType w:val="hybridMultilevel"/>
    <w:tmpl w:val="378A0C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C062367"/>
    <w:multiLevelType w:val="hybridMultilevel"/>
    <w:tmpl w:val="ACF6FD98"/>
    <w:lvl w:ilvl="0" w:tplc="9E0CBC22">
      <w:start w:val="1"/>
      <w:numFmt w:val="upperLetter"/>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35" w15:restartNumberingAfterBreak="0">
    <w:nsid w:val="5F033DCE"/>
    <w:multiLevelType w:val="hybridMultilevel"/>
    <w:tmpl w:val="94EE12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FC42CC1"/>
    <w:multiLevelType w:val="multilevel"/>
    <w:tmpl w:val="85CA14C2"/>
    <w:lvl w:ilvl="0">
      <w:start w:val="1"/>
      <w:numFmt w:val="lowerLetter"/>
      <w:lvlText w:val="%1)"/>
      <w:lvlJc w:val="left"/>
      <w:pPr>
        <w:tabs>
          <w:tab w:val="num" w:pos="648"/>
        </w:tabs>
        <w:ind w:left="648" w:hanging="360"/>
      </w:pPr>
      <w:rPr>
        <w:rFonts w:hint="default"/>
      </w:rPr>
    </w:lvl>
    <w:lvl w:ilvl="1">
      <w:start w:val="1"/>
      <w:numFmt w:val="bullet"/>
      <w:lvlText w:val=""/>
      <w:lvlJc w:val="left"/>
      <w:pPr>
        <w:tabs>
          <w:tab w:val="num" w:pos="1368"/>
        </w:tabs>
        <w:ind w:left="1368" w:hanging="360"/>
      </w:pPr>
      <w:rPr>
        <w:rFonts w:ascii="Wingdings" w:hAnsi="Wingdings" w:hint="default"/>
      </w:rPr>
    </w:lvl>
    <w:lvl w:ilvl="2" w:tentative="1">
      <w:start w:val="1"/>
      <w:numFmt w:val="lowerRoman"/>
      <w:lvlText w:val="%3."/>
      <w:lvlJc w:val="right"/>
      <w:pPr>
        <w:tabs>
          <w:tab w:val="num" w:pos="2088"/>
        </w:tabs>
        <w:ind w:left="2088" w:hanging="180"/>
      </w:pPr>
    </w:lvl>
    <w:lvl w:ilvl="3" w:tentative="1">
      <w:start w:val="1"/>
      <w:numFmt w:val="decimal"/>
      <w:lvlText w:val="%4."/>
      <w:lvlJc w:val="left"/>
      <w:pPr>
        <w:tabs>
          <w:tab w:val="num" w:pos="2808"/>
        </w:tabs>
        <w:ind w:left="2808" w:hanging="360"/>
      </w:pPr>
    </w:lvl>
    <w:lvl w:ilvl="4" w:tentative="1">
      <w:start w:val="1"/>
      <w:numFmt w:val="lowerLetter"/>
      <w:lvlText w:val="%5."/>
      <w:lvlJc w:val="left"/>
      <w:pPr>
        <w:tabs>
          <w:tab w:val="num" w:pos="3528"/>
        </w:tabs>
        <w:ind w:left="3528" w:hanging="360"/>
      </w:pPr>
    </w:lvl>
    <w:lvl w:ilvl="5" w:tentative="1">
      <w:start w:val="1"/>
      <w:numFmt w:val="lowerRoman"/>
      <w:lvlText w:val="%6."/>
      <w:lvlJc w:val="right"/>
      <w:pPr>
        <w:tabs>
          <w:tab w:val="num" w:pos="4248"/>
        </w:tabs>
        <w:ind w:left="4248" w:hanging="180"/>
      </w:pPr>
    </w:lvl>
    <w:lvl w:ilvl="6" w:tentative="1">
      <w:start w:val="1"/>
      <w:numFmt w:val="decimal"/>
      <w:lvlText w:val="%7."/>
      <w:lvlJc w:val="left"/>
      <w:pPr>
        <w:tabs>
          <w:tab w:val="num" w:pos="4968"/>
        </w:tabs>
        <w:ind w:left="4968" w:hanging="360"/>
      </w:pPr>
    </w:lvl>
    <w:lvl w:ilvl="7" w:tentative="1">
      <w:start w:val="1"/>
      <w:numFmt w:val="lowerLetter"/>
      <w:lvlText w:val="%8."/>
      <w:lvlJc w:val="left"/>
      <w:pPr>
        <w:tabs>
          <w:tab w:val="num" w:pos="5688"/>
        </w:tabs>
        <w:ind w:left="5688" w:hanging="360"/>
      </w:pPr>
    </w:lvl>
    <w:lvl w:ilvl="8" w:tentative="1">
      <w:start w:val="1"/>
      <w:numFmt w:val="lowerRoman"/>
      <w:lvlText w:val="%9."/>
      <w:lvlJc w:val="right"/>
      <w:pPr>
        <w:tabs>
          <w:tab w:val="num" w:pos="6408"/>
        </w:tabs>
        <w:ind w:left="6408" w:hanging="180"/>
      </w:pPr>
    </w:lvl>
  </w:abstractNum>
  <w:abstractNum w:abstractNumId="37" w15:restartNumberingAfterBreak="0">
    <w:nsid w:val="6599748C"/>
    <w:multiLevelType w:val="hybridMultilevel"/>
    <w:tmpl w:val="BD5C24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5FD6C3D"/>
    <w:multiLevelType w:val="hybridMultilevel"/>
    <w:tmpl w:val="7E6EDD2A"/>
    <w:lvl w:ilvl="0" w:tplc="30BC16FE">
      <w:start w:val="7"/>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66F7333"/>
    <w:multiLevelType w:val="hybridMultilevel"/>
    <w:tmpl w:val="6EA8C452"/>
    <w:lvl w:ilvl="0" w:tplc="FFFFFFFF">
      <w:start w:val="1"/>
      <w:numFmt w:val="bullet"/>
      <w:lvlText w:val="ü"/>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85D025E"/>
    <w:multiLevelType w:val="hybridMultilevel"/>
    <w:tmpl w:val="03D6A62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2DF2971"/>
    <w:multiLevelType w:val="multilevel"/>
    <w:tmpl w:val="29FE6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4EF43D5"/>
    <w:multiLevelType w:val="multilevel"/>
    <w:tmpl w:val="E4BA49F6"/>
    <w:lvl w:ilvl="0">
      <w:start w:val="1"/>
      <w:numFmt w:val="decimal"/>
      <w:suff w:val="space"/>
      <w:lvlText w:val="%1."/>
      <w:lvlJc w:val="right"/>
      <w:pPr>
        <w:ind w:left="360" w:hanging="360"/>
      </w:pPr>
      <w:rPr>
        <w:rFonts w:hint="default"/>
        <w:b w:val="0"/>
        <w:bCs w:val="0"/>
        <w:i w:val="0"/>
        <w:iCs w:val="0"/>
        <w:caps w:val="0"/>
        <w:strike w:val="0"/>
        <w:dstrike w:val="0"/>
        <w:vanish w:val="0"/>
        <w:color w:val="auto"/>
        <w:position w:val="0"/>
        <w:sz w:val="24"/>
        <w:szCs w:val="24"/>
        <w:u w:val="none"/>
        <w:effect w:val="none"/>
        <w:vertAlign w:val="baseline"/>
        <w:em w:val="none"/>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7635AE3"/>
    <w:multiLevelType w:val="hybridMultilevel"/>
    <w:tmpl w:val="FFB43708"/>
    <w:lvl w:ilvl="0" w:tplc="B7FCC28E">
      <w:numFmt w:val="bullet"/>
      <w:lvlText w:val="-"/>
      <w:lvlJc w:val="left"/>
      <w:pPr>
        <w:ind w:left="2098" w:hanging="360"/>
      </w:pPr>
      <w:rPr>
        <w:rFonts w:ascii="Arial MT" w:eastAsia="Arial MT" w:hAnsi="Arial MT" w:cs="Arial MT" w:hint="default"/>
        <w:w w:val="99"/>
        <w:sz w:val="26"/>
        <w:szCs w:val="26"/>
        <w:lang w:val="fr-FR" w:eastAsia="en-US" w:bidi="ar-SA"/>
      </w:rPr>
    </w:lvl>
    <w:lvl w:ilvl="1" w:tplc="4EE29C24">
      <w:numFmt w:val="bullet"/>
      <w:lvlText w:val="•"/>
      <w:lvlJc w:val="left"/>
      <w:pPr>
        <w:ind w:left="3022" w:hanging="360"/>
      </w:pPr>
      <w:rPr>
        <w:rFonts w:hint="default"/>
        <w:lang w:val="fr-FR" w:eastAsia="en-US" w:bidi="ar-SA"/>
      </w:rPr>
    </w:lvl>
    <w:lvl w:ilvl="2" w:tplc="B3042344">
      <w:numFmt w:val="bullet"/>
      <w:lvlText w:val="•"/>
      <w:lvlJc w:val="left"/>
      <w:pPr>
        <w:ind w:left="3945" w:hanging="360"/>
      </w:pPr>
      <w:rPr>
        <w:rFonts w:hint="default"/>
        <w:lang w:val="fr-FR" w:eastAsia="en-US" w:bidi="ar-SA"/>
      </w:rPr>
    </w:lvl>
    <w:lvl w:ilvl="3" w:tplc="42284B2C">
      <w:numFmt w:val="bullet"/>
      <w:lvlText w:val="•"/>
      <w:lvlJc w:val="left"/>
      <w:pPr>
        <w:ind w:left="4867" w:hanging="360"/>
      </w:pPr>
      <w:rPr>
        <w:rFonts w:hint="default"/>
        <w:lang w:val="fr-FR" w:eastAsia="en-US" w:bidi="ar-SA"/>
      </w:rPr>
    </w:lvl>
    <w:lvl w:ilvl="4" w:tplc="666EE00E">
      <w:numFmt w:val="bullet"/>
      <w:lvlText w:val="•"/>
      <w:lvlJc w:val="left"/>
      <w:pPr>
        <w:ind w:left="5790" w:hanging="360"/>
      </w:pPr>
      <w:rPr>
        <w:rFonts w:hint="default"/>
        <w:lang w:val="fr-FR" w:eastAsia="en-US" w:bidi="ar-SA"/>
      </w:rPr>
    </w:lvl>
    <w:lvl w:ilvl="5" w:tplc="1B68DC48">
      <w:numFmt w:val="bullet"/>
      <w:lvlText w:val="•"/>
      <w:lvlJc w:val="left"/>
      <w:pPr>
        <w:ind w:left="6713" w:hanging="360"/>
      </w:pPr>
      <w:rPr>
        <w:rFonts w:hint="default"/>
        <w:lang w:val="fr-FR" w:eastAsia="en-US" w:bidi="ar-SA"/>
      </w:rPr>
    </w:lvl>
    <w:lvl w:ilvl="6" w:tplc="58066B1A">
      <w:numFmt w:val="bullet"/>
      <w:lvlText w:val="•"/>
      <w:lvlJc w:val="left"/>
      <w:pPr>
        <w:ind w:left="7635" w:hanging="360"/>
      </w:pPr>
      <w:rPr>
        <w:rFonts w:hint="default"/>
        <w:lang w:val="fr-FR" w:eastAsia="en-US" w:bidi="ar-SA"/>
      </w:rPr>
    </w:lvl>
    <w:lvl w:ilvl="7" w:tplc="532E7260">
      <w:numFmt w:val="bullet"/>
      <w:lvlText w:val="•"/>
      <w:lvlJc w:val="left"/>
      <w:pPr>
        <w:ind w:left="8558" w:hanging="360"/>
      </w:pPr>
      <w:rPr>
        <w:rFonts w:hint="default"/>
        <w:lang w:val="fr-FR" w:eastAsia="en-US" w:bidi="ar-SA"/>
      </w:rPr>
    </w:lvl>
    <w:lvl w:ilvl="8" w:tplc="3ADEA532">
      <w:numFmt w:val="bullet"/>
      <w:lvlText w:val="•"/>
      <w:lvlJc w:val="left"/>
      <w:pPr>
        <w:ind w:left="9481" w:hanging="360"/>
      </w:pPr>
      <w:rPr>
        <w:rFonts w:hint="default"/>
        <w:lang w:val="fr-FR" w:eastAsia="en-US" w:bidi="ar-SA"/>
      </w:rPr>
    </w:lvl>
  </w:abstractNum>
  <w:abstractNum w:abstractNumId="44" w15:restartNumberingAfterBreak="0">
    <w:nsid w:val="7FAB17F6"/>
    <w:multiLevelType w:val="hybridMultilevel"/>
    <w:tmpl w:val="5538B46C"/>
    <w:lvl w:ilvl="0" w:tplc="9178115C">
      <w:start w:val="29"/>
      <w:numFmt w:val="bullet"/>
      <w:lvlText w:val="-"/>
      <w:lvlJc w:val="left"/>
      <w:pPr>
        <w:ind w:left="720" w:hanging="360"/>
      </w:pPr>
      <w:rPr>
        <w:rFonts w:ascii="Arial" w:eastAsia="MingLiU_HKSCS" w:hAnsi="Arial" w:cs="Arial"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num w:numId="1">
    <w:abstractNumId w:val="18"/>
  </w:num>
  <w:num w:numId="2">
    <w:abstractNumId w:val="19"/>
  </w:num>
  <w:num w:numId="3">
    <w:abstractNumId w:val="4"/>
  </w:num>
  <w:num w:numId="4">
    <w:abstractNumId w:val="43"/>
  </w:num>
  <w:num w:numId="5">
    <w:abstractNumId w:val="3"/>
  </w:num>
  <w:num w:numId="6">
    <w:abstractNumId w:val="28"/>
  </w:num>
  <w:num w:numId="7">
    <w:abstractNumId w:val="10"/>
  </w:num>
  <w:num w:numId="8">
    <w:abstractNumId w:val="16"/>
  </w:num>
  <w:num w:numId="9">
    <w:abstractNumId w:val="22"/>
  </w:num>
  <w:num w:numId="10">
    <w:abstractNumId w:val="21"/>
  </w:num>
  <w:num w:numId="11">
    <w:abstractNumId w:val="37"/>
  </w:num>
  <w:num w:numId="12">
    <w:abstractNumId w:val="15"/>
  </w:num>
  <w:num w:numId="13">
    <w:abstractNumId w:val="25"/>
  </w:num>
  <w:num w:numId="14">
    <w:abstractNumId w:val="39"/>
  </w:num>
  <w:num w:numId="15">
    <w:abstractNumId w:val="11"/>
  </w:num>
  <w:num w:numId="16">
    <w:abstractNumId w:val="2"/>
  </w:num>
  <w:num w:numId="17">
    <w:abstractNumId w:val="1"/>
  </w:num>
  <w:num w:numId="18">
    <w:abstractNumId w:val="26"/>
  </w:num>
  <w:num w:numId="19">
    <w:abstractNumId w:val="9"/>
  </w:num>
  <w:num w:numId="20">
    <w:abstractNumId w:val="0"/>
  </w:num>
  <w:num w:numId="21">
    <w:abstractNumId w:val="32"/>
  </w:num>
  <w:num w:numId="22">
    <w:abstractNumId w:val="14"/>
  </w:num>
  <w:num w:numId="23">
    <w:abstractNumId w:val="35"/>
  </w:num>
  <w:num w:numId="24">
    <w:abstractNumId w:val="41"/>
  </w:num>
  <w:num w:numId="25">
    <w:abstractNumId w:val="38"/>
  </w:num>
  <w:num w:numId="26">
    <w:abstractNumId w:val="30"/>
  </w:num>
  <w:num w:numId="27">
    <w:abstractNumId w:val="23"/>
  </w:num>
  <w:num w:numId="28">
    <w:abstractNumId w:val="42"/>
  </w:num>
  <w:num w:numId="29">
    <w:abstractNumId w:val="31"/>
  </w:num>
  <w:num w:numId="30">
    <w:abstractNumId w:val="5"/>
  </w:num>
  <w:num w:numId="31">
    <w:abstractNumId w:val="13"/>
  </w:num>
  <w:num w:numId="32">
    <w:abstractNumId w:val="36"/>
  </w:num>
  <w:num w:numId="33">
    <w:abstractNumId w:val="8"/>
  </w:num>
  <w:num w:numId="34">
    <w:abstractNumId w:val="34"/>
  </w:num>
  <w:num w:numId="35">
    <w:abstractNumId w:val="33"/>
  </w:num>
  <w:num w:numId="36">
    <w:abstractNumId w:val="20"/>
  </w:num>
  <w:num w:numId="37">
    <w:abstractNumId w:val="7"/>
  </w:num>
  <w:num w:numId="38">
    <w:abstractNumId w:val="40"/>
  </w:num>
  <w:num w:numId="39">
    <w:abstractNumId w:val="24"/>
  </w:num>
  <w:num w:numId="40">
    <w:abstractNumId w:val="17"/>
  </w:num>
  <w:num w:numId="41">
    <w:abstractNumId w:val="44"/>
  </w:num>
  <w:num w:numId="42">
    <w:abstractNumId w:val="6"/>
  </w:num>
  <w:num w:numId="43">
    <w:abstractNumId w:val="27"/>
  </w:num>
  <w:num w:numId="44">
    <w:abstractNumId w:val="29"/>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7CB"/>
    <w:rsid w:val="0000042B"/>
    <w:rsid w:val="0000089E"/>
    <w:rsid w:val="0000373F"/>
    <w:rsid w:val="00005090"/>
    <w:rsid w:val="000055A0"/>
    <w:rsid w:val="00005C3F"/>
    <w:rsid w:val="00005CD4"/>
    <w:rsid w:val="00006059"/>
    <w:rsid w:val="00006AA8"/>
    <w:rsid w:val="000074DF"/>
    <w:rsid w:val="00012735"/>
    <w:rsid w:val="00015366"/>
    <w:rsid w:val="00015768"/>
    <w:rsid w:val="00015C1B"/>
    <w:rsid w:val="00016B3F"/>
    <w:rsid w:val="000201A7"/>
    <w:rsid w:val="000209BB"/>
    <w:rsid w:val="00020F83"/>
    <w:rsid w:val="00022F52"/>
    <w:rsid w:val="0002340A"/>
    <w:rsid w:val="000259EE"/>
    <w:rsid w:val="00026970"/>
    <w:rsid w:val="00026A48"/>
    <w:rsid w:val="000318F3"/>
    <w:rsid w:val="00031E14"/>
    <w:rsid w:val="00033926"/>
    <w:rsid w:val="00034650"/>
    <w:rsid w:val="000364CC"/>
    <w:rsid w:val="000401C5"/>
    <w:rsid w:val="00040B71"/>
    <w:rsid w:val="000411B1"/>
    <w:rsid w:val="00042C08"/>
    <w:rsid w:val="00044548"/>
    <w:rsid w:val="000448FE"/>
    <w:rsid w:val="000515DA"/>
    <w:rsid w:val="00051976"/>
    <w:rsid w:val="00051A08"/>
    <w:rsid w:val="00052DC8"/>
    <w:rsid w:val="00052FAA"/>
    <w:rsid w:val="00053FC2"/>
    <w:rsid w:val="00055387"/>
    <w:rsid w:val="00056E4F"/>
    <w:rsid w:val="000606ED"/>
    <w:rsid w:val="00062C0F"/>
    <w:rsid w:val="000640F7"/>
    <w:rsid w:val="000653E8"/>
    <w:rsid w:val="00065CDC"/>
    <w:rsid w:val="00067D86"/>
    <w:rsid w:val="000704BC"/>
    <w:rsid w:val="000708C1"/>
    <w:rsid w:val="00072771"/>
    <w:rsid w:val="00073D6E"/>
    <w:rsid w:val="00074627"/>
    <w:rsid w:val="0007529D"/>
    <w:rsid w:val="00075357"/>
    <w:rsid w:val="00075376"/>
    <w:rsid w:val="000759BC"/>
    <w:rsid w:val="00076273"/>
    <w:rsid w:val="000768A9"/>
    <w:rsid w:val="00076CDF"/>
    <w:rsid w:val="00077238"/>
    <w:rsid w:val="0008279A"/>
    <w:rsid w:val="000828D4"/>
    <w:rsid w:val="00082A36"/>
    <w:rsid w:val="000833C7"/>
    <w:rsid w:val="00083712"/>
    <w:rsid w:val="00084FFE"/>
    <w:rsid w:val="00085CF3"/>
    <w:rsid w:val="00086523"/>
    <w:rsid w:val="000904E5"/>
    <w:rsid w:val="00090DC3"/>
    <w:rsid w:val="00094113"/>
    <w:rsid w:val="00094A90"/>
    <w:rsid w:val="00095098"/>
    <w:rsid w:val="00095566"/>
    <w:rsid w:val="00095F38"/>
    <w:rsid w:val="000A03B8"/>
    <w:rsid w:val="000A110A"/>
    <w:rsid w:val="000A1966"/>
    <w:rsid w:val="000A58AD"/>
    <w:rsid w:val="000A697E"/>
    <w:rsid w:val="000A6BF7"/>
    <w:rsid w:val="000A732D"/>
    <w:rsid w:val="000B394B"/>
    <w:rsid w:val="000B5264"/>
    <w:rsid w:val="000B560C"/>
    <w:rsid w:val="000B766C"/>
    <w:rsid w:val="000C1AAB"/>
    <w:rsid w:val="000C2580"/>
    <w:rsid w:val="000C33F5"/>
    <w:rsid w:val="000C43B3"/>
    <w:rsid w:val="000C457E"/>
    <w:rsid w:val="000C5DE3"/>
    <w:rsid w:val="000D0666"/>
    <w:rsid w:val="000D0807"/>
    <w:rsid w:val="000D0FBA"/>
    <w:rsid w:val="000D2591"/>
    <w:rsid w:val="000D2B77"/>
    <w:rsid w:val="000D3A22"/>
    <w:rsid w:val="000D45F4"/>
    <w:rsid w:val="000D53A8"/>
    <w:rsid w:val="000D6E40"/>
    <w:rsid w:val="000D723F"/>
    <w:rsid w:val="000D754C"/>
    <w:rsid w:val="000D7C63"/>
    <w:rsid w:val="000E05E8"/>
    <w:rsid w:val="000E437B"/>
    <w:rsid w:val="000E656E"/>
    <w:rsid w:val="000F0362"/>
    <w:rsid w:val="000F067C"/>
    <w:rsid w:val="000F0940"/>
    <w:rsid w:val="000F0B74"/>
    <w:rsid w:val="000F195D"/>
    <w:rsid w:val="000F61B7"/>
    <w:rsid w:val="000F70FD"/>
    <w:rsid w:val="00102479"/>
    <w:rsid w:val="00104D16"/>
    <w:rsid w:val="001052BF"/>
    <w:rsid w:val="00106362"/>
    <w:rsid w:val="001073C1"/>
    <w:rsid w:val="00107E43"/>
    <w:rsid w:val="00111720"/>
    <w:rsid w:val="00111729"/>
    <w:rsid w:val="001142CC"/>
    <w:rsid w:val="00114368"/>
    <w:rsid w:val="00115338"/>
    <w:rsid w:val="001160BB"/>
    <w:rsid w:val="00117951"/>
    <w:rsid w:val="0011798D"/>
    <w:rsid w:val="00121933"/>
    <w:rsid w:val="00122C32"/>
    <w:rsid w:val="0012508E"/>
    <w:rsid w:val="001268E8"/>
    <w:rsid w:val="00130429"/>
    <w:rsid w:val="00131C3C"/>
    <w:rsid w:val="00131D2A"/>
    <w:rsid w:val="00133094"/>
    <w:rsid w:val="001337CB"/>
    <w:rsid w:val="00134F9E"/>
    <w:rsid w:val="00135B46"/>
    <w:rsid w:val="00137C71"/>
    <w:rsid w:val="00141263"/>
    <w:rsid w:val="00141E34"/>
    <w:rsid w:val="00144318"/>
    <w:rsid w:val="00144CC9"/>
    <w:rsid w:val="00145223"/>
    <w:rsid w:val="00145C2E"/>
    <w:rsid w:val="00147228"/>
    <w:rsid w:val="00147ED5"/>
    <w:rsid w:val="0015178E"/>
    <w:rsid w:val="00152408"/>
    <w:rsid w:val="001547CB"/>
    <w:rsid w:val="00155A9E"/>
    <w:rsid w:val="00155D43"/>
    <w:rsid w:val="0015623F"/>
    <w:rsid w:val="001565FB"/>
    <w:rsid w:val="00156B02"/>
    <w:rsid w:val="00157840"/>
    <w:rsid w:val="00160955"/>
    <w:rsid w:val="00160FB4"/>
    <w:rsid w:val="001610D1"/>
    <w:rsid w:val="001616DE"/>
    <w:rsid w:val="001624C3"/>
    <w:rsid w:val="00162CFC"/>
    <w:rsid w:val="00162E9A"/>
    <w:rsid w:val="00164272"/>
    <w:rsid w:val="00164C44"/>
    <w:rsid w:val="00165718"/>
    <w:rsid w:val="001665A7"/>
    <w:rsid w:val="00167F5C"/>
    <w:rsid w:val="001700C2"/>
    <w:rsid w:val="0017116B"/>
    <w:rsid w:val="0017145E"/>
    <w:rsid w:val="00171B77"/>
    <w:rsid w:val="00171BBF"/>
    <w:rsid w:val="00172CCD"/>
    <w:rsid w:val="00172F6D"/>
    <w:rsid w:val="00175614"/>
    <w:rsid w:val="00176239"/>
    <w:rsid w:val="00176693"/>
    <w:rsid w:val="0018134C"/>
    <w:rsid w:val="00181AE9"/>
    <w:rsid w:val="00182C8B"/>
    <w:rsid w:val="00183B45"/>
    <w:rsid w:val="00185460"/>
    <w:rsid w:val="00186356"/>
    <w:rsid w:val="0019199E"/>
    <w:rsid w:val="00191A4B"/>
    <w:rsid w:val="001948E7"/>
    <w:rsid w:val="001952E4"/>
    <w:rsid w:val="00195335"/>
    <w:rsid w:val="00196567"/>
    <w:rsid w:val="001A17B3"/>
    <w:rsid w:val="001A1B8B"/>
    <w:rsid w:val="001A1E40"/>
    <w:rsid w:val="001A250A"/>
    <w:rsid w:val="001A2C48"/>
    <w:rsid w:val="001A3339"/>
    <w:rsid w:val="001A375F"/>
    <w:rsid w:val="001A3A82"/>
    <w:rsid w:val="001A4D3B"/>
    <w:rsid w:val="001A6766"/>
    <w:rsid w:val="001A6F65"/>
    <w:rsid w:val="001B0122"/>
    <w:rsid w:val="001B3E33"/>
    <w:rsid w:val="001B407C"/>
    <w:rsid w:val="001B4ED9"/>
    <w:rsid w:val="001B5E16"/>
    <w:rsid w:val="001B7EA3"/>
    <w:rsid w:val="001C2DDA"/>
    <w:rsid w:val="001C3BAB"/>
    <w:rsid w:val="001C4A51"/>
    <w:rsid w:val="001C4D8D"/>
    <w:rsid w:val="001C5802"/>
    <w:rsid w:val="001C5A9D"/>
    <w:rsid w:val="001C693C"/>
    <w:rsid w:val="001C7919"/>
    <w:rsid w:val="001D0825"/>
    <w:rsid w:val="001D0953"/>
    <w:rsid w:val="001D0CC2"/>
    <w:rsid w:val="001D196F"/>
    <w:rsid w:val="001D3C56"/>
    <w:rsid w:val="001D4071"/>
    <w:rsid w:val="001D51CB"/>
    <w:rsid w:val="001D59CC"/>
    <w:rsid w:val="001D5FD4"/>
    <w:rsid w:val="001D63CC"/>
    <w:rsid w:val="001D6D82"/>
    <w:rsid w:val="001D7123"/>
    <w:rsid w:val="001E2A8D"/>
    <w:rsid w:val="001E2F3E"/>
    <w:rsid w:val="001E650F"/>
    <w:rsid w:val="001F19C3"/>
    <w:rsid w:val="001F2EEC"/>
    <w:rsid w:val="001F44AA"/>
    <w:rsid w:val="001F495B"/>
    <w:rsid w:val="001F524D"/>
    <w:rsid w:val="001F5AAA"/>
    <w:rsid w:val="0020017A"/>
    <w:rsid w:val="0020103F"/>
    <w:rsid w:val="002011FF"/>
    <w:rsid w:val="00201B31"/>
    <w:rsid w:val="0020538B"/>
    <w:rsid w:val="00205F73"/>
    <w:rsid w:val="002069A1"/>
    <w:rsid w:val="00207D60"/>
    <w:rsid w:val="0021085A"/>
    <w:rsid w:val="002115DB"/>
    <w:rsid w:val="00211A28"/>
    <w:rsid w:val="0021232B"/>
    <w:rsid w:val="002134D4"/>
    <w:rsid w:val="00213D54"/>
    <w:rsid w:val="00215410"/>
    <w:rsid w:val="002155DC"/>
    <w:rsid w:val="002155DE"/>
    <w:rsid w:val="0021616D"/>
    <w:rsid w:val="00216289"/>
    <w:rsid w:val="00220153"/>
    <w:rsid w:val="00220FE1"/>
    <w:rsid w:val="002220C8"/>
    <w:rsid w:val="002229A0"/>
    <w:rsid w:val="00224FFC"/>
    <w:rsid w:val="002262DA"/>
    <w:rsid w:val="002264DE"/>
    <w:rsid w:val="0022724F"/>
    <w:rsid w:val="00227E5E"/>
    <w:rsid w:val="00230566"/>
    <w:rsid w:val="002314D7"/>
    <w:rsid w:val="0023156B"/>
    <w:rsid w:val="002328B6"/>
    <w:rsid w:val="0023391B"/>
    <w:rsid w:val="00234423"/>
    <w:rsid w:val="002347C0"/>
    <w:rsid w:val="002355B2"/>
    <w:rsid w:val="00237142"/>
    <w:rsid w:val="002374F1"/>
    <w:rsid w:val="00237BF0"/>
    <w:rsid w:val="00240ED9"/>
    <w:rsid w:val="00242298"/>
    <w:rsid w:val="00242834"/>
    <w:rsid w:val="00242A92"/>
    <w:rsid w:val="002436EF"/>
    <w:rsid w:val="0024426A"/>
    <w:rsid w:val="002450AE"/>
    <w:rsid w:val="00246218"/>
    <w:rsid w:val="002473C1"/>
    <w:rsid w:val="0025043D"/>
    <w:rsid w:val="00250EED"/>
    <w:rsid w:val="0025357B"/>
    <w:rsid w:val="00253850"/>
    <w:rsid w:val="00255749"/>
    <w:rsid w:val="00256EBE"/>
    <w:rsid w:val="00257AFF"/>
    <w:rsid w:val="00260072"/>
    <w:rsid w:val="00263552"/>
    <w:rsid w:val="00264846"/>
    <w:rsid w:val="0026558D"/>
    <w:rsid w:val="002656E4"/>
    <w:rsid w:val="002660B8"/>
    <w:rsid w:val="00267CC3"/>
    <w:rsid w:val="002716E2"/>
    <w:rsid w:val="00273527"/>
    <w:rsid w:val="00273880"/>
    <w:rsid w:val="00274E82"/>
    <w:rsid w:val="00274F5E"/>
    <w:rsid w:val="00276FF1"/>
    <w:rsid w:val="00277D35"/>
    <w:rsid w:val="00281533"/>
    <w:rsid w:val="002815C5"/>
    <w:rsid w:val="002842FC"/>
    <w:rsid w:val="00284495"/>
    <w:rsid w:val="00285839"/>
    <w:rsid w:val="00285AC3"/>
    <w:rsid w:val="00286519"/>
    <w:rsid w:val="002865EF"/>
    <w:rsid w:val="0029038F"/>
    <w:rsid w:val="00292A7D"/>
    <w:rsid w:val="00292E64"/>
    <w:rsid w:val="00293156"/>
    <w:rsid w:val="00293DD4"/>
    <w:rsid w:val="00297C1D"/>
    <w:rsid w:val="002A1F7D"/>
    <w:rsid w:val="002A26A2"/>
    <w:rsid w:val="002A3EF1"/>
    <w:rsid w:val="002A4DD1"/>
    <w:rsid w:val="002A59C2"/>
    <w:rsid w:val="002A665B"/>
    <w:rsid w:val="002A6898"/>
    <w:rsid w:val="002A7E5B"/>
    <w:rsid w:val="002B09B8"/>
    <w:rsid w:val="002B0A4A"/>
    <w:rsid w:val="002B1680"/>
    <w:rsid w:val="002B2521"/>
    <w:rsid w:val="002B4B9C"/>
    <w:rsid w:val="002B51F7"/>
    <w:rsid w:val="002B5437"/>
    <w:rsid w:val="002B55B4"/>
    <w:rsid w:val="002B61E7"/>
    <w:rsid w:val="002B6B00"/>
    <w:rsid w:val="002B7340"/>
    <w:rsid w:val="002C07B4"/>
    <w:rsid w:val="002C1417"/>
    <w:rsid w:val="002C198C"/>
    <w:rsid w:val="002C1FA7"/>
    <w:rsid w:val="002C26AE"/>
    <w:rsid w:val="002C2B34"/>
    <w:rsid w:val="002C3097"/>
    <w:rsid w:val="002C33FD"/>
    <w:rsid w:val="002C571E"/>
    <w:rsid w:val="002C598B"/>
    <w:rsid w:val="002C763C"/>
    <w:rsid w:val="002D0314"/>
    <w:rsid w:val="002D0485"/>
    <w:rsid w:val="002D3156"/>
    <w:rsid w:val="002D4103"/>
    <w:rsid w:val="002D535D"/>
    <w:rsid w:val="002D6518"/>
    <w:rsid w:val="002D671F"/>
    <w:rsid w:val="002E1CF8"/>
    <w:rsid w:val="002E3F52"/>
    <w:rsid w:val="002E4F35"/>
    <w:rsid w:val="002E6357"/>
    <w:rsid w:val="002E7B4F"/>
    <w:rsid w:val="002F03C3"/>
    <w:rsid w:val="002F0CCB"/>
    <w:rsid w:val="002F0D88"/>
    <w:rsid w:val="002F306A"/>
    <w:rsid w:val="002F4C95"/>
    <w:rsid w:val="002F50A3"/>
    <w:rsid w:val="002F59A4"/>
    <w:rsid w:val="002F65D9"/>
    <w:rsid w:val="002F6786"/>
    <w:rsid w:val="0030355A"/>
    <w:rsid w:val="00304367"/>
    <w:rsid w:val="00305556"/>
    <w:rsid w:val="00310547"/>
    <w:rsid w:val="00310E5E"/>
    <w:rsid w:val="00311276"/>
    <w:rsid w:val="0031240B"/>
    <w:rsid w:val="00313761"/>
    <w:rsid w:val="00313A83"/>
    <w:rsid w:val="00315EAC"/>
    <w:rsid w:val="00320BFC"/>
    <w:rsid w:val="00321C1A"/>
    <w:rsid w:val="003272E3"/>
    <w:rsid w:val="0032783D"/>
    <w:rsid w:val="0033003F"/>
    <w:rsid w:val="003335A7"/>
    <w:rsid w:val="00334737"/>
    <w:rsid w:val="003354D7"/>
    <w:rsid w:val="003439C8"/>
    <w:rsid w:val="00343DBC"/>
    <w:rsid w:val="00344172"/>
    <w:rsid w:val="003442F9"/>
    <w:rsid w:val="003446BA"/>
    <w:rsid w:val="0034597B"/>
    <w:rsid w:val="00345CE0"/>
    <w:rsid w:val="00347215"/>
    <w:rsid w:val="003479D4"/>
    <w:rsid w:val="003502B2"/>
    <w:rsid w:val="003515B1"/>
    <w:rsid w:val="00352EBD"/>
    <w:rsid w:val="0035339A"/>
    <w:rsid w:val="003562E2"/>
    <w:rsid w:val="00360938"/>
    <w:rsid w:val="0036146D"/>
    <w:rsid w:val="00361D62"/>
    <w:rsid w:val="0036280B"/>
    <w:rsid w:val="0036391C"/>
    <w:rsid w:val="00363F7D"/>
    <w:rsid w:val="0037167C"/>
    <w:rsid w:val="0037237B"/>
    <w:rsid w:val="00372648"/>
    <w:rsid w:val="00373BC9"/>
    <w:rsid w:val="00375382"/>
    <w:rsid w:val="00375DA5"/>
    <w:rsid w:val="003769E8"/>
    <w:rsid w:val="00376B05"/>
    <w:rsid w:val="0038002C"/>
    <w:rsid w:val="003800A6"/>
    <w:rsid w:val="00381CE2"/>
    <w:rsid w:val="003832C9"/>
    <w:rsid w:val="003837A3"/>
    <w:rsid w:val="00384834"/>
    <w:rsid w:val="003854D8"/>
    <w:rsid w:val="00385719"/>
    <w:rsid w:val="00390CEF"/>
    <w:rsid w:val="003917E2"/>
    <w:rsid w:val="00392F16"/>
    <w:rsid w:val="0039369B"/>
    <w:rsid w:val="0039494A"/>
    <w:rsid w:val="00397970"/>
    <w:rsid w:val="00397C66"/>
    <w:rsid w:val="003A013B"/>
    <w:rsid w:val="003A1FCF"/>
    <w:rsid w:val="003A42BF"/>
    <w:rsid w:val="003A4BC1"/>
    <w:rsid w:val="003A5EBA"/>
    <w:rsid w:val="003A7200"/>
    <w:rsid w:val="003B008E"/>
    <w:rsid w:val="003B05BE"/>
    <w:rsid w:val="003B0D7B"/>
    <w:rsid w:val="003B0E32"/>
    <w:rsid w:val="003B283F"/>
    <w:rsid w:val="003B3165"/>
    <w:rsid w:val="003B358E"/>
    <w:rsid w:val="003B5081"/>
    <w:rsid w:val="003B5602"/>
    <w:rsid w:val="003B5F37"/>
    <w:rsid w:val="003B6FF8"/>
    <w:rsid w:val="003B7544"/>
    <w:rsid w:val="003C11FA"/>
    <w:rsid w:val="003C23FE"/>
    <w:rsid w:val="003C27D7"/>
    <w:rsid w:val="003C3308"/>
    <w:rsid w:val="003C3CE7"/>
    <w:rsid w:val="003C48D3"/>
    <w:rsid w:val="003C523A"/>
    <w:rsid w:val="003C5868"/>
    <w:rsid w:val="003C5E17"/>
    <w:rsid w:val="003C73CD"/>
    <w:rsid w:val="003C7E0F"/>
    <w:rsid w:val="003D0064"/>
    <w:rsid w:val="003D1C97"/>
    <w:rsid w:val="003D2390"/>
    <w:rsid w:val="003D27E3"/>
    <w:rsid w:val="003D2E5D"/>
    <w:rsid w:val="003D3958"/>
    <w:rsid w:val="003D3971"/>
    <w:rsid w:val="003D568E"/>
    <w:rsid w:val="003D6DF0"/>
    <w:rsid w:val="003E018C"/>
    <w:rsid w:val="003E044B"/>
    <w:rsid w:val="003E09B1"/>
    <w:rsid w:val="003E14E4"/>
    <w:rsid w:val="003E1FD5"/>
    <w:rsid w:val="003E21EB"/>
    <w:rsid w:val="003E3F47"/>
    <w:rsid w:val="003E5B04"/>
    <w:rsid w:val="003E5E00"/>
    <w:rsid w:val="003E606D"/>
    <w:rsid w:val="003E62F6"/>
    <w:rsid w:val="003F0962"/>
    <w:rsid w:val="003F29C3"/>
    <w:rsid w:val="003F4721"/>
    <w:rsid w:val="003F600A"/>
    <w:rsid w:val="003F75FD"/>
    <w:rsid w:val="003F771C"/>
    <w:rsid w:val="003F7E67"/>
    <w:rsid w:val="00401013"/>
    <w:rsid w:val="004028F4"/>
    <w:rsid w:val="00402F3E"/>
    <w:rsid w:val="00402F6C"/>
    <w:rsid w:val="00404455"/>
    <w:rsid w:val="00405716"/>
    <w:rsid w:val="00405D02"/>
    <w:rsid w:val="00411EFC"/>
    <w:rsid w:val="004127C2"/>
    <w:rsid w:val="004143C8"/>
    <w:rsid w:val="004171EC"/>
    <w:rsid w:val="00420013"/>
    <w:rsid w:val="004200E0"/>
    <w:rsid w:val="00420A8F"/>
    <w:rsid w:val="00421360"/>
    <w:rsid w:val="00422448"/>
    <w:rsid w:val="0042278E"/>
    <w:rsid w:val="00423E2F"/>
    <w:rsid w:val="004247DB"/>
    <w:rsid w:val="00425266"/>
    <w:rsid w:val="00426BC6"/>
    <w:rsid w:val="0042779E"/>
    <w:rsid w:val="00427C61"/>
    <w:rsid w:val="00431ABE"/>
    <w:rsid w:val="004322D0"/>
    <w:rsid w:val="00432FE3"/>
    <w:rsid w:val="00436560"/>
    <w:rsid w:val="00437831"/>
    <w:rsid w:val="00440371"/>
    <w:rsid w:val="0044078A"/>
    <w:rsid w:val="00441288"/>
    <w:rsid w:val="00441D44"/>
    <w:rsid w:val="00441E09"/>
    <w:rsid w:val="004450FF"/>
    <w:rsid w:val="004457FE"/>
    <w:rsid w:val="0044629A"/>
    <w:rsid w:val="00446D7B"/>
    <w:rsid w:val="0044791D"/>
    <w:rsid w:val="004500D0"/>
    <w:rsid w:val="00450E6E"/>
    <w:rsid w:val="0045104C"/>
    <w:rsid w:val="0045127C"/>
    <w:rsid w:val="00452F37"/>
    <w:rsid w:val="0045446A"/>
    <w:rsid w:val="00455EBA"/>
    <w:rsid w:val="004570E5"/>
    <w:rsid w:val="00460084"/>
    <w:rsid w:val="004602F3"/>
    <w:rsid w:val="0046217A"/>
    <w:rsid w:val="0046368D"/>
    <w:rsid w:val="00464236"/>
    <w:rsid w:val="004655F3"/>
    <w:rsid w:val="00465C58"/>
    <w:rsid w:val="00466FB3"/>
    <w:rsid w:val="00467B87"/>
    <w:rsid w:val="00472AFA"/>
    <w:rsid w:val="00473601"/>
    <w:rsid w:val="00473BA0"/>
    <w:rsid w:val="00477A65"/>
    <w:rsid w:val="00480D09"/>
    <w:rsid w:val="004815F9"/>
    <w:rsid w:val="00481843"/>
    <w:rsid w:val="004840CF"/>
    <w:rsid w:val="004854A3"/>
    <w:rsid w:val="004856A1"/>
    <w:rsid w:val="0049183D"/>
    <w:rsid w:val="00492316"/>
    <w:rsid w:val="004937DC"/>
    <w:rsid w:val="00494792"/>
    <w:rsid w:val="004957EB"/>
    <w:rsid w:val="00495F31"/>
    <w:rsid w:val="004960BA"/>
    <w:rsid w:val="004966D6"/>
    <w:rsid w:val="004A0662"/>
    <w:rsid w:val="004A06CC"/>
    <w:rsid w:val="004A16CD"/>
    <w:rsid w:val="004A254F"/>
    <w:rsid w:val="004A4A7D"/>
    <w:rsid w:val="004A623C"/>
    <w:rsid w:val="004A67C1"/>
    <w:rsid w:val="004A6F40"/>
    <w:rsid w:val="004B211E"/>
    <w:rsid w:val="004B22D8"/>
    <w:rsid w:val="004B31D6"/>
    <w:rsid w:val="004B37ED"/>
    <w:rsid w:val="004B423C"/>
    <w:rsid w:val="004B555D"/>
    <w:rsid w:val="004B59AD"/>
    <w:rsid w:val="004C080F"/>
    <w:rsid w:val="004C0F85"/>
    <w:rsid w:val="004C173B"/>
    <w:rsid w:val="004C1E85"/>
    <w:rsid w:val="004C295B"/>
    <w:rsid w:val="004C3DCF"/>
    <w:rsid w:val="004C77BE"/>
    <w:rsid w:val="004C78FC"/>
    <w:rsid w:val="004C79CF"/>
    <w:rsid w:val="004D298E"/>
    <w:rsid w:val="004D2F65"/>
    <w:rsid w:val="004D3687"/>
    <w:rsid w:val="004D3AC3"/>
    <w:rsid w:val="004D5A1E"/>
    <w:rsid w:val="004E02CA"/>
    <w:rsid w:val="004E0D40"/>
    <w:rsid w:val="004E2595"/>
    <w:rsid w:val="004E39FE"/>
    <w:rsid w:val="004E506F"/>
    <w:rsid w:val="004E50C7"/>
    <w:rsid w:val="004E6A03"/>
    <w:rsid w:val="004E74AE"/>
    <w:rsid w:val="004F0554"/>
    <w:rsid w:val="004F2719"/>
    <w:rsid w:val="004F38CE"/>
    <w:rsid w:val="004F39C7"/>
    <w:rsid w:val="004F4A64"/>
    <w:rsid w:val="004F4B9A"/>
    <w:rsid w:val="004F539A"/>
    <w:rsid w:val="0050342A"/>
    <w:rsid w:val="00503B49"/>
    <w:rsid w:val="00505B8C"/>
    <w:rsid w:val="00505E90"/>
    <w:rsid w:val="00507056"/>
    <w:rsid w:val="005110C0"/>
    <w:rsid w:val="005115D7"/>
    <w:rsid w:val="00511BD1"/>
    <w:rsid w:val="005131BE"/>
    <w:rsid w:val="005147CC"/>
    <w:rsid w:val="00515A99"/>
    <w:rsid w:val="005164FA"/>
    <w:rsid w:val="005169F0"/>
    <w:rsid w:val="0052007F"/>
    <w:rsid w:val="00523617"/>
    <w:rsid w:val="0052445F"/>
    <w:rsid w:val="00524F0F"/>
    <w:rsid w:val="00525841"/>
    <w:rsid w:val="00526348"/>
    <w:rsid w:val="00527D7A"/>
    <w:rsid w:val="00531AA0"/>
    <w:rsid w:val="00532095"/>
    <w:rsid w:val="00533946"/>
    <w:rsid w:val="00535178"/>
    <w:rsid w:val="005354D4"/>
    <w:rsid w:val="005359E8"/>
    <w:rsid w:val="0053677C"/>
    <w:rsid w:val="00536E7D"/>
    <w:rsid w:val="0054005C"/>
    <w:rsid w:val="00540653"/>
    <w:rsid w:val="00540A3E"/>
    <w:rsid w:val="0054314A"/>
    <w:rsid w:val="00543A26"/>
    <w:rsid w:val="0054468B"/>
    <w:rsid w:val="00544FA0"/>
    <w:rsid w:val="00545015"/>
    <w:rsid w:val="005457D9"/>
    <w:rsid w:val="00551151"/>
    <w:rsid w:val="005538AC"/>
    <w:rsid w:val="0055574F"/>
    <w:rsid w:val="00556193"/>
    <w:rsid w:val="00556894"/>
    <w:rsid w:val="00560A13"/>
    <w:rsid w:val="00561633"/>
    <w:rsid w:val="00561DB5"/>
    <w:rsid w:val="00561F5F"/>
    <w:rsid w:val="00562C8C"/>
    <w:rsid w:val="00563D17"/>
    <w:rsid w:val="005651DC"/>
    <w:rsid w:val="0056555D"/>
    <w:rsid w:val="005655DD"/>
    <w:rsid w:val="005708EB"/>
    <w:rsid w:val="00572EB7"/>
    <w:rsid w:val="00573CA4"/>
    <w:rsid w:val="00574873"/>
    <w:rsid w:val="00575B79"/>
    <w:rsid w:val="005767E0"/>
    <w:rsid w:val="005778E1"/>
    <w:rsid w:val="00580B61"/>
    <w:rsid w:val="00582907"/>
    <w:rsid w:val="00585373"/>
    <w:rsid w:val="00586C47"/>
    <w:rsid w:val="005871F1"/>
    <w:rsid w:val="005906D8"/>
    <w:rsid w:val="00590939"/>
    <w:rsid w:val="00590AFC"/>
    <w:rsid w:val="00591148"/>
    <w:rsid w:val="005924DE"/>
    <w:rsid w:val="005937F2"/>
    <w:rsid w:val="005949C3"/>
    <w:rsid w:val="00594AC2"/>
    <w:rsid w:val="00596038"/>
    <w:rsid w:val="00597E04"/>
    <w:rsid w:val="005A01BE"/>
    <w:rsid w:val="005A0E18"/>
    <w:rsid w:val="005A0EA5"/>
    <w:rsid w:val="005A18D4"/>
    <w:rsid w:val="005A2066"/>
    <w:rsid w:val="005A5412"/>
    <w:rsid w:val="005A5B27"/>
    <w:rsid w:val="005A6249"/>
    <w:rsid w:val="005B0380"/>
    <w:rsid w:val="005B03C9"/>
    <w:rsid w:val="005B0BC7"/>
    <w:rsid w:val="005B2D7B"/>
    <w:rsid w:val="005B3621"/>
    <w:rsid w:val="005B3E22"/>
    <w:rsid w:val="005B4A02"/>
    <w:rsid w:val="005B51F1"/>
    <w:rsid w:val="005B6FCC"/>
    <w:rsid w:val="005C1888"/>
    <w:rsid w:val="005C3A27"/>
    <w:rsid w:val="005C4699"/>
    <w:rsid w:val="005D2DA1"/>
    <w:rsid w:val="005D32D3"/>
    <w:rsid w:val="005D5675"/>
    <w:rsid w:val="005D5EF8"/>
    <w:rsid w:val="005D6969"/>
    <w:rsid w:val="005D6D9A"/>
    <w:rsid w:val="005D7ADF"/>
    <w:rsid w:val="005E0896"/>
    <w:rsid w:val="005E1355"/>
    <w:rsid w:val="005E1EEE"/>
    <w:rsid w:val="005E2187"/>
    <w:rsid w:val="005E34EC"/>
    <w:rsid w:val="005E419F"/>
    <w:rsid w:val="005E41ED"/>
    <w:rsid w:val="005E4ABA"/>
    <w:rsid w:val="005E7C87"/>
    <w:rsid w:val="005E7CC7"/>
    <w:rsid w:val="005F0053"/>
    <w:rsid w:val="005F344D"/>
    <w:rsid w:val="005F368A"/>
    <w:rsid w:val="005F36AC"/>
    <w:rsid w:val="005F4473"/>
    <w:rsid w:val="005F6B3B"/>
    <w:rsid w:val="00601BEC"/>
    <w:rsid w:val="00602765"/>
    <w:rsid w:val="006027AC"/>
    <w:rsid w:val="00602D7F"/>
    <w:rsid w:val="00604AD4"/>
    <w:rsid w:val="00605DA5"/>
    <w:rsid w:val="006062E9"/>
    <w:rsid w:val="0060654C"/>
    <w:rsid w:val="00610587"/>
    <w:rsid w:val="0061078F"/>
    <w:rsid w:val="006111EE"/>
    <w:rsid w:val="00611364"/>
    <w:rsid w:val="00614EEF"/>
    <w:rsid w:val="0061766B"/>
    <w:rsid w:val="00617EFC"/>
    <w:rsid w:val="00620266"/>
    <w:rsid w:val="006223EC"/>
    <w:rsid w:val="00624A14"/>
    <w:rsid w:val="00624AE5"/>
    <w:rsid w:val="006273A6"/>
    <w:rsid w:val="0062769F"/>
    <w:rsid w:val="00630600"/>
    <w:rsid w:val="00631FAD"/>
    <w:rsid w:val="0063276E"/>
    <w:rsid w:val="00632D50"/>
    <w:rsid w:val="0063482B"/>
    <w:rsid w:val="00637759"/>
    <w:rsid w:val="00640EAF"/>
    <w:rsid w:val="006411E8"/>
    <w:rsid w:val="00642690"/>
    <w:rsid w:val="00642F0E"/>
    <w:rsid w:val="00650D8C"/>
    <w:rsid w:val="00651261"/>
    <w:rsid w:val="006579B2"/>
    <w:rsid w:val="00660527"/>
    <w:rsid w:val="006649C9"/>
    <w:rsid w:val="0066593A"/>
    <w:rsid w:val="00666534"/>
    <w:rsid w:val="006678E8"/>
    <w:rsid w:val="00670275"/>
    <w:rsid w:val="00670C1F"/>
    <w:rsid w:val="0067226D"/>
    <w:rsid w:val="00672F73"/>
    <w:rsid w:val="00676049"/>
    <w:rsid w:val="00677FBB"/>
    <w:rsid w:val="0068093B"/>
    <w:rsid w:val="00684238"/>
    <w:rsid w:val="006846F8"/>
    <w:rsid w:val="00685FCB"/>
    <w:rsid w:val="00686285"/>
    <w:rsid w:val="006865B5"/>
    <w:rsid w:val="006875A3"/>
    <w:rsid w:val="006900F4"/>
    <w:rsid w:val="00692172"/>
    <w:rsid w:val="00694E72"/>
    <w:rsid w:val="00695593"/>
    <w:rsid w:val="006955FC"/>
    <w:rsid w:val="0069607D"/>
    <w:rsid w:val="006A0E71"/>
    <w:rsid w:val="006A2D63"/>
    <w:rsid w:val="006A5E8F"/>
    <w:rsid w:val="006A64C4"/>
    <w:rsid w:val="006B2AC4"/>
    <w:rsid w:val="006B45F0"/>
    <w:rsid w:val="006C1442"/>
    <w:rsid w:val="006C60BE"/>
    <w:rsid w:val="006C6346"/>
    <w:rsid w:val="006D3FCB"/>
    <w:rsid w:val="006D4776"/>
    <w:rsid w:val="006D4EEC"/>
    <w:rsid w:val="006D548E"/>
    <w:rsid w:val="006D7F52"/>
    <w:rsid w:val="006E057E"/>
    <w:rsid w:val="006E0A8A"/>
    <w:rsid w:val="006E3475"/>
    <w:rsid w:val="006E4105"/>
    <w:rsid w:val="006E4D8B"/>
    <w:rsid w:val="006E54B1"/>
    <w:rsid w:val="006E551D"/>
    <w:rsid w:val="006E66F0"/>
    <w:rsid w:val="006E790C"/>
    <w:rsid w:val="006F3905"/>
    <w:rsid w:val="006F4B42"/>
    <w:rsid w:val="00701565"/>
    <w:rsid w:val="00703C57"/>
    <w:rsid w:val="00703FDC"/>
    <w:rsid w:val="0070410D"/>
    <w:rsid w:val="00705516"/>
    <w:rsid w:val="00705FFD"/>
    <w:rsid w:val="00707668"/>
    <w:rsid w:val="00712166"/>
    <w:rsid w:val="007121F8"/>
    <w:rsid w:val="00712927"/>
    <w:rsid w:val="007129B7"/>
    <w:rsid w:val="00713917"/>
    <w:rsid w:val="00714787"/>
    <w:rsid w:val="0071632C"/>
    <w:rsid w:val="0071668F"/>
    <w:rsid w:val="00716CC9"/>
    <w:rsid w:val="0072090F"/>
    <w:rsid w:val="00720F5A"/>
    <w:rsid w:val="0072186E"/>
    <w:rsid w:val="0072198A"/>
    <w:rsid w:val="0072438E"/>
    <w:rsid w:val="00724CED"/>
    <w:rsid w:val="00725889"/>
    <w:rsid w:val="00725F60"/>
    <w:rsid w:val="0072603F"/>
    <w:rsid w:val="007316A3"/>
    <w:rsid w:val="00731CFB"/>
    <w:rsid w:val="00732476"/>
    <w:rsid w:val="007329D7"/>
    <w:rsid w:val="00733327"/>
    <w:rsid w:val="00734A02"/>
    <w:rsid w:val="00736D63"/>
    <w:rsid w:val="0074266F"/>
    <w:rsid w:val="00743E05"/>
    <w:rsid w:val="00747219"/>
    <w:rsid w:val="007476F5"/>
    <w:rsid w:val="00747C04"/>
    <w:rsid w:val="00747EC4"/>
    <w:rsid w:val="00750050"/>
    <w:rsid w:val="00750520"/>
    <w:rsid w:val="0075238D"/>
    <w:rsid w:val="00753079"/>
    <w:rsid w:val="007533A0"/>
    <w:rsid w:val="007534DB"/>
    <w:rsid w:val="00753691"/>
    <w:rsid w:val="00754683"/>
    <w:rsid w:val="00754E84"/>
    <w:rsid w:val="00755359"/>
    <w:rsid w:val="00756928"/>
    <w:rsid w:val="007575AD"/>
    <w:rsid w:val="00757948"/>
    <w:rsid w:val="00760ED9"/>
    <w:rsid w:val="00764225"/>
    <w:rsid w:val="007703C3"/>
    <w:rsid w:val="00770E5D"/>
    <w:rsid w:val="007711B4"/>
    <w:rsid w:val="007718A9"/>
    <w:rsid w:val="007718AB"/>
    <w:rsid w:val="007738FD"/>
    <w:rsid w:val="00774940"/>
    <w:rsid w:val="00775B37"/>
    <w:rsid w:val="007767AF"/>
    <w:rsid w:val="00776AD4"/>
    <w:rsid w:val="00777FD0"/>
    <w:rsid w:val="007802DA"/>
    <w:rsid w:val="00780734"/>
    <w:rsid w:val="007808C2"/>
    <w:rsid w:val="00782213"/>
    <w:rsid w:val="007856C5"/>
    <w:rsid w:val="00786C77"/>
    <w:rsid w:val="007906DE"/>
    <w:rsid w:val="0079116F"/>
    <w:rsid w:val="00791D8B"/>
    <w:rsid w:val="00794363"/>
    <w:rsid w:val="00794F34"/>
    <w:rsid w:val="007961BE"/>
    <w:rsid w:val="007A01C0"/>
    <w:rsid w:val="007A029D"/>
    <w:rsid w:val="007A0503"/>
    <w:rsid w:val="007A1DB7"/>
    <w:rsid w:val="007A205A"/>
    <w:rsid w:val="007A28FC"/>
    <w:rsid w:val="007A316F"/>
    <w:rsid w:val="007A3682"/>
    <w:rsid w:val="007A3779"/>
    <w:rsid w:val="007A4E9B"/>
    <w:rsid w:val="007A519E"/>
    <w:rsid w:val="007A7E7B"/>
    <w:rsid w:val="007B16B9"/>
    <w:rsid w:val="007B345E"/>
    <w:rsid w:val="007B4C28"/>
    <w:rsid w:val="007B5416"/>
    <w:rsid w:val="007B54B5"/>
    <w:rsid w:val="007C3305"/>
    <w:rsid w:val="007C37BE"/>
    <w:rsid w:val="007C383A"/>
    <w:rsid w:val="007C523F"/>
    <w:rsid w:val="007C53C9"/>
    <w:rsid w:val="007C54C8"/>
    <w:rsid w:val="007C702D"/>
    <w:rsid w:val="007D16BB"/>
    <w:rsid w:val="007D6C73"/>
    <w:rsid w:val="007E086F"/>
    <w:rsid w:val="007E1687"/>
    <w:rsid w:val="007E1F21"/>
    <w:rsid w:val="007E211D"/>
    <w:rsid w:val="007E3655"/>
    <w:rsid w:val="007E415E"/>
    <w:rsid w:val="007E7759"/>
    <w:rsid w:val="007F23FE"/>
    <w:rsid w:val="007F3A04"/>
    <w:rsid w:val="007F5F2A"/>
    <w:rsid w:val="007F6450"/>
    <w:rsid w:val="007F6F0E"/>
    <w:rsid w:val="00800425"/>
    <w:rsid w:val="0080050F"/>
    <w:rsid w:val="00801F5F"/>
    <w:rsid w:val="0080364A"/>
    <w:rsid w:val="00804AB7"/>
    <w:rsid w:val="0080657D"/>
    <w:rsid w:val="00807888"/>
    <w:rsid w:val="00811CBA"/>
    <w:rsid w:val="008143A5"/>
    <w:rsid w:val="00814501"/>
    <w:rsid w:val="00814A4A"/>
    <w:rsid w:val="00815C0F"/>
    <w:rsid w:val="00815C69"/>
    <w:rsid w:val="00816AD1"/>
    <w:rsid w:val="008203F6"/>
    <w:rsid w:val="008210B7"/>
    <w:rsid w:val="00822612"/>
    <w:rsid w:val="00822AC7"/>
    <w:rsid w:val="00822F3A"/>
    <w:rsid w:val="0082370E"/>
    <w:rsid w:val="008252C4"/>
    <w:rsid w:val="00826ABB"/>
    <w:rsid w:val="00826DE3"/>
    <w:rsid w:val="00827A2F"/>
    <w:rsid w:val="00831DFA"/>
    <w:rsid w:val="0083246A"/>
    <w:rsid w:val="00834251"/>
    <w:rsid w:val="00837075"/>
    <w:rsid w:val="00837E83"/>
    <w:rsid w:val="0084177B"/>
    <w:rsid w:val="00842A97"/>
    <w:rsid w:val="00842D16"/>
    <w:rsid w:val="00842D19"/>
    <w:rsid w:val="008440CC"/>
    <w:rsid w:val="00844949"/>
    <w:rsid w:val="008456D8"/>
    <w:rsid w:val="00852034"/>
    <w:rsid w:val="008520F7"/>
    <w:rsid w:val="00854E07"/>
    <w:rsid w:val="00855F85"/>
    <w:rsid w:val="00856118"/>
    <w:rsid w:val="008561AF"/>
    <w:rsid w:val="00856495"/>
    <w:rsid w:val="00857AF1"/>
    <w:rsid w:val="00860155"/>
    <w:rsid w:val="00861D8C"/>
    <w:rsid w:val="00861E4B"/>
    <w:rsid w:val="00862B1F"/>
    <w:rsid w:val="00864C53"/>
    <w:rsid w:val="00866004"/>
    <w:rsid w:val="008660D6"/>
    <w:rsid w:val="00870563"/>
    <w:rsid w:val="00871004"/>
    <w:rsid w:val="0087109F"/>
    <w:rsid w:val="0087177A"/>
    <w:rsid w:val="008725D0"/>
    <w:rsid w:val="00873ED2"/>
    <w:rsid w:val="008749C0"/>
    <w:rsid w:val="00874B79"/>
    <w:rsid w:val="0087516C"/>
    <w:rsid w:val="00876072"/>
    <w:rsid w:val="008769F4"/>
    <w:rsid w:val="00881920"/>
    <w:rsid w:val="00881D95"/>
    <w:rsid w:val="00881E02"/>
    <w:rsid w:val="008824C9"/>
    <w:rsid w:val="00883468"/>
    <w:rsid w:val="00883E2A"/>
    <w:rsid w:val="0088510C"/>
    <w:rsid w:val="00891B6C"/>
    <w:rsid w:val="00891D38"/>
    <w:rsid w:val="0089264E"/>
    <w:rsid w:val="00892887"/>
    <w:rsid w:val="00892FF1"/>
    <w:rsid w:val="00894561"/>
    <w:rsid w:val="00894A6B"/>
    <w:rsid w:val="00894B2A"/>
    <w:rsid w:val="008A0179"/>
    <w:rsid w:val="008A075A"/>
    <w:rsid w:val="008A07F4"/>
    <w:rsid w:val="008A2B4A"/>
    <w:rsid w:val="008A4EA7"/>
    <w:rsid w:val="008A77A4"/>
    <w:rsid w:val="008B0169"/>
    <w:rsid w:val="008B0902"/>
    <w:rsid w:val="008B12D0"/>
    <w:rsid w:val="008B1369"/>
    <w:rsid w:val="008B16AA"/>
    <w:rsid w:val="008B2B8F"/>
    <w:rsid w:val="008B31AB"/>
    <w:rsid w:val="008B3E4C"/>
    <w:rsid w:val="008B40D4"/>
    <w:rsid w:val="008B5888"/>
    <w:rsid w:val="008B60F8"/>
    <w:rsid w:val="008B6AA2"/>
    <w:rsid w:val="008C087C"/>
    <w:rsid w:val="008C10AF"/>
    <w:rsid w:val="008C21A1"/>
    <w:rsid w:val="008C319A"/>
    <w:rsid w:val="008C31E6"/>
    <w:rsid w:val="008C3D4C"/>
    <w:rsid w:val="008C432D"/>
    <w:rsid w:val="008C66C4"/>
    <w:rsid w:val="008C71FB"/>
    <w:rsid w:val="008D1B96"/>
    <w:rsid w:val="008D28C8"/>
    <w:rsid w:val="008D38A8"/>
    <w:rsid w:val="008D3EE5"/>
    <w:rsid w:val="008D44DF"/>
    <w:rsid w:val="008D49EA"/>
    <w:rsid w:val="008D4EBC"/>
    <w:rsid w:val="008D64E5"/>
    <w:rsid w:val="008D6883"/>
    <w:rsid w:val="008E1A45"/>
    <w:rsid w:val="008E206E"/>
    <w:rsid w:val="008E2EA2"/>
    <w:rsid w:val="008E2F79"/>
    <w:rsid w:val="008E3EF5"/>
    <w:rsid w:val="008E45D0"/>
    <w:rsid w:val="008E49C0"/>
    <w:rsid w:val="008E4BBB"/>
    <w:rsid w:val="008E60F7"/>
    <w:rsid w:val="008F20D0"/>
    <w:rsid w:val="008F298A"/>
    <w:rsid w:val="008F3DD7"/>
    <w:rsid w:val="008F3FE5"/>
    <w:rsid w:val="008F5568"/>
    <w:rsid w:val="008F5AF4"/>
    <w:rsid w:val="008F745E"/>
    <w:rsid w:val="008F7DC6"/>
    <w:rsid w:val="0090165E"/>
    <w:rsid w:val="0090182A"/>
    <w:rsid w:val="009019EF"/>
    <w:rsid w:val="00901C76"/>
    <w:rsid w:val="00902CBE"/>
    <w:rsid w:val="00906188"/>
    <w:rsid w:val="0091102A"/>
    <w:rsid w:val="00911AF1"/>
    <w:rsid w:val="00911DDB"/>
    <w:rsid w:val="00912640"/>
    <w:rsid w:val="00912751"/>
    <w:rsid w:val="009130A7"/>
    <w:rsid w:val="00913685"/>
    <w:rsid w:val="00913808"/>
    <w:rsid w:val="009146F4"/>
    <w:rsid w:val="00914999"/>
    <w:rsid w:val="00914E62"/>
    <w:rsid w:val="009164A5"/>
    <w:rsid w:val="009209C6"/>
    <w:rsid w:val="00920AE6"/>
    <w:rsid w:val="009221FA"/>
    <w:rsid w:val="00923C30"/>
    <w:rsid w:val="00924D84"/>
    <w:rsid w:val="00925422"/>
    <w:rsid w:val="0092564D"/>
    <w:rsid w:val="00926EC0"/>
    <w:rsid w:val="00931293"/>
    <w:rsid w:val="009319EE"/>
    <w:rsid w:val="00934A03"/>
    <w:rsid w:val="00936A5E"/>
    <w:rsid w:val="00937004"/>
    <w:rsid w:val="00940678"/>
    <w:rsid w:val="009408E3"/>
    <w:rsid w:val="00941F12"/>
    <w:rsid w:val="00942574"/>
    <w:rsid w:val="00943D8F"/>
    <w:rsid w:val="00943EA1"/>
    <w:rsid w:val="00945C6F"/>
    <w:rsid w:val="00946A2E"/>
    <w:rsid w:val="009478A0"/>
    <w:rsid w:val="0095483A"/>
    <w:rsid w:val="00957A6B"/>
    <w:rsid w:val="009601FC"/>
    <w:rsid w:val="009618AD"/>
    <w:rsid w:val="00961D81"/>
    <w:rsid w:val="009626B9"/>
    <w:rsid w:val="00963191"/>
    <w:rsid w:val="00963953"/>
    <w:rsid w:val="009678D6"/>
    <w:rsid w:val="0097071A"/>
    <w:rsid w:val="00970CCE"/>
    <w:rsid w:val="00972B71"/>
    <w:rsid w:val="00972F1F"/>
    <w:rsid w:val="00974B80"/>
    <w:rsid w:val="0097540A"/>
    <w:rsid w:val="00975D65"/>
    <w:rsid w:val="00976272"/>
    <w:rsid w:val="00976515"/>
    <w:rsid w:val="009778C2"/>
    <w:rsid w:val="00977C9F"/>
    <w:rsid w:val="009811D8"/>
    <w:rsid w:val="00981FFE"/>
    <w:rsid w:val="00983961"/>
    <w:rsid w:val="0098519B"/>
    <w:rsid w:val="0098526B"/>
    <w:rsid w:val="00985E17"/>
    <w:rsid w:val="00987DF4"/>
    <w:rsid w:val="00990630"/>
    <w:rsid w:val="00994820"/>
    <w:rsid w:val="009959C9"/>
    <w:rsid w:val="00995BA5"/>
    <w:rsid w:val="0099674C"/>
    <w:rsid w:val="00997F46"/>
    <w:rsid w:val="009A35C2"/>
    <w:rsid w:val="009A3A9A"/>
    <w:rsid w:val="009A4675"/>
    <w:rsid w:val="009A5749"/>
    <w:rsid w:val="009A5C0F"/>
    <w:rsid w:val="009A6E2E"/>
    <w:rsid w:val="009B01EC"/>
    <w:rsid w:val="009B06FE"/>
    <w:rsid w:val="009B1047"/>
    <w:rsid w:val="009B1B15"/>
    <w:rsid w:val="009B2CF9"/>
    <w:rsid w:val="009B3411"/>
    <w:rsid w:val="009B3F10"/>
    <w:rsid w:val="009B4597"/>
    <w:rsid w:val="009B4664"/>
    <w:rsid w:val="009B51CA"/>
    <w:rsid w:val="009B5E74"/>
    <w:rsid w:val="009C0A4C"/>
    <w:rsid w:val="009C49C6"/>
    <w:rsid w:val="009C4D96"/>
    <w:rsid w:val="009C7370"/>
    <w:rsid w:val="009D0A27"/>
    <w:rsid w:val="009D3026"/>
    <w:rsid w:val="009D3371"/>
    <w:rsid w:val="009D5D51"/>
    <w:rsid w:val="009D6116"/>
    <w:rsid w:val="009D6985"/>
    <w:rsid w:val="009E0423"/>
    <w:rsid w:val="009E283E"/>
    <w:rsid w:val="009E4C64"/>
    <w:rsid w:val="009E4DA7"/>
    <w:rsid w:val="009E520B"/>
    <w:rsid w:val="009F0E56"/>
    <w:rsid w:val="009F1906"/>
    <w:rsid w:val="009F1A22"/>
    <w:rsid w:val="009F225A"/>
    <w:rsid w:val="009F4601"/>
    <w:rsid w:val="009F4BC5"/>
    <w:rsid w:val="009F5C50"/>
    <w:rsid w:val="009F6239"/>
    <w:rsid w:val="009F6286"/>
    <w:rsid w:val="00A01514"/>
    <w:rsid w:val="00A0301F"/>
    <w:rsid w:val="00A05940"/>
    <w:rsid w:val="00A1056E"/>
    <w:rsid w:val="00A10D67"/>
    <w:rsid w:val="00A119E7"/>
    <w:rsid w:val="00A11FC0"/>
    <w:rsid w:val="00A124A1"/>
    <w:rsid w:val="00A12546"/>
    <w:rsid w:val="00A13A89"/>
    <w:rsid w:val="00A15F56"/>
    <w:rsid w:val="00A17488"/>
    <w:rsid w:val="00A179FC"/>
    <w:rsid w:val="00A17CAE"/>
    <w:rsid w:val="00A20FA6"/>
    <w:rsid w:val="00A2149A"/>
    <w:rsid w:val="00A21531"/>
    <w:rsid w:val="00A224B8"/>
    <w:rsid w:val="00A23C7D"/>
    <w:rsid w:val="00A24786"/>
    <w:rsid w:val="00A2513C"/>
    <w:rsid w:val="00A25411"/>
    <w:rsid w:val="00A304B6"/>
    <w:rsid w:val="00A30DE0"/>
    <w:rsid w:val="00A31DB8"/>
    <w:rsid w:val="00A33CB3"/>
    <w:rsid w:val="00A34F8D"/>
    <w:rsid w:val="00A35FA3"/>
    <w:rsid w:val="00A40424"/>
    <w:rsid w:val="00A41BAD"/>
    <w:rsid w:val="00A41E44"/>
    <w:rsid w:val="00A427DA"/>
    <w:rsid w:val="00A43D31"/>
    <w:rsid w:val="00A462D9"/>
    <w:rsid w:val="00A4673A"/>
    <w:rsid w:val="00A52B0B"/>
    <w:rsid w:val="00A54BD7"/>
    <w:rsid w:val="00A5550F"/>
    <w:rsid w:val="00A56BAB"/>
    <w:rsid w:val="00A5724C"/>
    <w:rsid w:val="00A614F4"/>
    <w:rsid w:val="00A62395"/>
    <w:rsid w:val="00A62862"/>
    <w:rsid w:val="00A62B3C"/>
    <w:rsid w:val="00A64423"/>
    <w:rsid w:val="00A644B9"/>
    <w:rsid w:val="00A64917"/>
    <w:rsid w:val="00A6527D"/>
    <w:rsid w:val="00A66F70"/>
    <w:rsid w:val="00A70B84"/>
    <w:rsid w:val="00A70C3A"/>
    <w:rsid w:val="00A72AA3"/>
    <w:rsid w:val="00A738CB"/>
    <w:rsid w:val="00A73DF2"/>
    <w:rsid w:val="00A749B9"/>
    <w:rsid w:val="00A74C94"/>
    <w:rsid w:val="00A77D9D"/>
    <w:rsid w:val="00A811EE"/>
    <w:rsid w:val="00A81E70"/>
    <w:rsid w:val="00A8227D"/>
    <w:rsid w:val="00A83693"/>
    <w:rsid w:val="00A85809"/>
    <w:rsid w:val="00A869AB"/>
    <w:rsid w:val="00A8720F"/>
    <w:rsid w:val="00A874CB"/>
    <w:rsid w:val="00A87B40"/>
    <w:rsid w:val="00A9002A"/>
    <w:rsid w:val="00A919B2"/>
    <w:rsid w:val="00A919CA"/>
    <w:rsid w:val="00A934C6"/>
    <w:rsid w:val="00A945D1"/>
    <w:rsid w:val="00A94873"/>
    <w:rsid w:val="00A95507"/>
    <w:rsid w:val="00A960CC"/>
    <w:rsid w:val="00A96EF6"/>
    <w:rsid w:val="00A9719B"/>
    <w:rsid w:val="00AA0B40"/>
    <w:rsid w:val="00AA0C72"/>
    <w:rsid w:val="00AA1C8C"/>
    <w:rsid w:val="00AA1F6C"/>
    <w:rsid w:val="00AA2618"/>
    <w:rsid w:val="00AA2DEB"/>
    <w:rsid w:val="00AA42E0"/>
    <w:rsid w:val="00AA69DA"/>
    <w:rsid w:val="00AA6FA0"/>
    <w:rsid w:val="00AB0016"/>
    <w:rsid w:val="00AB1B30"/>
    <w:rsid w:val="00AB3AE7"/>
    <w:rsid w:val="00AB42E2"/>
    <w:rsid w:val="00AB6980"/>
    <w:rsid w:val="00AB748F"/>
    <w:rsid w:val="00AB7E21"/>
    <w:rsid w:val="00AC0E77"/>
    <w:rsid w:val="00AC1557"/>
    <w:rsid w:val="00AC19EA"/>
    <w:rsid w:val="00AC2CEE"/>
    <w:rsid w:val="00AC354C"/>
    <w:rsid w:val="00AC5B91"/>
    <w:rsid w:val="00AD04DF"/>
    <w:rsid w:val="00AD0CA4"/>
    <w:rsid w:val="00AD16C8"/>
    <w:rsid w:val="00AD215C"/>
    <w:rsid w:val="00AD2D0E"/>
    <w:rsid w:val="00AD4259"/>
    <w:rsid w:val="00AD5FA9"/>
    <w:rsid w:val="00AD6582"/>
    <w:rsid w:val="00AE139D"/>
    <w:rsid w:val="00AE1FD4"/>
    <w:rsid w:val="00AE318D"/>
    <w:rsid w:val="00AE3EE3"/>
    <w:rsid w:val="00AE6B48"/>
    <w:rsid w:val="00AE75DB"/>
    <w:rsid w:val="00AF02C7"/>
    <w:rsid w:val="00AF0C9E"/>
    <w:rsid w:val="00AF52F9"/>
    <w:rsid w:val="00AF6AA7"/>
    <w:rsid w:val="00AF7C12"/>
    <w:rsid w:val="00B00E15"/>
    <w:rsid w:val="00B02BF6"/>
    <w:rsid w:val="00B02D3B"/>
    <w:rsid w:val="00B02F61"/>
    <w:rsid w:val="00B03BA6"/>
    <w:rsid w:val="00B053BE"/>
    <w:rsid w:val="00B07036"/>
    <w:rsid w:val="00B07BB9"/>
    <w:rsid w:val="00B109EC"/>
    <w:rsid w:val="00B10F0F"/>
    <w:rsid w:val="00B12B7A"/>
    <w:rsid w:val="00B1387E"/>
    <w:rsid w:val="00B13B8F"/>
    <w:rsid w:val="00B14C18"/>
    <w:rsid w:val="00B14DE3"/>
    <w:rsid w:val="00B159F6"/>
    <w:rsid w:val="00B16411"/>
    <w:rsid w:val="00B16BEF"/>
    <w:rsid w:val="00B16CDD"/>
    <w:rsid w:val="00B16DFD"/>
    <w:rsid w:val="00B17551"/>
    <w:rsid w:val="00B17ADB"/>
    <w:rsid w:val="00B20316"/>
    <w:rsid w:val="00B21DAF"/>
    <w:rsid w:val="00B227B2"/>
    <w:rsid w:val="00B23C72"/>
    <w:rsid w:val="00B26825"/>
    <w:rsid w:val="00B309C5"/>
    <w:rsid w:val="00B33F3E"/>
    <w:rsid w:val="00B3436E"/>
    <w:rsid w:val="00B3564A"/>
    <w:rsid w:val="00B361B6"/>
    <w:rsid w:val="00B362D2"/>
    <w:rsid w:val="00B367C6"/>
    <w:rsid w:val="00B374A3"/>
    <w:rsid w:val="00B4147F"/>
    <w:rsid w:val="00B414DD"/>
    <w:rsid w:val="00B418CE"/>
    <w:rsid w:val="00B41E8C"/>
    <w:rsid w:val="00B43F05"/>
    <w:rsid w:val="00B44FF4"/>
    <w:rsid w:val="00B471AF"/>
    <w:rsid w:val="00B47443"/>
    <w:rsid w:val="00B47F6D"/>
    <w:rsid w:val="00B5323F"/>
    <w:rsid w:val="00B55A78"/>
    <w:rsid w:val="00B56110"/>
    <w:rsid w:val="00B63E1D"/>
    <w:rsid w:val="00B64B3C"/>
    <w:rsid w:val="00B65331"/>
    <w:rsid w:val="00B67433"/>
    <w:rsid w:val="00B679A5"/>
    <w:rsid w:val="00B67D36"/>
    <w:rsid w:val="00B707B3"/>
    <w:rsid w:val="00B765C1"/>
    <w:rsid w:val="00B82D40"/>
    <w:rsid w:val="00B8602B"/>
    <w:rsid w:val="00B86750"/>
    <w:rsid w:val="00B87907"/>
    <w:rsid w:val="00B90EAB"/>
    <w:rsid w:val="00B91190"/>
    <w:rsid w:val="00B9136E"/>
    <w:rsid w:val="00B91B9B"/>
    <w:rsid w:val="00B9258D"/>
    <w:rsid w:val="00B94B7A"/>
    <w:rsid w:val="00B95413"/>
    <w:rsid w:val="00B95737"/>
    <w:rsid w:val="00B97142"/>
    <w:rsid w:val="00BA3CED"/>
    <w:rsid w:val="00BA4C10"/>
    <w:rsid w:val="00BA4F53"/>
    <w:rsid w:val="00BA552A"/>
    <w:rsid w:val="00BA5AC1"/>
    <w:rsid w:val="00BA6A11"/>
    <w:rsid w:val="00BA757D"/>
    <w:rsid w:val="00BB07A5"/>
    <w:rsid w:val="00BB2ACD"/>
    <w:rsid w:val="00BB56F8"/>
    <w:rsid w:val="00BB5F0A"/>
    <w:rsid w:val="00BB5FC6"/>
    <w:rsid w:val="00BB7465"/>
    <w:rsid w:val="00BC0487"/>
    <w:rsid w:val="00BC0DB0"/>
    <w:rsid w:val="00BC1FF8"/>
    <w:rsid w:val="00BC54D2"/>
    <w:rsid w:val="00BD000A"/>
    <w:rsid w:val="00BD0BCA"/>
    <w:rsid w:val="00BD2279"/>
    <w:rsid w:val="00BD3381"/>
    <w:rsid w:val="00BD3C35"/>
    <w:rsid w:val="00BD46B8"/>
    <w:rsid w:val="00BD4881"/>
    <w:rsid w:val="00BD61DD"/>
    <w:rsid w:val="00BE180B"/>
    <w:rsid w:val="00BE2BC5"/>
    <w:rsid w:val="00BE4153"/>
    <w:rsid w:val="00BE6810"/>
    <w:rsid w:val="00BE6B58"/>
    <w:rsid w:val="00BE703E"/>
    <w:rsid w:val="00BE72A8"/>
    <w:rsid w:val="00BE7515"/>
    <w:rsid w:val="00BF12B1"/>
    <w:rsid w:val="00BF19DB"/>
    <w:rsid w:val="00BF1AE9"/>
    <w:rsid w:val="00BF1C57"/>
    <w:rsid w:val="00BF51C5"/>
    <w:rsid w:val="00BF768C"/>
    <w:rsid w:val="00C00736"/>
    <w:rsid w:val="00C0225B"/>
    <w:rsid w:val="00C036D8"/>
    <w:rsid w:val="00C136AF"/>
    <w:rsid w:val="00C14844"/>
    <w:rsid w:val="00C166D9"/>
    <w:rsid w:val="00C16E4B"/>
    <w:rsid w:val="00C1709B"/>
    <w:rsid w:val="00C21E8B"/>
    <w:rsid w:val="00C21F35"/>
    <w:rsid w:val="00C223DE"/>
    <w:rsid w:val="00C2264F"/>
    <w:rsid w:val="00C2295D"/>
    <w:rsid w:val="00C22B35"/>
    <w:rsid w:val="00C2318B"/>
    <w:rsid w:val="00C24787"/>
    <w:rsid w:val="00C26818"/>
    <w:rsid w:val="00C26B69"/>
    <w:rsid w:val="00C26FB1"/>
    <w:rsid w:val="00C27642"/>
    <w:rsid w:val="00C314C4"/>
    <w:rsid w:val="00C33014"/>
    <w:rsid w:val="00C335B9"/>
    <w:rsid w:val="00C33FDC"/>
    <w:rsid w:val="00C34BC2"/>
    <w:rsid w:val="00C3568E"/>
    <w:rsid w:val="00C4138F"/>
    <w:rsid w:val="00C419A1"/>
    <w:rsid w:val="00C42086"/>
    <w:rsid w:val="00C4211F"/>
    <w:rsid w:val="00C43D4E"/>
    <w:rsid w:val="00C441D1"/>
    <w:rsid w:val="00C45031"/>
    <w:rsid w:val="00C46674"/>
    <w:rsid w:val="00C46A89"/>
    <w:rsid w:val="00C47E3B"/>
    <w:rsid w:val="00C47F1C"/>
    <w:rsid w:val="00C52ADD"/>
    <w:rsid w:val="00C549C9"/>
    <w:rsid w:val="00C56099"/>
    <w:rsid w:val="00C6060F"/>
    <w:rsid w:val="00C60AA2"/>
    <w:rsid w:val="00C60BE2"/>
    <w:rsid w:val="00C62011"/>
    <w:rsid w:val="00C628E9"/>
    <w:rsid w:val="00C6291F"/>
    <w:rsid w:val="00C62CF6"/>
    <w:rsid w:val="00C62D20"/>
    <w:rsid w:val="00C63360"/>
    <w:rsid w:val="00C63577"/>
    <w:rsid w:val="00C63C0F"/>
    <w:rsid w:val="00C63CF0"/>
    <w:rsid w:val="00C65219"/>
    <w:rsid w:val="00C6640D"/>
    <w:rsid w:val="00C70492"/>
    <w:rsid w:val="00C70603"/>
    <w:rsid w:val="00C7062C"/>
    <w:rsid w:val="00C7435A"/>
    <w:rsid w:val="00C74CF4"/>
    <w:rsid w:val="00C75741"/>
    <w:rsid w:val="00C776A7"/>
    <w:rsid w:val="00C808D4"/>
    <w:rsid w:val="00C81F07"/>
    <w:rsid w:val="00C82C97"/>
    <w:rsid w:val="00C834BC"/>
    <w:rsid w:val="00C83E43"/>
    <w:rsid w:val="00C84C4B"/>
    <w:rsid w:val="00C851AA"/>
    <w:rsid w:val="00C854D3"/>
    <w:rsid w:val="00C8569F"/>
    <w:rsid w:val="00C85D35"/>
    <w:rsid w:val="00C860FB"/>
    <w:rsid w:val="00C93671"/>
    <w:rsid w:val="00C93848"/>
    <w:rsid w:val="00C93916"/>
    <w:rsid w:val="00C95784"/>
    <w:rsid w:val="00C96163"/>
    <w:rsid w:val="00C96B94"/>
    <w:rsid w:val="00CA2167"/>
    <w:rsid w:val="00CA274A"/>
    <w:rsid w:val="00CA3450"/>
    <w:rsid w:val="00CA353A"/>
    <w:rsid w:val="00CA45E0"/>
    <w:rsid w:val="00CA4B13"/>
    <w:rsid w:val="00CA672C"/>
    <w:rsid w:val="00CA6B75"/>
    <w:rsid w:val="00CA704E"/>
    <w:rsid w:val="00CA7332"/>
    <w:rsid w:val="00CA76C6"/>
    <w:rsid w:val="00CB0207"/>
    <w:rsid w:val="00CB19B2"/>
    <w:rsid w:val="00CB27D7"/>
    <w:rsid w:val="00CB3527"/>
    <w:rsid w:val="00CB6029"/>
    <w:rsid w:val="00CB60F9"/>
    <w:rsid w:val="00CB611A"/>
    <w:rsid w:val="00CB7239"/>
    <w:rsid w:val="00CB7749"/>
    <w:rsid w:val="00CB7C94"/>
    <w:rsid w:val="00CB7F73"/>
    <w:rsid w:val="00CC33D2"/>
    <w:rsid w:val="00CC340F"/>
    <w:rsid w:val="00CC4B95"/>
    <w:rsid w:val="00CC53E3"/>
    <w:rsid w:val="00CC6D68"/>
    <w:rsid w:val="00CC6F13"/>
    <w:rsid w:val="00CD04FD"/>
    <w:rsid w:val="00CD179F"/>
    <w:rsid w:val="00CD647D"/>
    <w:rsid w:val="00CD6C45"/>
    <w:rsid w:val="00CD6F93"/>
    <w:rsid w:val="00CD7D93"/>
    <w:rsid w:val="00CE1174"/>
    <w:rsid w:val="00CE12F6"/>
    <w:rsid w:val="00CE1B64"/>
    <w:rsid w:val="00CE4025"/>
    <w:rsid w:val="00CE5FD5"/>
    <w:rsid w:val="00CF05A0"/>
    <w:rsid w:val="00CF1F19"/>
    <w:rsid w:val="00CF33CE"/>
    <w:rsid w:val="00CF577F"/>
    <w:rsid w:val="00CF59EE"/>
    <w:rsid w:val="00CF66F6"/>
    <w:rsid w:val="00CF704A"/>
    <w:rsid w:val="00D0007E"/>
    <w:rsid w:val="00D00296"/>
    <w:rsid w:val="00D025D7"/>
    <w:rsid w:val="00D03401"/>
    <w:rsid w:val="00D036CA"/>
    <w:rsid w:val="00D03766"/>
    <w:rsid w:val="00D043E4"/>
    <w:rsid w:val="00D0444D"/>
    <w:rsid w:val="00D04717"/>
    <w:rsid w:val="00D04E33"/>
    <w:rsid w:val="00D063CF"/>
    <w:rsid w:val="00D06B7C"/>
    <w:rsid w:val="00D06BDA"/>
    <w:rsid w:val="00D1061B"/>
    <w:rsid w:val="00D10DD2"/>
    <w:rsid w:val="00D1191C"/>
    <w:rsid w:val="00D11DED"/>
    <w:rsid w:val="00D11E72"/>
    <w:rsid w:val="00D1664F"/>
    <w:rsid w:val="00D16B68"/>
    <w:rsid w:val="00D16BD3"/>
    <w:rsid w:val="00D16DAE"/>
    <w:rsid w:val="00D17C20"/>
    <w:rsid w:val="00D20E32"/>
    <w:rsid w:val="00D21289"/>
    <w:rsid w:val="00D21496"/>
    <w:rsid w:val="00D22EC8"/>
    <w:rsid w:val="00D23600"/>
    <w:rsid w:val="00D245D8"/>
    <w:rsid w:val="00D248B7"/>
    <w:rsid w:val="00D24DED"/>
    <w:rsid w:val="00D25487"/>
    <w:rsid w:val="00D26B9E"/>
    <w:rsid w:val="00D30724"/>
    <w:rsid w:val="00D3724E"/>
    <w:rsid w:val="00D37F3D"/>
    <w:rsid w:val="00D4075B"/>
    <w:rsid w:val="00D41201"/>
    <w:rsid w:val="00D41931"/>
    <w:rsid w:val="00D4195E"/>
    <w:rsid w:val="00D41F53"/>
    <w:rsid w:val="00D42863"/>
    <w:rsid w:val="00D433B1"/>
    <w:rsid w:val="00D441C6"/>
    <w:rsid w:val="00D44A5C"/>
    <w:rsid w:val="00D458F2"/>
    <w:rsid w:val="00D460FA"/>
    <w:rsid w:val="00D518B4"/>
    <w:rsid w:val="00D528BB"/>
    <w:rsid w:val="00D52D52"/>
    <w:rsid w:val="00D55D11"/>
    <w:rsid w:val="00D56561"/>
    <w:rsid w:val="00D56A7C"/>
    <w:rsid w:val="00D57B00"/>
    <w:rsid w:val="00D57F8D"/>
    <w:rsid w:val="00D61EA5"/>
    <w:rsid w:val="00D625FD"/>
    <w:rsid w:val="00D6330F"/>
    <w:rsid w:val="00D636D5"/>
    <w:rsid w:val="00D63E99"/>
    <w:rsid w:val="00D64047"/>
    <w:rsid w:val="00D640B2"/>
    <w:rsid w:val="00D64728"/>
    <w:rsid w:val="00D64E83"/>
    <w:rsid w:val="00D65CE9"/>
    <w:rsid w:val="00D66337"/>
    <w:rsid w:val="00D665E5"/>
    <w:rsid w:val="00D70847"/>
    <w:rsid w:val="00D71AA0"/>
    <w:rsid w:val="00D72A1A"/>
    <w:rsid w:val="00D7306C"/>
    <w:rsid w:val="00D744F1"/>
    <w:rsid w:val="00D754E0"/>
    <w:rsid w:val="00D76A99"/>
    <w:rsid w:val="00D76FF6"/>
    <w:rsid w:val="00D77039"/>
    <w:rsid w:val="00D778C3"/>
    <w:rsid w:val="00D77E65"/>
    <w:rsid w:val="00D802B4"/>
    <w:rsid w:val="00D80F72"/>
    <w:rsid w:val="00D811D4"/>
    <w:rsid w:val="00D836B2"/>
    <w:rsid w:val="00D87745"/>
    <w:rsid w:val="00D87E73"/>
    <w:rsid w:val="00D91366"/>
    <w:rsid w:val="00D91405"/>
    <w:rsid w:val="00D91DC4"/>
    <w:rsid w:val="00D91FF1"/>
    <w:rsid w:val="00D94C9A"/>
    <w:rsid w:val="00D94E8D"/>
    <w:rsid w:val="00D96DD1"/>
    <w:rsid w:val="00DA0CE8"/>
    <w:rsid w:val="00DA3C65"/>
    <w:rsid w:val="00DA5091"/>
    <w:rsid w:val="00DA6D32"/>
    <w:rsid w:val="00DA740D"/>
    <w:rsid w:val="00DB07D9"/>
    <w:rsid w:val="00DB1878"/>
    <w:rsid w:val="00DB2465"/>
    <w:rsid w:val="00DB2E34"/>
    <w:rsid w:val="00DB3283"/>
    <w:rsid w:val="00DB3413"/>
    <w:rsid w:val="00DB46D7"/>
    <w:rsid w:val="00DB47C2"/>
    <w:rsid w:val="00DB5654"/>
    <w:rsid w:val="00DB6DD3"/>
    <w:rsid w:val="00DC3682"/>
    <w:rsid w:val="00DC3921"/>
    <w:rsid w:val="00DC395E"/>
    <w:rsid w:val="00DC4040"/>
    <w:rsid w:val="00DC47CE"/>
    <w:rsid w:val="00DC47E5"/>
    <w:rsid w:val="00DC6B71"/>
    <w:rsid w:val="00DC7E70"/>
    <w:rsid w:val="00DC7F3A"/>
    <w:rsid w:val="00DD2997"/>
    <w:rsid w:val="00DD4096"/>
    <w:rsid w:val="00DD44B8"/>
    <w:rsid w:val="00DD5A2C"/>
    <w:rsid w:val="00DD71E7"/>
    <w:rsid w:val="00DE129F"/>
    <w:rsid w:val="00DE16B6"/>
    <w:rsid w:val="00DE1DEE"/>
    <w:rsid w:val="00DE385B"/>
    <w:rsid w:val="00DE45A6"/>
    <w:rsid w:val="00DE58EC"/>
    <w:rsid w:val="00DE6834"/>
    <w:rsid w:val="00DF1A39"/>
    <w:rsid w:val="00DF1EA1"/>
    <w:rsid w:val="00DF3357"/>
    <w:rsid w:val="00DF3866"/>
    <w:rsid w:val="00DF44D7"/>
    <w:rsid w:val="00DF4FC6"/>
    <w:rsid w:val="00DF70A0"/>
    <w:rsid w:val="00E01A60"/>
    <w:rsid w:val="00E02142"/>
    <w:rsid w:val="00E03327"/>
    <w:rsid w:val="00E03B4E"/>
    <w:rsid w:val="00E03EAA"/>
    <w:rsid w:val="00E0510C"/>
    <w:rsid w:val="00E05ECE"/>
    <w:rsid w:val="00E068DE"/>
    <w:rsid w:val="00E06EDA"/>
    <w:rsid w:val="00E078A4"/>
    <w:rsid w:val="00E07A91"/>
    <w:rsid w:val="00E105A0"/>
    <w:rsid w:val="00E1302C"/>
    <w:rsid w:val="00E14376"/>
    <w:rsid w:val="00E2004E"/>
    <w:rsid w:val="00E20168"/>
    <w:rsid w:val="00E22454"/>
    <w:rsid w:val="00E22809"/>
    <w:rsid w:val="00E23E56"/>
    <w:rsid w:val="00E24D33"/>
    <w:rsid w:val="00E251E6"/>
    <w:rsid w:val="00E30C6E"/>
    <w:rsid w:val="00E3166D"/>
    <w:rsid w:val="00E32E51"/>
    <w:rsid w:val="00E3483F"/>
    <w:rsid w:val="00E37668"/>
    <w:rsid w:val="00E3781B"/>
    <w:rsid w:val="00E37C79"/>
    <w:rsid w:val="00E41660"/>
    <w:rsid w:val="00E42D97"/>
    <w:rsid w:val="00E43601"/>
    <w:rsid w:val="00E45179"/>
    <w:rsid w:val="00E46E8B"/>
    <w:rsid w:val="00E50EDC"/>
    <w:rsid w:val="00E54184"/>
    <w:rsid w:val="00E57B9E"/>
    <w:rsid w:val="00E60050"/>
    <w:rsid w:val="00E60FDA"/>
    <w:rsid w:val="00E61F5C"/>
    <w:rsid w:val="00E6443E"/>
    <w:rsid w:val="00E649D0"/>
    <w:rsid w:val="00E64AC9"/>
    <w:rsid w:val="00E6572D"/>
    <w:rsid w:val="00E6672B"/>
    <w:rsid w:val="00E67752"/>
    <w:rsid w:val="00E71199"/>
    <w:rsid w:val="00E7297F"/>
    <w:rsid w:val="00E75542"/>
    <w:rsid w:val="00E7569F"/>
    <w:rsid w:val="00E768BA"/>
    <w:rsid w:val="00E77646"/>
    <w:rsid w:val="00E804CA"/>
    <w:rsid w:val="00E83185"/>
    <w:rsid w:val="00E848A1"/>
    <w:rsid w:val="00E852EC"/>
    <w:rsid w:val="00E85900"/>
    <w:rsid w:val="00E863DE"/>
    <w:rsid w:val="00E86BB9"/>
    <w:rsid w:val="00E9092D"/>
    <w:rsid w:val="00E9191E"/>
    <w:rsid w:val="00E91CFB"/>
    <w:rsid w:val="00E933A5"/>
    <w:rsid w:val="00E9695A"/>
    <w:rsid w:val="00E96F94"/>
    <w:rsid w:val="00E97135"/>
    <w:rsid w:val="00E97F1F"/>
    <w:rsid w:val="00EA0083"/>
    <w:rsid w:val="00EA050F"/>
    <w:rsid w:val="00EA0F94"/>
    <w:rsid w:val="00EA2B3F"/>
    <w:rsid w:val="00EA3B23"/>
    <w:rsid w:val="00EA45B9"/>
    <w:rsid w:val="00EA4BC9"/>
    <w:rsid w:val="00EA5281"/>
    <w:rsid w:val="00EA5998"/>
    <w:rsid w:val="00EA6B65"/>
    <w:rsid w:val="00EA6CB1"/>
    <w:rsid w:val="00EA7F7D"/>
    <w:rsid w:val="00EB1366"/>
    <w:rsid w:val="00EB774E"/>
    <w:rsid w:val="00EC1C50"/>
    <w:rsid w:val="00EC3032"/>
    <w:rsid w:val="00EC426A"/>
    <w:rsid w:val="00EC49A8"/>
    <w:rsid w:val="00EC5A27"/>
    <w:rsid w:val="00EC7996"/>
    <w:rsid w:val="00ED2A11"/>
    <w:rsid w:val="00ED2F40"/>
    <w:rsid w:val="00ED335F"/>
    <w:rsid w:val="00ED341F"/>
    <w:rsid w:val="00ED5850"/>
    <w:rsid w:val="00ED5C27"/>
    <w:rsid w:val="00ED6BE5"/>
    <w:rsid w:val="00ED6C87"/>
    <w:rsid w:val="00ED6FAB"/>
    <w:rsid w:val="00EE3817"/>
    <w:rsid w:val="00EE3A12"/>
    <w:rsid w:val="00EE3CEC"/>
    <w:rsid w:val="00EE6351"/>
    <w:rsid w:val="00EE6ABF"/>
    <w:rsid w:val="00EE7306"/>
    <w:rsid w:val="00EE7D84"/>
    <w:rsid w:val="00EF1371"/>
    <w:rsid w:val="00EF1B15"/>
    <w:rsid w:val="00EF1E51"/>
    <w:rsid w:val="00EF1F84"/>
    <w:rsid w:val="00EF5C3A"/>
    <w:rsid w:val="00EF68DF"/>
    <w:rsid w:val="00F0185D"/>
    <w:rsid w:val="00F020EB"/>
    <w:rsid w:val="00F04AE5"/>
    <w:rsid w:val="00F05AAB"/>
    <w:rsid w:val="00F05F14"/>
    <w:rsid w:val="00F06D6B"/>
    <w:rsid w:val="00F075E0"/>
    <w:rsid w:val="00F11557"/>
    <w:rsid w:val="00F12F83"/>
    <w:rsid w:val="00F14000"/>
    <w:rsid w:val="00F149DC"/>
    <w:rsid w:val="00F15201"/>
    <w:rsid w:val="00F16E1E"/>
    <w:rsid w:val="00F20BBA"/>
    <w:rsid w:val="00F20CB5"/>
    <w:rsid w:val="00F22DBE"/>
    <w:rsid w:val="00F27B23"/>
    <w:rsid w:val="00F30C76"/>
    <w:rsid w:val="00F30CE2"/>
    <w:rsid w:val="00F316F6"/>
    <w:rsid w:val="00F32296"/>
    <w:rsid w:val="00F32EA9"/>
    <w:rsid w:val="00F34C5F"/>
    <w:rsid w:val="00F35BC3"/>
    <w:rsid w:val="00F372EE"/>
    <w:rsid w:val="00F425A1"/>
    <w:rsid w:val="00F42A90"/>
    <w:rsid w:val="00F433ED"/>
    <w:rsid w:val="00F437E6"/>
    <w:rsid w:val="00F44B08"/>
    <w:rsid w:val="00F46ECF"/>
    <w:rsid w:val="00F525AE"/>
    <w:rsid w:val="00F5441F"/>
    <w:rsid w:val="00F550C9"/>
    <w:rsid w:val="00F56270"/>
    <w:rsid w:val="00F579CD"/>
    <w:rsid w:val="00F61191"/>
    <w:rsid w:val="00F62497"/>
    <w:rsid w:val="00F62BCC"/>
    <w:rsid w:val="00F65121"/>
    <w:rsid w:val="00F67DAB"/>
    <w:rsid w:val="00F70A56"/>
    <w:rsid w:val="00F71D03"/>
    <w:rsid w:val="00F739C6"/>
    <w:rsid w:val="00F74273"/>
    <w:rsid w:val="00F743DD"/>
    <w:rsid w:val="00F74E58"/>
    <w:rsid w:val="00F75BF1"/>
    <w:rsid w:val="00F76F23"/>
    <w:rsid w:val="00F77035"/>
    <w:rsid w:val="00F80AD8"/>
    <w:rsid w:val="00F8185B"/>
    <w:rsid w:val="00F81920"/>
    <w:rsid w:val="00F81B11"/>
    <w:rsid w:val="00F82681"/>
    <w:rsid w:val="00F82F90"/>
    <w:rsid w:val="00F831EC"/>
    <w:rsid w:val="00F8628A"/>
    <w:rsid w:val="00F8656C"/>
    <w:rsid w:val="00F871FA"/>
    <w:rsid w:val="00F9173C"/>
    <w:rsid w:val="00F91C89"/>
    <w:rsid w:val="00F9398B"/>
    <w:rsid w:val="00F9447D"/>
    <w:rsid w:val="00F94ABB"/>
    <w:rsid w:val="00F95DB6"/>
    <w:rsid w:val="00F9677E"/>
    <w:rsid w:val="00F96FE7"/>
    <w:rsid w:val="00FA21DD"/>
    <w:rsid w:val="00FA2657"/>
    <w:rsid w:val="00FA2CFB"/>
    <w:rsid w:val="00FA4C2D"/>
    <w:rsid w:val="00FA5245"/>
    <w:rsid w:val="00FA5489"/>
    <w:rsid w:val="00FA554E"/>
    <w:rsid w:val="00FA5638"/>
    <w:rsid w:val="00FA5A81"/>
    <w:rsid w:val="00FB17BA"/>
    <w:rsid w:val="00FB40C3"/>
    <w:rsid w:val="00FB4595"/>
    <w:rsid w:val="00FB4C97"/>
    <w:rsid w:val="00FB522A"/>
    <w:rsid w:val="00FB5256"/>
    <w:rsid w:val="00FB5F5F"/>
    <w:rsid w:val="00FB6AD2"/>
    <w:rsid w:val="00FC00A1"/>
    <w:rsid w:val="00FC0D4C"/>
    <w:rsid w:val="00FC218B"/>
    <w:rsid w:val="00FC266C"/>
    <w:rsid w:val="00FC358B"/>
    <w:rsid w:val="00FC476F"/>
    <w:rsid w:val="00FC53DD"/>
    <w:rsid w:val="00FC5514"/>
    <w:rsid w:val="00FC5FF4"/>
    <w:rsid w:val="00FC6E7E"/>
    <w:rsid w:val="00FD3028"/>
    <w:rsid w:val="00FD3168"/>
    <w:rsid w:val="00FD6BBD"/>
    <w:rsid w:val="00FD7A54"/>
    <w:rsid w:val="00FE09F5"/>
    <w:rsid w:val="00FE0A1B"/>
    <w:rsid w:val="00FE37C5"/>
    <w:rsid w:val="00FE3E5C"/>
    <w:rsid w:val="00FE49E8"/>
    <w:rsid w:val="00FE5DA2"/>
    <w:rsid w:val="00FE6F19"/>
    <w:rsid w:val="00FE776C"/>
    <w:rsid w:val="00FF0CE1"/>
    <w:rsid w:val="00FF15DB"/>
    <w:rsid w:val="00FF2106"/>
    <w:rsid w:val="00FF2A94"/>
    <w:rsid w:val="00FF5193"/>
    <w:rsid w:val="00FF5F4A"/>
    <w:rsid w:val="00FF7771"/>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C5731C"/>
  <w15:docId w15:val="{373324B6-B621-488C-9682-7F8E81766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2C97"/>
    <w:rPr>
      <w:rFonts w:ascii="Times New Roman" w:eastAsia="Times New Roman" w:hAnsi="Times New Roman" w:cs="Times New Roman"/>
      <w:lang w:val="fr-FR"/>
    </w:rPr>
  </w:style>
  <w:style w:type="paragraph" w:styleId="Titre1">
    <w:name w:val="heading 1"/>
    <w:aliases w:val="Intitulé"/>
    <w:basedOn w:val="Normal"/>
    <w:uiPriority w:val="9"/>
    <w:qFormat/>
    <w:rsid w:val="00E37668"/>
    <w:pPr>
      <w:spacing w:before="61"/>
      <w:ind w:left="1270" w:right="748" w:hanging="437"/>
      <w:jc w:val="center"/>
      <w:outlineLvl w:val="0"/>
    </w:pPr>
    <w:rPr>
      <w:b/>
      <w:sz w:val="32"/>
      <w:szCs w:val="40"/>
    </w:rPr>
  </w:style>
  <w:style w:type="paragraph" w:styleId="Titre2">
    <w:name w:val="heading 2"/>
    <w:basedOn w:val="Normal"/>
    <w:uiPriority w:val="9"/>
    <w:unhideWhenUsed/>
    <w:qFormat/>
    <w:rsid w:val="00E7569F"/>
    <w:pPr>
      <w:spacing w:before="86"/>
      <w:ind w:left="886" w:right="399"/>
      <w:jc w:val="center"/>
      <w:outlineLvl w:val="1"/>
    </w:pPr>
    <w:rPr>
      <w:sz w:val="32"/>
      <w:szCs w:val="32"/>
    </w:rPr>
  </w:style>
  <w:style w:type="paragraph" w:styleId="Titre3">
    <w:name w:val="heading 3"/>
    <w:basedOn w:val="Normal"/>
    <w:uiPriority w:val="9"/>
    <w:unhideWhenUsed/>
    <w:qFormat/>
    <w:rsid w:val="00E7569F"/>
    <w:pPr>
      <w:spacing w:before="164"/>
      <w:ind w:left="838"/>
      <w:outlineLvl w:val="2"/>
    </w:pPr>
    <w:rPr>
      <w:b/>
      <w:bCs/>
      <w:sz w:val="28"/>
      <w:szCs w:val="28"/>
    </w:rPr>
  </w:style>
  <w:style w:type="paragraph" w:styleId="Titre4">
    <w:name w:val="heading 4"/>
    <w:basedOn w:val="Normal"/>
    <w:link w:val="Titre4Car"/>
    <w:uiPriority w:val="9"/>
    <w:unhideWhenUsed/>
    <w:qFormat/>
    <w:rsid w:val="00E7569F"/>
    <w:pPr>
      <w:spacing w:before="159"/>
      <w:ind w:left="838"/>
      <w:outlineLvl w:val="3"/>
    </w:pPr>
    <w:rPr>
      <w:sz w:val="28"/>
      <w:szCs w:val="28"/>
    </w:rPr>
  </w:style>
  <w:style w:type="paragraph" w:styleId="Titre5">
    <w:name w:val="heading 5"/>
    <w:basedOn w:val="Normal"/>
    <w:uiPriority w:val="9"/>
    <w:unhideWhenUsed/>
    <w:qFormat/>
    <w:rsid w:val="00E7569F"/>
    <w:pPr>
      <w:ind w:left="696"/>
      <w:outlineLvl w:val="4"/>
    </w:pPr>
    <w:rPr>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E7569F"/>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E7569F"/>
    <w:pPr>
      <w:ind w:left="838"/>
    </w:pPr>
    <w:rPr>
      <w:sz w:val="26"/>
      <w:szCs w:val="26"/>
    </w:rPr>
  </w:style>
  <w:style w:type="paragraph" w:styleId="Paragraphedeliste">
    <w:name w:val="List Paragraph"/>
    <w:basedOn w:val="Normal"/>
    <w:link w:val="ParagraphedelisteCar"/>
    <w:uiPriority w:val="34"/>
    <w:qFormat/>
    <w:rsid w:val="00E7569F"/>
    <w:pPr>
      <w:ind w:left="1131" w:hanging="360"/>
    </w:pPr>
  </w:style>
  <w:style w:type="paragraph" w:customStyle="1" w:styleId="TableParagraph">
    <w:name w:val="Table Paragraph"/>
    <w:basedOn w:val="Normal"/>
    <w:uiPriority w:val="1"/>
    <w:qFormat/>
    <w:rsid w:val="00E7569F"/>
  </w:style>
  <w:style w:type="paragraph" w:styleId="En-tte">
    <w:name w:val="header"/>
    <w:basedOn w:val="Normal"/>
    <w:link w:val="En-tteCar"/>
    <w:uiPriority w:val="99"/>
    <w:unhideWhenUsed/>
    <w:rsid w:val="00B374A3"/>
    <w:pPr>
      <w:tabs>
        <w:tab w:val="center" w:pos="4536"/>
        <w:tab w:val="right" w:pos="9072"/>
      </w:tabs>
    </w:pPr>
  </w:style>
  <w:style w:type="character" w:customStyle="1" w:styleId="En-tteCar">
    <w:name w:val="En-tête Car"/>
    <w:basedOn w:val="Policepardfaut"/>
    <w:link w:val="En-tte"/>
    <w:uiPriority w:val="99"/>
    <w:rsid w:val="00B374A3"/>
    <w:rPr>
      <w:rFonts w:ascii="Times New Roman" w:eastAsia="Times New Roman" w:hAnsi="Times New Roman" w:cs="Times New Roman"/>
      <w:lang w:val="fr-FR"/>
    </w:rPr>
  </w:style>
  <w:style w:type="paragraph" w:styleId="Pieddepage">
    <w:name w:val="footer"/>
    <w:basedOn w:val="Normal"/>
    <w:link w:val="PieddepageCar"/>
    <w:uiPriority w:val="99"/>
    <w:unhideWhenUsed/>
    <w:rsid w:val="00B374A3"/>
    <w:pPr>
      <w:tabs>
        <w:tab w:val="center" w:pos="4536"/>
        <w:tab w:val="right" w:pos="9072"/>
      </w:tabs>
    </w:pPr>
  </w:style>
  <w:style w:type="character" w:customStyle="1" w:styleId="PieddepageCar">
    <w:name w:val="Pied de page Car"/>
    <w:basedOn w:val="Policepardfaut"/>
    <w:link w:val="Pieddepage"/>
    <w:uiPriority w:val="99"/>
    <w:rsid w:val="00B374A3"/>
    <w:rPr>
      <w:rFonts w:ascii="Times New Roman" w:eastAsia="Times New Roman" w:hAnsi="Times New Roman" w:cs="Times New Roman"/>
      <w:lang w:val="fr-FR"/>
    </w:rPr>
  </w:style>
  <w:style w:type="table" w:customStyle="1" w:styleId="Grilledutableau1">
    <w:name w:val="Grille du tableau1"/>
    <w:basedOn w:val="TableauNormal"/>
    <w:next w:val="Grilledutableau"/>
    <w:uiPriority w:val="59"/>
    <w:rsid w:val="00857AF1"/>
    <w:pPr>
      <w:widowControl/>
      <w:autoSpaceDE/>
      <w:autoSpaceDN/>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rsid w:val="00857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60050"/>
    <w:pPr>
      <w:widowControl/>
      <w:autoSpaceDE/>
      <w:autoSpaceDN/>
      <w:spacing w:before="100" w:beforeAutospacing="1" w:after="100" w:afterAutospacing="1"/>
    </w:pPr>
    <w:rPr>
      <w:rFonts w:eastAsiaTheme="minorEastAsia"/>
      <w:sz w:val="24"/>
      <w:szCs w:val="24"/>
      <w:lang w:eastAsia="fr-FR"/>
    </w:rPr>
  </w:style>
  <w:style w:type="character" w:customStyle="1" w:styleId="CorpsdetexteCar">
    <w:name w:val="Corps de texte Car"/>
    <w:basedOn w:val="Policepardfaut"/>
    <w:link w:val="Corpsdetexte"/>
    <w:uiPriority w:val="1"/>
    <w:rsid w:val="00360938"/>
    <w:rPr>
      <w:rFonts w:ascii="Times New Roman" w:eastAsia="Times New Roman" w:hAnsi="Times New Roman" w:cs="Times New Roman"/>
      <w:sz w:val="26"/>
      <w:szCs w:val="26"/>
      <w:lang w:val="fr-FR"/>
    </w:rPr>
  </w:style>
  <w:style w:type="paragraph" w:customStyle="1" w:styleId="Style1">
    <w:name w:val="Style1"/>
    <w:basedOn w:val="Titre4"/>
    <w:link w:val="Style1Car"/>
    <w:qFormat/>
    <w:rsid w:val="00360938"/>
    <w:pPr>
      <w:tabs>
        <w:tab w:val="left" w:pos="2962"/>
      </w:tabs>
      <w:spacing w:before="161"/>
      <w:ind w:left="0" w:right="-6"/>
    </w:pPr>
    <w:rPr>
      <w:b/>
      <w:bCs/>
    </w:rPr>
  </w:style>
  <w:style w:type="paragraph" w:styleId="En-ttedetabledesmatires">
    <w:name w:val="TOC Heading"/>
    <w:basedOn w:val="Titre1"/>
    <w:next w:val="Normal"/>
    <w:uiPriority w:val="39"/>
    <w:unhideWhenUsed/>
    <w:qFormat/>
    <w:rsid w:val="00DB5654"/>
    <w:pPr>
      <w:keepNext/>
      <w:keepLines/>
      <w:widowControl/>
      <w:autoSpaceDE/>
      <w:autoSpaceDN/>
      <w:spacing w:before="240" w:line="259" w:lineRule="auto"/>
      <w:ind w:left="0" w:right="0" w:firstLine="0"/>
      <w:outlineLvl w:val="9"/>
    </w:pPr>
    <w:rPr>
      <w:rFonts w:asciiTheme="majorHAnsi" w:eastAsiaTheme="majorEastAsia" w:hAnsiTheme="majorHAnsi" w:cstheme="majorBidi"/>
      <w:color w:val="365F91" w:themeColor="accent1" w:themeShade="BF"/>
      <w:szCs w:val="32"/>
      <w:lang w:eastAsia="fr-FR"/>
    </w:rPr>
  </w:style>
  <w:style w:type="character" w:customStyle="1" w:styleId="Titre4Car">
    <w:name w:val="Titre 4 Car"/>
    <w:basedOn w:val="Policepardfaut"/>
    <w:link w:val="Titre4"/>
    <w:uiPriority w:val="9"/>
    <w:rsid w:val="00360938"/>
    <w:rPr>
      <w:rFonts w:ascii="Times New Roman" w:eastAsia="Times New Roman" w:hAnsi="Times New Roman" w:cs="Times New Roman"/>
      <w:sz w:val="28"/>
      <w:szCs w:val="28"/>
      <w:lang w:val="fr-FR"/>
    </w:rPr>
  </w:style>
  <w:style w:type="character" w:customStyle="1" w:styleId="Style1Car">
    <w:name w:val="Style1 Car"/>
    <w:basedOn w:val="Titre4Car"/>
    <w:link w:val="Style1"/>
    <w:rsid w:val="00360938"/>
    <w:rPr>
      <w:rFonts w:ascii="Times New Roman" w:eastAsia="Times New Roman" w:hAnsi="Times New Roman" w:cs="Times New Roman"/>
      <w:b/>
      <w:bCs/>
      <w:sz w:val="28"/>
      <w:szCs w:val="28"/>
      <w:lang w:val="fr-FR"/>
    </w:rPr>
  </w:style>
  <w:style w:type="paragraph" w:styleId="TM2">
    <w:name w:val="toc 2"/>
    <w:basedOn w:val="Normal"/>
    <w:next w:val="Normal"/>
    <w:autoRedefine/>
    <w:uiPriority w:val="39"/>
    <w:unhideWhenUsed/>
    <w:rsid w:val="00524F0F"/>
    <w:pPr>
      <w:tabs>
        <w:tab w:val="right" w:leader="dot" w:pos="10189"/>
      </w:tabs>
      <w:spacing w:after="100"/>
      <w:ind w:left="220"/>
    </w:pPr>
    <w:rPr>
      <w:noProof/>
    </w:rPr>
  </w:style>
  <w:style w:type="paragraph" w:styleId="TM1">
    <w:name w:val="toc 1"/>
    <w:basedOn w:val="Normal"/>
    <w:next w:val="Normal"/>
    <w:autoRedefine/>
    <w:uiPriority w:val="39"/>
    <w:unhideWhenUsed/>
    <w:rsid w:val="00524F0F"/>
    <w:pPr>
      <w:tabs>
        <w:tab w:val="right" w:leader="dot" w:pos="10189"/>
      </w:tabs>
      <w:spacing w:after="100"/>
    </w:pPr>
    <w:rPr>
      <w:noProof/>
    </w:rPr>
  </w:style>
  <w:style w:type="paragraph" w:styleId="TM3">
    <w:name w:val="toc 3"/>
    <w:basedOn w:val="Normal"/>
    <w:next w:val="Normal"/>
    <w:autoRedefine/>
    <w:uiPriority w:val="39"/>
    <w:unhideWhenUsed/>
    <w:rsid w:val="00C314C4"/>
    <w:pPr>
      <w:tabs>
        <w:tab w:val="right" w:leader="dot" w:pos="10189"/>
      </w:tabs>
      <w:spacing w:after="100"/>
      <w:ind w:left="440"/>
    </w:pPr>
    <w:rPr>
      <w:noProof/>
      <w:color w:val="FF0000"/>
    </w:rPr>
  </w:style>
  <w:style w:type="character" w:styleId="Lienhypertexte">
    <w:name w:val="Hyperlink"/>
    <w:basedOn w:val="Policepardfaut"/>
    <w:uiPriority w:val="99"/>
    <w:unhideWhenUsed/>
    <w:rsid w:val="00DB5654"/>
    <w:rPr>
      <w:color w:val="0000FF" w:themeColor="hyperlink"/>
      <w:u w:val="single"/>
    </w:rPr>
  </w:style>
  <w:style w:type="paragraph" w:customStyle="1" w:styleId="m-283596096252034486m7681425153094176187msolistparagraph">
    <w:name w:val="m_-283596096252034486m7681425153094176187msolistparagraph"/>
    <w:basedOn w:val="Normal"/>
    <w:rsid w:val="007C37BE"/>
    <w:pPr>
      <w:widowControl/>
      <w:autoSpaceDE/>
      <w:autoSpaceDN/>
      <w:spacing w:before="100" w:beforeAutospacing="1" w:after="100" w:afterAutospacing="1"/>
    </w:pPr>
    <w:rPr>
      <w:rFonts w:ascii="Calibri" w:eastAsiaTheme="minorHAnsi" w:hAnsi="Calibri" w:cs="Calibri"/>
      <w:lang w:val="fr-MA" w:eastAsia="fr-MA"/>
    </w:rPr>
  </w:style>
  <w:style w:type="paragraph" w:customStyle="1" w:styleId="Style2">
    <w:name w:val="Style2"/>
    <w:basedOn w:val="Normal"/>
    <w:link w:val="Style2Car"/>
    <w:qFormat/>
    <w:rsid w:val="00D77E65"/>
    <w:pPr>
      <w:pBdr>
        <w:top w:val="thinThickThinSmallGap" w:sz="24" w:space="1" w:color="auto"/>
        <w:left w:val="thinThickThinSmallGap" w:sz="24" w:space="4" w:color="auto"/>
        <w:bottom w:val="thinThickThinSmallGap" w:sz="24" w:space="1" w:color="auto"/>
        <w:right w:val="thinThickThinSmallGap" w:sz="24" w:space="0" w:color="auto"/>
      </w:pBdr>
      <w:kinsoku w:val="0"/>
      <w:adjustRightInd w:val="0"/>
      <w:jc w:val="center"/>
    </w:pPr>
    <w:rPr>
      <w:rFonts w:ascii="Arial Black" w:eastAsiaTheme="minorEastAsia" w:hAnsi="Arial Black"/>
      <w:color w:val="B2B2B2"/>
      <w:sz w:val="52"/>
      <w:szCs w:val="52"/>
      <w:lang w:eastAsia="fr-FR"/>
    </w:rPr>
  </w:style>
  <w:style w:type="character" w:customStyle="1" w:styleId="Style2Car">
    <w:name w:val="Style2 Car"/>
    <w:basedOn w:val="Policepardfaut"/>
    <w:link w:val="Style2"/>
    <w:rsid w:val="00D77E65"/>
    <w:rPr>
      <w:rFonts w:ascii="Arial Black" w:eastAsiaTheme="minorEastAsia" w:hAnsi="Arial Black" w:cs="Times New Roman"/>
      <w:color w:val="B2B2B2"/>
      <w:sz w:val="52"/>
      <w:szCs w:val="52"/>
      <w:lang w:val="fr-FR" w:eastAsia="fr-FR"/>
    </w:rPr>
  </w:style>
  <w:style w:type="paragraph" w:styleId="Textedebulles">
    <w:name w:val="Balloon Text"/>
    <w:basedOn w:val="Normal"/>
    <w:link w:val="TextedebullesCar"/>
    <w:uiPriority w:val="99"/>
    <w:semiHidden/>
    <w:unhideWhenUsed/>
    <w:rsid w:val="00A83693"/>
    <w:rPr>
      <w:rFonts w:ascii="Segoe UI" w:hAnsi="Segoe UI" w:cs="Segoe UI"/>
      <w:sz w:val="18"/>
      <w:szCs w:val="18"/>
    </w:rPr>
  </w:style>
  <w:style w:type="character" w:customStyle="1" w:styleId="TextedebullesCar">
    <w:name w:val="Texte de bulles Car"/>
    <w:basedOn w:val="Policepardfaut"/>
    <w:link w:val="Textedebulles"/>
    <w:uiPriority w:val="99"/>
    <w:semiHidden/>
    <w:rsid w:val="00A83693"/>
    <w:rPr>
      <w:rFonts w:ascii="Segoe UI" w:eastAsia="Times New Roman" w:hAnsi="Segoe UI" w:cs="Segoe UI"/>
      <w:sz w:val="18"/>
      <w:szCs w:val="18"/>
      <w:lang w:val="fr-FR"/>
    </w:rPr>
  </w:style>
  <w:style w:type="table" w:customStyle="1" w:styleId="Grilledutableau2">
    <w:name w:val="Grille du tableau2"/>
    <w:basedOn w:val="TableauNormal"/>
    <w:next w:val="Grilledutableau"/>
    <w:uiPriority w:val="59"/>
    <w:rsid w:val="002635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uiPriority w:val="99"/>
    <w:semiHidden/>
    <w:unhideWhenUsed/>
    <w:rsid w:val="003F75FD"/>
    <w:pPr>
      <w:spacing w:after="120"/>
      <w:ind w:left="283"/>
    </w:pPr>
  </w:style>
  <w:style w:type="character" w:customStyle="1" w:styleId="RetraitcorpsdetexteCar">
    <w:name w:val="Retrait corps de texte Car"/>
    <w:basedOn w:val="Policepardfaut"/>
    <w:link w:val="Retraitcorpsdetexte"/>
    <w:uiPriority w:val="99"/>
    <w:semiHidden/>
    <w:rsid w:val="003F75FD"/>
    <w:rPr>
      <w:rFonts w:ascii="Times New Roman" w:eastAsia="Times New Roman" w:hAnsi="Times New Roman" w:cs="Times New Roman"/>
      <w:lang w:val="fr-FR"/>
    </w:rPr>
  </w:style>
  <w:style w:type="character" w:styleId="Titredulivre">
    <w:name w:val="Book Title"/>
    <w:basedOn w:val="Policepardfaut"/>
    <w:uiPriority w:val="33"/>
    <w:qFormat/>
    <w:rsid w:val="003F75FD"/>
    <w:rPr>
      <w:rFonts w:ascii="Calibri" w:hAnsi="Calibri"/>
      <w:b/>
      <w:bCs/>
      <w:smallCaps/>
      <w:spacing w:val="5"/>
      <w:sz w:val="24"/>
      <w:u w:val="single"/>
    </w:rPr>
  </w:style>
  <w:style w:type="character" w:styleId="lev">
    <w:name w:val="Strong"/>
    <w:basedOn w:val="Policepardfaut"/>
    <w:uiPriority w:val="22"/>
    <w:qFormat/>
    <w:rsid w:val="003F75FD"/>
    <w:rPr>
      <w:b/>
      <w:bCs/>
    </w:rPr>
  </w:style>
  <w:style w:type="paragraph" w:customStyle="1" w:styleId="cahierCPS">
    <w:name w:val="cahier CPS"/>
    <w:basedOn w:val="Normal"/>
    <w:link w:val="cahierCPSCar"/>
    <w:qFormat/>
    <w:rsid w:val="003F75FD"/>
    <w:pPr>
      <w:widowControl/>
      <w:autoSpaceDE/>
      <w:autoSpaceDN/>
      <w:jc w:val="center"/>
    </w:pPr>
    <w:rPr>
      <w:sz w:val="32"/>
      <w:szCs w:val="32"/>
      <w:lang w:eastAsia="fr-FR"/>
    </w:rPr>
  </w:style>
  <w:style w:type="character" w:customStyle="1" w:styleId="cahierCPSCar">
    <w:name w:val="cahier CPS Car"/>
    <w:basedOn w:val="Policepardfaut"/>
    <w:link w:val="cahierCPS"/>
    <w:rsid w:val="003F75FD"/>
    <w:rPr>
      <w:rFonts w:ascii="Times New Roman" w:eastAsia="Times New Roman" w:hAnsi="Times New Roman" w:cs="Times New Roman"/>
      <w:sz w:val="32"/>
      <w:szCs w:val="32"/>
      <w:lang w:val="fr-FR" w:eastAsia="fr-FR"/>
    </w:rPr>
  </w:style>
  <w:style w:type="paragraph" w:customStyle="1" w:styleId="CAHIER">
    <w:name w:val="CAHIER"/>
    <w:basedOn w:val="Normal"/>
    <w:link w:val="CAHIERCar"/>
    <w:qFormat/>
    <w:rsid w:val="003F75FD"/>
    <w:pPr>
      <w:widowControl/>
      <w:autoSpaceDE/>
      <w:autoSpaceDN/>
      <w:jc w:val="center"/>
    </w:pPr>
    <w:rPr>
      <w:i/>
      <w:iCs/>
      <w:sz w:val="32"/>
      <w:szCs w:val="32"/>
      <w:lang w:eastAsia="fr-FR"/>
    </w:rPr>
  </w:style>
  <w:style w:type="character" w:customStyle="1" w:styleId="CAHIERCar">
    <w:name w:val="CAHIER Car"/>
    <w:basedOn w:val="Policepardfaut"/>
    <w:link w:val="CAHIER"/>
    <w:rsid w:val="003F75FD"/>
    <w:rPr>
      <w:rFonts w:ascii="Times New Roman" w:eastAsia="Times New Roman" w:hAnsi="Times New Roman" w:cs="Times New Roman"/>
      <w:i/>
      <w:iCs/>
      <w:sz w:val="32"/>
      <w:szCs w:val="32"/>
      <w:lang w:val="fr-FR" w:eastAsia="fr-FR"/>
    </w:rPr>
  </w:style>
  <w:style w:type="character" w:customStyle="1" w:styleId="ParagraphedelisteCar">
    <w:name w:val="Paragraphe de liste Car"/>
    <w:basedOn w:val="Policepardfaut"/>
    <w:link w:val="Paragraphedeliste"/>
    <w:uiPriority w:val="34"/>
    <w:locked/>
    <w:rsid w:val="005B03C9"/>
    <w:rPr>
      <w:rFonts w:ascii="Times New Roman" w:eastAsia="Times New Roman" w:hAnsi="Times New Roman" w:cs="Times New Roma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303981">
      <w:bodyDiv w:val="1"/>
      <w:marLeft w:val="0"/>
      <w:marRight w:val="0"/>
      <w:marTop w:val="0"/>
      <w:marBottom w:val="0"/>
      <w:divBdr>
        <w:top w:val="none" w:sz="0" w:space="0" w:color="auto"/>
        <w:left w:val="none" w:sz="0" w:space="0" w:color="auto"/>
        <w:bottom w:val="none" w:sz="0" w:space="0" w:color="auto"/>
        <w:right w:val="none" w:sz="0" w:space="0" w:color="auto"/>
      </w:divBdr>
    </w:div>
    <w:div w:id="665330974">
      <w:bodyDiv w:val="1"/>
      <w:marLeft w:val="0"/>
      <w:marRight w:val="0"/>
      <w:marTop w:val="0"/>
      <w:marBottom w:val="0"/>
      <w:divBdr>
        <w:top w:val="none" w:sz="0" w:space="0" w:color="auto"/>
        <w:left w:val="none" w:sz="0" w:space="0" w:color="auto"/>
        <w:bottom w:val="none" w:sz="0" w:space="0" w:color="auto"/>
        <w:right w:val="none" w:sz="0" w:space="0" w:color="auto"/>
      </w:divBdr>
      <w:divsChild>
        <w:div w:id="1605071501">
          <w:marLeft w:val="0"/>
          <w:marRight w:val="0"/>
          <w:marTop w:val="0"/>
          <w:marBottom w:val="0"/>
          <w:divBdr>
            <w:top w:val="none" w:sz="0" w:space="0" w:color="auto"/>
            <w:left w:val="none" w:sz="0" w:space="0" w:color="auto"/>
            <w:bottom w:val="none" w:sz="0" w:space="0" w:color="auto"/>
            <w:right w:val="none" w:sz="0" w:space="0" w:color="auto"/>
          </w:divBdr>
          <w:divsChild>
            <w:div w:id="180432832">
              <w:marLeft w:val="0"/>
              <w:marRight w:val="0"/>
              <w:marTop w:val="0"/>
              <w:marBottom w:val="0"/>
              <w:divBdr>
                <w:top w:val="none" w:sz="0" w:space="0" w:color="auto"/>
                <w:left w:val="none" w:sz="0" w:space="0" w:color="auto"/>
                <w:bottom w:val="none" w:sz="0" w:space="0" w:color="auto"/>
                <w:right w:val="none" w:sz="0" w:space="0" w:color="auto"/>
              </w:divBdr>
              <w:divsChild>
                <w:div w:id="1284114026">
                  <w:marLeft w:val="0"/>
                  <w:marRight w:val="0"/>
                  <w:marTop w:val="0"/>
                  <w:marBottom w:val="0"/>
                  <w:divBdr>
                    <w:top w:val="none" w:sz="0" w:space="0" w:color="auto"/>
                    <w:left w:val="none" w:sz="0" w:space="0" w:color="auto"/>
                    <w:bottom w:val="none" w:sz="0" w:space="0" w:color="auto"/>
                    <w:right w:val="none" w:sz="0" w:space="0" w:color="auto"/>
                  </w:divBdr>
                  <w:divsChild>
                    <w:div w:id="1960262702">
                      <w:marLeft w:val="0"/>
                      <w:marRight w:val="0"/>
                      <w:marTop w:val="0"/>
                      <w:marBottom w:val="0"/>
                      <w:divBdr>
                        <w:top w:val="none" w:sz="0" w:space="0" w:color="auto"/>
                        <w:left w:val="none" w:sz="0" w:space="0" w:color="auto"/>
                        <w:bottom w:val="none" w:sz="0" w:space="0" w:color="auto"/>
                        <w:right w:val="none" w:sz="0" w:space="0" w:color="auto"/>
                      </w:divBdr>
                      <w:divsChild>
                        <w:div w:id="389230338">
                          <w:marLeft w:val="0"/>
                          <w:marRight w:val="0"/>
                          <w:marTop w:val="0"/>
                          <w:marBottom w:val="0"/>
                          <w:divBdr>
                            <w:top w:val="none" w:sz="0" w:space="0" w:color="auto"/>
                            <w:left w:val="none" w:sz="0" w:space="0" w:color="auto"/>
                            <w:bottom w:val="none" w:sz="0" w:space="0" w:color="auto"/>
                            <w:right w:val="none" w:sz="0" w:space="0" w:color="auto"/>
                          </w:divBdr>
                          <w:divsChild>
                            <w:div w:id="13665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09CE8-B37A-455C-BD37-63FB6B0B9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20</Pages>
  <Words>5695</Words>
  <Characters>31325</Characters>
  <Application>Microsoft Office Word</Application>
  <DocSecurity>0</DocSecurity>
  <Lines>261</Lines>
  <Paragraphs>73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support-dsi</dc:creator>
  <cp:keywords/>
  <dc:description/>
  <cp:lastModifiedBy>support-dsi</cp:lastModifiedBy>
  <cp:revision>6</cp:revision>
  <cp:lastPrinted>2024-10-03T11:03:00Z</cp:lastPrinted>
  <dcterms:created xsi:type="dcterms:W3CDTF">2024-11-17T03:13:00Z</dcterms:created>
  <dcterms:modified xsi:type="dcterms:W3CDTF">2024-11-18T01:49:00Z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2017-09-25T00:00:00Z</vt:filetime>
  </property>
  <property fmtid="{D5CDD505-2E9C-101B-9397-08002B2CF9AE}" pid="3" name="Creator">
    <vt:lpwstr>Microsoft® Office Word 2007</vt:lpwstr>
  </property>
  <property fmtid="{D5CDD505-2E9C-101B-9397-08002B2CF9AE}" pid="4" name="LastSaved">
    <vt:filetime>2023-04-18T00:00:00Z</vt:filetime>
  </property>
</Properties>
</file>